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E216F" w14:textId="6305C066" w:rsidR="00770185" w:rsidRDefault="00F748A6" w:rsidP="00075191">
      <w:pPr>
        <w:pStyle w:val="Title"/>
        <w:jc w:val="center"/>
      </w:pPr>
      <w:r>
        <w:rPr>
          <w:noProof/>
        </w:rPr>
        <w:drawing>
          <wp:inline distT="0" distB="0" distL="0" distR="0" wp14:anchorId="6EB2F001" wp14:editId="1BDA4A0E">
            <wp:extent cx="3657600" cy="1743620"/>
            <wp:effectExtent l="0" t="0" r="0" b="0"/>
            <wp:docPr id="402193172" name="Picture 3" descr="A blue and black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93172" name="Picture 3" descr="A blue and black map&#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657600" cy="1743620"/>
                    </a:xfrm>
                    <a:prstGeom prst="rect">
                      <a:avLst/>
                    </a:prstGeom>
                  </pic:spPr>
                </pic:pic>
              </a:graphicData>
            </a:graphic>
          </wp:inline>
        </w:drawing>
      </w:r>
    </w:p>
    <w:p w14:paraId="094F1EF2" w14:textId="77E4D9E6" w:rsidR="0C839114" w:rsidRPr="00075191" w:rsidRDefault="0C839114" w:rsidP="00075191">
      <w:pPr>
        <w:pStyle w:val="Title"/>
        <w:jc w:val="center"/>
        <w:rPr>
          <w:rStyle w:val="Strong"/>
        </w:rPr>
      </w:pPr>
      <w:r w:rsidRPr="00075191">
        <w:rPr>
          <w:rStyle w:val="Strong"/>
        </w:rPr>
        <w:t>Request for Proposals</w:t>
      </w:r>
      <w:r w:rsidR="00075191" w:rsidRPr="00075191">
        <w:rPr>
          <w:rStyle w:val="Strong"/>
        </w:rPr>
        <w:t>: Youth Homelessness System Improvement Data Consultation for the Ohio Balance of State</w:t>
      </w:r>
      <w:r w:rsidR="00ED4F78">
        <w:rPr>
          <w:rStyle w:val="Strong"/>
        </w:rPr>
        <w:t xml:space="preserve"> Continuum of Care</w:t>
      </w:r>
    </w:p>
    <w:p w14:paraId="5630DCA0" w14:textId="46FD05A2" w:rsidR="58566727" w:rsidRPr="003A2F06" w:rsidRDefault="58566727" w:rsidP="00075191"/>
    <w:p w14:paraId="7F10D428" w14:textId="77777777" w:rsidR="00F44C47" w:rsidRPr="003A2F06" w:rsidRDefault="00F44C47" w:rsidP="00075191"/>
    <w:p w14:paraId="0DEC07BF" w14:textId="77777777" w:rsidR="00F748A6" w:rsidRDefault="00F748A6" w:rsidP="00075191">
      <w:pPr>
        <w:pStyle w:val="Heading2"/>
      </w:pPr>
      <w:r>
        <w:t>Purpose</w:t>
      </w:r>
    </w:p>
    <w:p w14:paraId="0C730DD5" w14:textId="3724D894" w:rsidR="00E20DAD" w:rsidRPr="00075191" w:rsidRDefault="00E20DAD" w:rsidP="00075191">
      <w:r w:rsidRPr="6FA9D3C6">
        <w:rPr>
          <w:rStyle w:val="normaltextrun"/>
        </w:rPr>
        <w:t xml:space="preserve">The purpose of this Request for Proposals (RFP) is to obtain the professional services of a firm or individual, hereinafter referred to as the “Proposer”, to </w:t>
      </w:r>
      <w:r w:rsidR="00014CC0">
        <w:rPr>
          <w:rStyle w:val="normaltextrun"/>
        </w:rPr>
        <w:t xml:space="preserve">partner with </w:t>
      </w:r>
      <w:r w:rsidRPr="6FA9D3C6">
        <w:rPr>
          <w:rStyle w:val="normaltextrun"/>
        </w:rPr>
        <w:t xml:space="preserve">the Ohio Balance of State Continuum of Care (BoSCoC) to gather and analyze </w:t>
      </w:r>
      <w:r w:rsidR="00260564" w:rsidRPr="6FA9D3C6">
        <w:rPr>
          <w:rStyle w:val="normaltextrun"/>
        </w:rPr>
        <w:t xml:space="preserve">system of care </w:t>
      </w:r>
      <w:r w:rsidRPr="6FA9D3C6">
        <w:rPr>
          <w:rStyle w:val="normaltextrun"/>
        </w:rPr>
        <w:t>data</w:t>
      </w:r>
      <w:r w:rsidR="00260564" w:rsidRPr="6FA9D3C6">
        <w:rPr>
          <w:rStyle w:val="normaltextrun"/>
        </w:rPr>
        <w:t xml:space="preserve"> that </w:t>
      </w:r>
      <w:r w:rsidR="00B86A7B" w:rsidRPr="6FA9D3C6">
        <w:rPr>
          <w:rStyle w:val="normaltextrun"/>
        </w:rPr>
        <w:t>contribute to or prevent youth and young adult homelessness</w:t>
      </w:r>
      <w:r w:rsidR="001D3F51">
        <w:rPr>
          <w:rStyle w:val="normaltextrun"/>
        </w:rPr>
        <w:t xml:space="preserve"> and provide a report with recommendations on policy and practice initiatives</w:t>
      </w:r>
      <w:r w:rsidR="00B86A7B" w:rsidRPr="6FA9D3C6">
        <w:rPr>
          <w:rStyle w:val="normaltextrun"/>
        </w:rPr>
        <w:t>.</w:t>
      </w:r>
    </w:p>
    <w:p w14:paraId="01DC7E38" w14:textId="77777777" w:rsidR="00F748A6" w:rsidRDefault="00F748A6" w:rsidP="00075191">
      <w:pPr>
        <w:pStyle w:val="Heading2"/>
      </w:pPr>
    </w:p>
    <w:p w14:paraId="7040AFEA" w14:textId="32F1D09A" w:rsidR="00A64AF4" w:rsidRPr="003A2F06" w:rsidRDefault="16115351" w:rsidP="00075191">
      <w:pPr>
        <w:pStyle w:val="Heading2"/>
      </w:pPr>
      <w:r w:rsidRPr="003A2F06">
        <w:t>Background</w:t>
      </w:r>
    </w:p>
    <w:p w14:paraId="0D6F191A" w14:textId="34A225AA" w:rsidR="00C7313D" w:rsidRPr="00A92C56" w:rsidRDefault="00C7313D" w:rsidP="00A92C56">
      <w:pPr>
        <w:rPr>
          <w:rFonts w:ascii="Times New Roman" w:hAnsi="Times New Roman" w:cs="Times New Roman"/>
          <w:b/>
          <w:bCs/>
        </w:rPr>
      </w:pPr>
      <w:r w:rsidRPr="00A92C56">
        <w:rPr>
          <w:b/>
          <w:bCs/>
        </w:rPr>
        <w:t>Continuum of Care </w:t>
      </w:r>
    </w:p>
    <w:p w14:paraId="7A22B1F7" w14:textId="77777777" w:rsidR="00C7313D" w:rsidRPr="00C7313D" w:rsidRDefault="00C7313D" w:rsidP="00A92C56">
      <w:pPr>
        <w:rPr>
          <w:rFonts w:ascii="Times New Roman" w:hAnsi="Times New Roman" w:cs="Times New Roman"/>
          <w:color w:val="auto"/>
        </w:rPr>
      </w:pPr>
      <w:r w:rsidRPr="00C7313D">
        <w:t>A Continuum of Care (CoC) is a geographically based group of representatives that carries out the planning responsibilities required by the U.S. Department of Housing and Urban Development’s (HUD) CoC Program. These representatives generally come from organizations that provide services to persons experiencing homelessness and entities that collaborate with homeless service providers to comprehensively strategize around addressing and ending homelessness within the CoC’s geographic area.  </w:t>
      </w:r>
    </w:p>
    <w:p w14:paraId="2012416D" w14:textId="77777777" w:rsidR="00C7313D" w:rsidRPr="00C7313D" w:rsidRDefault="00C7313D" w:rsidP="00A92C56">
      <w:pPr>
        <w:rPr>
          <w:rFonts w:ascii="Times New Roman" w:hAnsi="Times New Roman" w:cs="Times New Roman"/>
          <w:color w:val="auto"/>
        </w:rPr>
      </w:pPr>
      <w:r w:rsidRPr="00C7313D">
        <w:t> </w:t>
      </w:r>
    </w:p>
    <w:p w14:paraId="7764AD43" w14:textId="77777777" w:rsidR="00C7313D" w:rsidRPr="00A92C56" w:rsidRDefault="00C7313D" w:rsidP="00A92C56">
      <w:pPr>
        <w:rPr>
          <w:rFonts w:ascii="Times New Roman" w:hAnsi="Times New Roman" w:cs="Times New Roman"/>
          <w:b/>
          <w:bCs/>
        </w:rPr>
      </w:pPr>
      <w:r w:rsidRPr="00A92C56">
        <w:rPr>
          <w:b/>
          <w:bCs/>
        </w:rPr>
        <w:t>The Ohio Balance of State Continuum of Care </w:t>
      </w:r>
    </w:p>
    <w:p w14:paraId="6C57EC28" w14:textId="489FC700" w:rsidR="00C7313D" w:rsidRDefault="00C7313D" w:rsidP="00A92C56">
      <w:r w:rsidRPr="00C7313D">
        <w:t>The Ohio Balance of State Continuum of Care represents the 80 largely suburban and rural counties in Ohio. Within these 80 counties there are approximately 400 homeless programs including emergency shelters, transitional housing, rapid re-housing programs, and permanent supportive housing. On any given day, these programs can serve over 7,700 persons experiencing homelessness.  </w:t>
      </w:r>
    </w:p>
    <w:p w14:paraId="4A75EB27" w14:textId="77777777" w:rsidR="00A92C56" w:rsidRDefault="00A92C56" w:rsidP="00C7313D">
      <w:pPr>
        <w:jc w:val="both"/>
        <w:textAlignment w:val="baseline"/>
        <w:rPr>
          <w:sz w:val="20"/>
          <w:szCs w:val="20"/>
        </w:rPr>
      </w:pPr>
    </w:p>
    <w:p w14:paraId="399D0C43" w14:textId="77777777" w:rsidR="00A92C56" w:rsidRPr="00A92C56" w:rsidRDefault="00A92C56" w:rsidP="00A92C56">
      <w:pPr>
        <w:rPr>
          <w:b/>
          <w:bCs/>
        </w:rPr>
      </w:pPr>
      <w:bookmarkStart w:id="0" w:name="_Toc182556127"/>
      <w:bookmarkStart w:id="1" w:name="_Toc184822633"/>
      <w:r w:rsidRPr="00A92C56">
        <w:rPr>
          <w:b/>
          <w:bCs/>
        </w:rPr>
        <w:t>Ohio Balance of State Continuum of Care Homeless Planning Regions</w:t>
      </w:r>
      <w:bookmarkEnd w:id="0"/>
      <w:bookmarkEnd w:id="1"/>
    </w:p>
    <w:p w14:paraId="1D66C0A1" w14:textId="5358E0FC" w:rsidR="00A92C56" w:rsidRPr="00392992" w:rsidRDefault="00A92C56" w:rsidP="00A92C56">
      <w:pPr>
        <w:rPr>
          <w:color w:val="000000" w:themeColor="text1"/>
        </w:rPr>
      </w:pPr>
      <w:r w:rsidRPr="00392992">
        <w:rPr>
          <w:color w:val="000000" w:themeColor="text1"/>
        </w:rPr>
        <w:t xml:space="preserve">The 80 counties within the Ohio BoSCoC are divided into 17 Homeless Planning Regions Homeless program representatives in these Homeless Planning Regions plan and coordinate local homeless systems and programs and are responsible for working with </w:t>
      </w:r>
      <w:r w:rsidR="006C3101">
        <w:rPr>
          <w:color w:val="000000" w:themeColor="text1"/>
        </w:rPr>
        <w:t xml:space="preserve">the </w:t>
      </w:r>
      <w:r w:rsidR="006C3101" w:rsidRPr="00392992">
        <w:rPr>
          <w:color w:val="000000" w:themeColor="text1"/>
        </w:rPr>
        <w:t>Ohio Department of Development, Office of Community Development (ODOD</w:t>
      </w:r>
      <w:r w:rsidR="006C3101">
        <w:rPr>
          <w:color w:val="000000" w:themeColor="text1"/>
        </w:rPr>
        <w:t xml:space="preserve">) </w:t>
      </w:r>
      <w:r w:rsidRPr="00392992">
        <w:rPr>
          <w:color w:val="000000" w:themeColor="text1"/>
        </w:rPr>
        <w:lastRenderedPageBreak/>
        <w:t>and COHHIO to ensure the requirements of both their federal grant (HUD’s CoC Program) and state grants (ODOD’s ESG, HAGP, HCRP, and SHP).</w:t>
      </w:r>
    </w:p>
    <w:p w14:paraId="09F8976A" w14:textId="77777777" w:rsidR="00A92C56" w:rsidRDefault="00A92C56" w:rsidP="00A92C56">
      <w:pPr>
        <w:rPr>
          <w:color w:val="000000" w:themeColor="text1"/>
        </w:rPr>
      </w:pPr>
    </w:p>
    <w:p w14:paraId="7B05D829" w14:textId="62ACB70D" w:rsidR="006C3101" w:rsidRPr="0070297E" w:rsidRDefault="006C3101" w:rsidP="006C3101">
      <w:pPr>
        <w:rPr>
          <w:b/>
          <w:bCs/>
        </w:rPr>
      </w:pPr>
      <w:bookmarkStart w:id="2" w:name="_Toc153287240"/>
      <w:bookmarkStart w:id="3" w:name="_Toc182556128"/>
      <w:bookmarkStart w:id="4" w:name="_Toc184822634"/>
      <w:r w:rsidRPr="0070297E">
        <w:rPr>
          <w:b/>
          <w:bCs/>
        </w:rPr>
        <w:t>COHHIO</w:t>
      </w:r>
      <w:bookmarkEnd w:id="2"/>
      <w:bookmarkEnd w:id="3"/>
      <w:bookmarkEnd w:id="4"/>
      <w:r w:rsidR="00A65631">
        <w:rPr>
          <w:b/>
          <w:bCs/>
        </w:rPr>
        <w:t xml:space="preserve"> and the YHSI Grant</w:t>
      </w:r>
    </w:p>
    <w:p w14:paraId="2A42893E" w14:textId="7639AE21" w:rsidR="006C3101" w:rsidRPr="00392992" w:rsidRDefault="00217716" w:rsidP="006C3101">
      <w:pPr>
        <w:rPr>
          <w:color w:val="000000" w:themeColor="text1"/>
        </w:rPr>
      </w:pPr>
      <w:r w:rsidRPr="00217716">
        <w:t xml:space="preserve">The Coalition on Homelessness and Housing in Ohio (COHHIO) </w:t>
      </w:r>
      <w:r w:rsidR="006C3101" w:rsidRPr="00392992">
        <w:rPr>
          <w:color w:val="000000" w:themeColor="text1"/>
        </w:rPr>
        <w:t>provides primary staff support for all activities pertaining to the Ohio BoSCoC</w:t>
      </w:r>
      <w:r w:rsidR="00B26481">
        <w:rPr>
          <w:color w:val="000000" w:themeColor="text1"/>
        </w:rPr>
        <w:t xml:space="preserve">. </w:t>
      </w:r>
      <w:r w:rsidR="006C3101" w:rsidRPr="00392992">
        <w:rPr>
          <w:color w:val="000000" w:themeColor="text1"/>
        </w:rPr>
        <w:t>COHHIO’s Continuum of Care Director and Coordinators are the primary contacts for all Ohio BoSCoC work.</w:t>
      </w:r>
      <w:r w:rsidR="006C3101">
        <w:rPr>
          <w:color w:val="000000" w:themeColor="text1"/>
        </w:rPr>
        <w:t xml:space="preserve"> </w:t>
      </w:r>
      <w:r w:rsidR="006C3101" w:rsidRPr="00392992">
        <w:rPr>
          <w:color w:val="000000" w:themeColor="text1"/>
        </w:rPr>
        <w:t>As the Homeless Management Information System (HMIS) Lead</w:t>
      </w:r>
      <w:r w:rsidR="006C3101">
        <w:rPr>
          <w:color w:val="000000" w:themeColor="text1"/>
        </w:rPr>
        <w:t xml:space="preserve"> and System Administrator</w:t>
      </w:r>
      <w:r w:rsidR="006C3101" w:rsidRPr="00392992">
        <w:rPr>
          <w:color w:val="000000" w:themeColor="text1"/>
        </w:rPr>
        <w:t xml:space="preserve">, COHHIO staff </w:t>
      </w:r>
      <w:r w:rsidR="006C3101">
        <w:rPr>
          <w:color w:val="000000" w:themeColor="text1"/>
        </w:rPr>
        <w:t>also support all aspects of the CoC’s HMIS implementation</w:t>
      </w:r>
      <w:r w:rsidR="006C3101" w:rsidRPr="00392992">
        <w:rPr>
          <w:color w:val="000000" w:themeColor="text1"/>
        </w:rPr>
        <w:t xml:space="preserve">. </w:t>
      </w:r>
    </w:p>
    <w:p w14:paraId="040BAE73" w14:textId="77777777" w:rsidR="00C7313D" w:rsidRPr="00C7313D" w:rsidRDefault="00C7313D" w:rsidP="00C7313D">
      <w:pPr>
        <w:jc w:val="both"/>
        <w:textAlignment w:val="baseline"/>
        <w:rPr>
          <w:rFonts w:ascii="Times New Roman" w:hAnsi="Times New Roman" w:cs="Times New Roman"/>
          <w:color w:val="auto"/>
        </w:rPr>
      </w:pPr>
      <w:r w:rsidRPr="00C7313D">
        <w:rPr>
          <w:sz w:val="20"/>
          <w:szCs w:val="20"/>
        </w:rPr>
        <w:t> </w:t>
      </w:r>
    </w:p>
    <w:p w14:paraId="6D7958C2" w14:textId="6E7C69D2" w:rsidR="002C689E" w:rsidRPr="003A2F06" w:rsidRDefault="00110BCF" w:rsidP="002C689E">
      <w:r>
        <w:t xml:space="preserve">In 2024, </w:t>
      </w:r>
      <w:r w:rsidR="00534FE2">
        <w:t xml:space="preserve">the U.S. Department of Housing and Urban Development (HUD) </w:t>
      </w:r>
      <w:hyperlink r:id="rId12" w:tgtFrame="_blank" w:tooltip="Original URL: https://cohhio.org/cohhio-receives-2-million-hud-award-to-improve-youth-homelessness-response/. Click or tap if you trust this link." w:history="1">
        <w:r w:rsidR="00534FE2">
          <w:rPr>
            <w:rStyle w:val="Hyperlink"/>
          </w:rPr>
          <w:t>awarded the Coalition on Homelessness and Housing in Ohio</w:t>
        </w:r>
      </w:hyperlink>
      <w:r w:rsidR="00534FE2">
        <w:t> $2,000,000 through the Youth Homelessness Systems Improvement (YHSI) grant to address youth homelessness</w:t>
      </w:r>
      <w:r w:rsidR="00F560D7">
        <w:t>.</w:t>
      </w:r>
      <w:r w:rsidR="00A65631">
        <w:t xml:space="preserve"> </w:t>
      </w:r>
      <w:r w:rsidR="00F560D7">
        <w:t xml:space="preserve">This grant </w:t>
      </w:r>
      <w:r w:rsidR="00A65631">
        <w:t>support</w:t>
      </w:r>
      <w:r w:rsidR="00F560D7">
        <w:t>s</w:t>
      </w:r>
      <w:r w:rsidR="00A65631">
        <w:t xml:space="preserve"> </w:t>
      </w:r>
      <w:r w:rsidR="00F43E52">
        <w:t xml:space="preserve">six of Ohio’s nine CoCs in improving the </w:t>
      </w:r>
      <w:r w:rsidR="001F71F6">
        <w:t xml:space="preserve">holistic </w:t>
      </w:r>
      <w:r w:rsidR="00C7313D" w:rsidRPr="003A2F06">
        <w:t>system</w:t>
      </w:r>
      <w:r w:rsidR="00C7313D">
        <w:t xml:space="preserve"> of care</w:t>
      </w:r>
      <w:r w:rsidR="00C7313D" w:rsidRPr="003A2F06">
        <w:t xml:space="preserve"> for young people (up to age 25) at risk of or experiencing homelessness and housing instability</w:t>
      </w:r>
      <w:r w:rsidR="00437CB7">
        <w:t xml:space="preserve">, with a particular focus on youth exiting foster care and youth exiting </w:t>
      </w:r>
      <w:r w:rsidR="008D6C55">
        <w:t>involvement with the justice system</w:t>
      </w:r>
      <w:r w:rsidR="00F43E52">
        <w:t>.</w:t>
      </w:r>
      <w:r w:rsidR="00F61AC4">
        <w:t xml:space="preserve"> There are three categories of work that will be conducted as part of the grant: planning and partnerships, coordinated entry, and data.</w:t>
      </w:r>
      <w:r w:rsidR="00DA1555">
        <w:t xml:space="preserve"> YHSI activities </w:t>
      </w:r>
      <w:r w:rsidR="00126B7E">
        <w:t xml:space="preserve">are intended to </w:t>
      </w:r>
      <w:r w:rsidR="00DA1555">
        <w:t xml:space="preserve">build upon previous work done through the Youth Homelessness Demonstration Program in </w:t>
      </w:r>
      <w:r w:rsidR="002C689E">
        <w:t xml:space="preserve">Ohio’s </w:t>
      </w:r>
      <w:r w:rsidR="00DA1555">
        <w:t>awarded communities</w:t>
      </w:r>
      <w:r w:rsidR="002C689E">
        <w:t xml:space="preserve">; in the BoS that includes </w:t>
      </w:r>
      <w:r w:rsidR="002C689E" w:rsidRPr="003A2F06">
        <w:t xml:space="preserve">Homeless Planning Regions 2, 3, 5, 6, 9, 11, 14, and </w:t>
      </w:r>
      <w:r w:rsidR="002C689E">
        <w:t xml:space="preserve">most of </w:t>
      </w:r>
      <w:r w:rsidR="002C689E" w:rsidRPr="003A2F06">
        <w:t>17</w:t>
      </w:r>
      <w:r w:rsidR="0032026A">
        <w:rPr>
          <w:rStyle w:val="FootnoteReference"/>
        </w:rPr>
        <w:footnoteReference w:id="1"/>
      </w:r>
      <w:r w:rsidR="002C689E" w:rsidRPr="003A2F06">
        <w:t>.</w:t>
      </w:r>
    </w:p>
    <w:p w14:paraId="48C7FA32" w14:textId="634EFB77" w:rsidR="00C7313D" w:rsidRDefault="00C7313D" w:rsidP="00C7313D"/>
    <w:p w14:paraId="71011C77" w14:textId="77777777" w:rsidR="002C689E" w:rsidRPr="003A2F06" w:rsidRDefault="002C689E" w:rsidP="002C689E"/>
    <w:p w14:paraId="52ADF2D2" w14:textId="0C6A9EAE" w:rsidR="002C689E" w:rsidRPr="002C689E" w:rsidRDefault="002C689E" w:rsidP="002C689E">
      <w:pPr>
        <w:pStyle w:val="Heading2"/>
      </w:pPr>
      <w:r w:rsidRPr="002C689E">
        <w:t xml:space="preserve">Objectives </w:t>
      </w:r>
      <w:r>
        <w:t>and Desired Outcomes</w:t>
      </w:r>
    </w:p>
    <w:p w14:paraId="76494A36" w14:textId="77777777" w:rsidR="002C689E" w:rsidRPr="003A2F06" w:rsidRDefault="002C689E" w:rsidP="002C689E"/>
    <w:p w14:paraId="74B0F758" w14:textId="493F880B" w:rsidR="002C689E" w:rsidRPr="003A2F06" w:rsidRDefault="002C689E" w:rsidP="00E042FC">
      <w:pPr>
        <w:pStyle w:val="ListParagraph"/>
      </w:pPr>
      <w:r w:rsidRPr="003A2F06">
        <w:t xml:space="preserve">Identify key functions in the Balance of State (BoS) system of care (K-12 and post-secondary education, workforce development, health, child welfare, mental health, and juvenile justice) that either mitigate (provide protection from) or contribute to (make more vulnerable/susceptible) a young person’s experiencing homelessness. </w:t>
      </w:r>
      <w:r w:rsidR="00176F76">
        <w:t>See scope of work for task-level expectations.</w:t>
      </w:r>
    </w:p>
    <w:p w14:paraId="440DE361" w14:textId="77777777" w:rsidR="002C689E" w:rsidRPr="003A2F06" w:rsidRDefault="002C689E" w:rsidP="002C689E"/>
    <w:p w14:paraId="63D8D62E" w14:textId="77777777" w:rsidR="002C689E" w:rsidRPr="003A2F06" w:rsidRDefault="002C689E" w:rsidP="00E042FC">
      <w:pPr>
        <w:pStyle w:val="ListParagraph"/>
      </w:pPr>
      <w:r w:rsidRPr="003A2F06">
        <w:t>Prepare a comprehensive report detailing findings and offering policy and/or practice recommendations in the system of care to decrease vulnerability to housing insecurity and increase access to housing stability.</w:t>
      </w:r>
    </w:p>
    <w:p w14:paraId="109D89AA" w14:textId="77777777" w:rsidR="002C689E" w:rsidRPr="003A2F06" w:rsidRDefault="002C689E" w:rsidP="002C689E"/>
    <w:p w14:paraId="06B70844" w14:textId="77777777" w:rsidR="002C689E" w:rsidRPr="003A2F06" w:rsidRDefault="002C689E" w:rsidP="002C689E">
      <w:r w:rsidRPr="003A2F06">
        <w:t>As a result of these two objectives, the BoS should be able to</w:t>
      </w:r>
    </w:p>
    <w:p w14:paraId="36C4D373" w14:textId="77777777" w:rsidR="002C689E" w:rsidRPr="003A2F06" w:rsidRDefault="002C689E" w:rsidP="002C689E"/>
    <w:p w14:paraId="37F0A5D7" w14:textId="4289966B" w:rsidR="002C689E" w:rsidRPr="00D43D38" w:rsidRDefault="002C689E" w:rsidP="00D43D38">
      <w:pPr>
        <w:pStyle w:val="ListParagraph"/>
        <w:numPr>
          <w:ilvl w:val="0"/>
          <w:numId w:val="23"/>
        </w:numPr>
      </w:pPr>
      <w:r w:rsidRPr="00D43D38">
        <w:t xml:space="preserve">Draft and implement (or advocate for state-level) policy </w:t>
      </w:r>
      <w:r w:rsidR="00D76628">
        <w:t xml:space="preserve">or practices </w:t>
      </w:r>
      <w:r w:rsidRPr="00D43D38">
        <w:t>to elevate protections and decrease vulnerabilities in the system of care</w:t>
      </w:r>
    </w:p>
    <w:p w14:paraId="2616F263" w14:textId="77777777" w:rsidR="002C689E" w:rsidRPr="00D43D38" w:rsidRDefault="002C689E" w:rsidP="00D43D38">
      <w:pPr>
        <w:pStyle w:val="ListParagraph"/>
        <w:numPr>
          <w:ilvl w:val="0"/>
          <w:numId w:val="23"/>
        </w:numPr>
      </w:pPr>
      <w:r w:rsidRPr="00D43D38">
        <w:lastRenderedPageBreak/>
        <w:t>Support youth-led oversight to ensure policy and practice initiatives are implemented and monitored</w:t>
      </w:r>
    </w:p>
    <w:p w14:paraId="595D8C2A" w14:textId="77777777" w:rsidR="002C689E" w:rsidRPr="00D43D38" w:rsidRDefault="002C689E" w:rsidP="00D43D38">
      <w:pPr>
        <w:pStyle w:val="ListParagraph"/>
        <w:numPr>
          <w:ilvl w:val="0"/>
          <w:numId w:val="23"/>
        </w:numPr>
      </w:pPr>
      <w:r w:rsidRPr="00D43D38">
        <w:t>Identify the most strategic locations for new youth-dedicated housing projects to reduce homelessness in special populations: those exiting foster care; those exiting juvenile justice; and multi-system youth.</w:t>
      </w:r>
    </w:p>
    <w:p w14:paraId="74D71D0B" w14:textId="77777777" w:rsidR="002C689E" w:rsidRPr="003A2F06" w:rsidRDefault="002C689E" w:rsidP="002C689E"/>
    <w:p w14:paraId="49B327CB" w14:textId="77777777" w:rsidR="002C689E" w:rsidRPr="003A2F06" w:rsidRDefault="002C689E" w:rsidP="002C689E">
      <w:pPr>
        <w:pStyle w:val="Heading2"/>
      </w:pPr>
      <w:r w:rsidRPr="003A2F06">
        <w:t>Geography included in this scope of work</w:t>
      </w:r>
    </w:p>
    <w:p w14:paraId="790A84AA" w14:textId="2665DE2C" w:rsidR="002C689E" w:rsidRPr="003A2F06" w:rsidRDefault="002C689E" w:rsidP="002C689E">
      <w:r w:rsidRPr="003A2F06">
        <w:t xml:space="preserve">The 80 counties of the Ohio Balance of State Continuum of Care, with special attention </w:t>
      </w:r>
      <w:r w:rsidR="00DC7532">
        <w:t xml:space="preserve">where applicable </w:t>
      </w:r>
      <w:r w:rsidRPr="003A2F06">
        <w:t>to its YHDP-awarded communities (Homeless Planning Regions 2, 3, 5, 6, 9, 11, 14, and 17).</w:t>
      </w:r>
    </w:p>
    <w:p w14:paraId="4F9B5D03" w14:textId="77777777" w:rsidR="009D0960" w:rsidRPr="003A2F06" w:rsidRDefault="009D0960" w:rsidP="00075191"/>
    <w:p w14:paraId="00B59458" w14:textId="26B849E0" w:rsidR="009D0960" w:rsidRPr="003A2F06" w:rsidRDefault="009D0960" w:rsidP="00075191">
      <w:pPr>
        <w:pStyle w:val="Heading2"/>
      </w:pPr>
      <w:r w:rsidRPr="003A2F06">
        <w:t>Budget</w:t>
      </w:r>
    </w:p>
    <w:p w14:paraId="48117AAE" w14:textId="28922F3A" w:rsidR="009D0960" w:rsidRPr="003A2F06" w:rsidRDefault="001C54DB" w:rsidP="00075191">
      <w:r w:rsidRPr="003A2F06">
        <w:t>Not to exceed $</w:t>
      </w:r>
      <w:r w:rsidR="00D8051B">
        <w:t>5</w:t>
      </w:r>
      <w:r w:rsidRPr="003A2F06">
        <w:t>0,000</w:t>
      </w:r>
    </w:p>
    <w:p w14:paraId="16E01FD2" w14:textId="77777777" w:rsidR="009D0960" w:rsidRPr="003A2F06" w:rsidRDefault="009D0960" w:rsidP="00075191"/>
    <w:p w14:paraId="44B26A4C" w14:textId="05596CDE" w:rsidR="009D0960" w:rsidRPr="003A2F06" w:rsidRDefault="009D0960" w:rsidP="00075191">
      <w:pPr>
        <w:pStyle w:val="Heading2"/>
      </w:pPr>
      <w:r w:rsidRPr="003A2F06">
        <w:t>Timeline</w:t>
      </w:r>
    </w:p>
    <w:p w14:paraId="079968BA" w14:textId="77777777" w:rsidR="00585538" w:rsidRPr="003A2F06" w:rsidRDefault="00585538" w:rsidP="00075191"/>
    <w:tbl>
      <w:tblPr>
        <w:tblStyle w:val="TableGrid"/>
        <w:tblW w:w="0" w:type="auto"/>
        <w:tblLook w:val="04A0" w:firstRow="1" w:lastRow="0" w:firstColumn="1" w:lastColumn="0" w:noHBand="0" w:noVBand="1"/>
      </w:tblPr>
      <w:tblGrid>
        <w:gridCol w:w="3116"/>
        <w:gridCol w:w="5879"/>
      </w:tblGrid>
      <w:tr w:rsidR="00913B9E" w:rsidRPr="003A2F06" w14:paraId="44000824" w14:textId="77777777" w:rsidTr="00E27722">
        <w:tc>
          <w:tcPr>
            <w:tcW w:w="3116" w:type="dxa"/>
          </w:tcPr>
          <w:p w14:paraId="31C4FAAB" w14:textId="75F10BDE" w:rsidR="00913B9E" w:rsidRPr="003A2F06" w:rsidRDefault="00913B9E" w:rsidP="00075191">
            <w:r w:rsidRPr="003A2F06">
              <w:t>Date</w:t>
            </w:r>
          </w:p>
        </w:tc>
        <w:tc>
          <w:tcPr>
            <w:tcW w:w="5879" w:type="dxa"/>
          </w:tcPr>
          <w:p w14:paraId="6CD14464" w14:textId="77777777" w:rsidR="00913B9E" w:rsidRPr="003A2F06" w:rsidRDefault="00913B9E" w:rsidP="00075191"/>
        </w:tc>
      </w:tr>
      <w:tr w:rsidR="00913B9E" w:rsidRPr="003A2F06" w14:paraId="503A5B0A" w14:textId="77777777" w:rsidTr="00E27722">
        <w:tc>
          <w:tcPr>
            <w:tcW w:w="3116" w:type="dxa"/>
          </w:tcPr>
          <w:p w14:paraId="504522CC" w14:textId="2B142C7D" w:rsidR="00913B9E" w:rsidRPr="003A2F06" w:rsidRDefault="00913B9E" w:rsidP="00075191">
            <w:r w:rsidRPr="003A2F06">
              <w:t>October 2</w:t>
            </w:r>
            <w:r w:rsidR="00076829">
              <w:t>9</w:t>
            </w:r>
            <w:r w:rsidRPr="003A2F06">
              <w:t>, 2025</w:t>
            </w:r>
          </w:p>
        </w:tc>
        <w:tc>
          <w:tcPr>
            <w:tcW w:w="5879" w:type="dxa"/>
          </w:tcPr>
          <w:p w14:paraId="0754BE29" w14:textId="4E9A021A" w:rsidR="00913B9E" w:rsidRPr="003A2F06" w:rsidRDefault="00084429" w:rsidP="00075191">
            <w:r>
              <w:t>RFP published</w:t>
            </w:r>
          </w:p>
        </w:tc>
      </w:tr>
      <w:tr w:rsidR="00F21792" w:rsidRPr="003A2F06" w14:paraId="3CB88723" w14:textId="77777777" w:rsidTr="00E27722">
        <w:tc>
          <w:tcPr>
            <w:tcW w:w="3116" w:type="dxa"/>
          </w:tcPr>
          <w:p w14:paraId="2944771E" w14:textId="677332B5" w:rsidR="00F21792" w:rsidRPr="003A2F06" w:rsidRDefault="00E34300" w:rsidP="00075191">
            <w:r>
              <w:t xml:space="preserve">Until </w:t>
            </w:r>
            <w:r w:rsidR="00503A24">
              <w:t>November 20, 2025</w:t>
            </w:r>
          </w:p>
        </w:tc>
        <w:tc>
          <w:tcPr>
            <w:tcW w:w="5879" w:type="dxa"/>
          </w:tcPr>
          <w:p w14:paraId="429A83A1" w14:textId="588F41FD" w:rsidR="00F21792" w:rsidRPr="003A2F06" w:rsidRDefault="00E34300" w:rsidP="00075191">
            <w:r>
              <w:t xml:space="preserve">Questions accepted, answers posted to </w:t>
            </w:r>
            <w:hyperlink r:id="rId13" w:history="1">
              <w:r w:rsidR="00AF23C4" w:rsidRPr="005019BE">
                <w:rPr>
                  <w:rStyle w:val="Hyperlink"/>
                </w:rPr>
                <w:t>https://cohhio.org/boscoc/special-initiatives/</w:t>
              </w:r>
            </w:hyperlink>
            <w:r w:rsidR="00AF23C4">
              <w:t xml:space="preserve"> </w:t>
            </w:r>
          </w:p>
        </w:tc>
      </w:tr>
      <w:tr w:rsidR="00913B9E" w:rsidRPr="003A2F06" w14:paraId="3EC0BCEA" w14:textId="77777777" w:rsidTr="00E27722">
        <w:tc>
          <w:tcPr>
            <w:tcW w:w="3116" w:type="dxa"/>
          </w:tcPr>
          <w:p w14:paraId="69C35C42" w14:textId="2CA1E83B" w:rsidR="00913B9E" w:rsidRPr="003A2F06" w:rsidRDefault="00913B9E" w:rsidP="00075191">
            <w:r w:rsidRPr="003A2F06">
              <w:t>November 2</w:t>
            </w:r>
            <w:r w:rsidR="00076829">
              <w:t>4</w:t>
            </w:r>
            <w:r w:rsidRPr="003A2F06">
              <w:t>, 2025</w:t>
            </w:r>
          </w:p>
        </w:tc>
        <w:tc>
          <w:tcPr>
            <w:tcW w:w="5879" w:type="dxa"/>
          </w:tcPr>
          <w:p w14:paraId="06B730B6" w14:textId="7B6D7BC6" w:rsidR="00913B9E" w:rsidRPr="003A2F06" w:rsidRDefault="00913B9E" w:rsidP="00075191">
            <w:r w:rsidRPr="003A2F06">
              <w:t>Proposals due</w:t>
            </w:r>
          </w:p>
        </w:tc>
      </w:tr>
      <w:tr w:rsidR="00913B9E" w:rsidRPr="003A2F06" w14:paraId="26BA12DF" w14:textId="77777777" w:rsidTr="00E27722">
        <w:tc>
          <w:tcPr>
            <w:tcW w:w="3116" w:type="dxa"/>
          </w:tcPr>
          <w:p w14:paraId="031C2757" w14:textId="4AA6CAE7" w:rsidR="00913B9E" w:rsidRPr="003A2F06" w:rsidRDefault="00503A24" w:rsidP="00075191">
            <w:r>
              <w:t xml:space="preserve">By </w:t>
            </w:r>
            <w:r w:rsidR="00913B9E" w:rsidRPr="003A2F06">
              <w:t>December 12, 2025</w:t>
            </w:r>
          </w:p>
        </w:tc>
        <w:tc>
          <w:tcPr>
            <w:tcW w:w="5879" w:type="dxa"/>
          </w:tcPr>
          <w:p w14:paraId="6A1DEF46" w14:textId="6E52C4D7" w:rsidR="00913B9E" w:rsidRPr="003A2F06" w:rsidRDefault="00AC5C94" w:rsidP="00075191">
            <w:r>
              <w:t>Consultant selected</w:t>
            </w:r>
          </w:p>
        </w:tc>
      </w:tr>
      <w:tr w:rsidR="00AC5C94" w:rsidRPr="003A2F06" w14:paraId="0FAC371D" w14:textId="77777777" w:rsidTr="00E27722">
        <w:tc>
          <w:tcPr>
            <w:tcW w:w="3116" w:type="dxa"/>
          </w:tcPr>
          <w:p w14:paraId="65AF7B88" w14:textId="3970ADAB" w:rsidR="00AC5C94" w:rsidRPr="003A2F06" w:rsidRDefault="00503A24" w:rsidP="00075191">
            <w:r>
              <w:t xml:space="preserve">By </w:t>
            </w:r>
            <w:r w:rsidR="006D5675">
              <w:t>December 30, 2025</w:t>
            </w:r>
          </w:p>
        </w:tc>
        <w:tc>
          <w:tcPr>
            <w:tcW w:w="5879" w:type="dxa"/>
          </w:tcPr>
          <w:p w14:paraId="1822F20A" w14:textId="469CA19E" w:rsidR="00AC5C94" w:rsidRPr="003A2F06" w:rsidRDefault="006D5675" w:rsidP="00075191">
            <w:r>
              <w:t>Finalize contract</w:t>
            </w:r>
          </w:p>
        </w:tc>
      </w:tr>
      <w:tr w:rsidR="00913B9E" w:rsidRPr="003A2F06" w14:paraId="3EE31768" w14:textId="77777777" w:rsidTr="00E27722">
        <w:tc>
          <w:tcPr>
            <w:tcW w:w="3116" w:type="dxa"/>
          </w:tcPr>
          <w:p w14:paraId="4B72B7C6" w14:textId="462D6584" w:rsidR="00913B9E" w:rsidRPr="003A2F06" w:rsidRDefault="00913B9E" w:rsidP="00075191">
            <w:r w:rsidRPr="003A2F06">
              <w:t>January 5, 2026</w:t>
            </w:r>
          </w:p>
        </w:tc>
        <w:tc>
          <w:tcPr>
            <w:tcW w:w="5879" w:type="dxa"/>
          </w:tcPr>
          <w:p w14:paraId="0B00FAB4" w14:textId="3F41F773" w:rsidR="00913B9E" w:rsidRPr="003A2F06" w:rsidRDefault="00913B9E" w:rsidP="00075191">
            <w:r w:rsidRPr="003A2F06">
              <w:t>Begin work</w:t>
            </w:r>
          </w:p>
        </w:tc>
      </w:tr>
      <w:tr w:rsidR="00913B9E" w:rsidRPr="003A2F06" w14:paraId="00545EFA" w14:textId="77777777" w:rsidTr="00E27722">
        <w:tc>
          <w:tcPr>
            <w:tcW w:w="3116" w:type="dxa"/>
          </w:tcPr>
          <w:p w14:paraId="2905C707" w14:textId="4D69FE15" w:rsidR="00913B9E" w:rsidRPr="003A2F06" w:rsidRDefault="00913B9E" w:rsidP="00075191">
            <w:r w:rsidRPr="003A2F06">
              <w:t>June 30, 2026</w:t>
            </w:r>
          </w:p>
        </w:tc>
        <w:tc>
          <w:tcPr>
            <w:tcW w:w="5879" w:type="dxa"/>
          </w:tcPr>
          <w:p w14:paraId="5DB10DA4" w14:textId="22FB3468" w:rsidR="00913B9E" w:rsidRPr="003A2F06" w:rsidRDefault="00913B9E" w:rsidP="00075191">
            <w:r w:rsidRPr="003A2F06">
              <w:t>Deliver final report</w:t>
            </w:r>
          </w:p>
        </w:tc>
      </w:tr>
    </w:tbl>
    <w:p w14:paraId="4666975A" w14:textId="402973FC" w:rsidR="00A64AF4" w:rsidRPr="003A2F06" w:rsidRDefault="00A64AF4" w:rsidP="00075191"/>
    <w:p w14:paraId="19333A98" w14:textId="77777777" w:rsidR="00A64AF4" w:rsidRPr="003A2F06" w:rsidRDefault="00A64AF4" w:rsidP="00075191"/>
    <w:p w14:paraId="12C513FA" w14:textId="01518300" w:rsidR="003C12D5" w:rsidRPr="003A2F06" w:rsidRDefault="002C689E" w:rsidP="002C689E">
      <w:pPr>
        <w:pStyle w:val="Heading2"/>
      </w:pPr>
      <w:r>
        <w:t xml:space="preserve">Expected </w:t>
      </w:r>
      <w:r w:rsidR="003C12D5" w:rsidRPr="003A2F06">
        <w:t>Tasks</w:t>
      </w:r>
    </w:p>
    <w:p w14:paraId="59054E9F" w14:textId="77777777" w:rsidR="003C12D5" w:rsidRPr="003A2F06" w:rsidRDefault="003C12D5" w:rsidP="00075191"/>
    <w:p w14:paraId="4176244B" w14:textId="5F7718DD" w:rsidR="00313B5D" w:rsidRPr="003A2F06" w:rsidRDefault="00313B5D" w:rsidP="00E042FC">
      <w:pPr>
        <w:pStyle w:val="ListParagraph"/>
        <w:numPr>
          <w:ilvl w:val="0"/>
          <w:numId w:val="6"/>
        </w:numPr>
      </w:pPr>
      <w:r w:rsidRPr="003A2F06">
        <w:t xml:space="preserve">Hold regular check in meetings with </w:t>
      </w:r>
      <w:r w:rsidR="00AB477B">
        <w:t xml:space="preserve">designated </w:t>
      </w:r>
      <w:r w:rsidRPr="003A2F06">
        <w:t>BoS</w:t>
      </w:r>
      <w:r w:rsidR="00AB477B">
        <w:t>CoC</w:t>
      </w:r>
      <w:r w:rsidRPr="003A2F06">
        <w:t xml:space="preserve"> staff and Youth Action Board members to track progress on project</w:t>
      </w:r>
    </w:p>
    <w:p w14:paraId="43B9B76D" w14:textId="77777777" w:rsidR="00313B5D" w:rsidRPr="003A2F06" w:rsidRDefault="00313B5D" w:rsidP="00075191"/>
    <w:p w14:paraId="195C5E64" w14:textId="4DB354E8" w:rsidR="00A64AF4" w:rsidRPr="003A2F06" w:rsidRDefault="4C43EDE3" w:rsidP="00E042FC">
      <w:pPr>
        <w:pStyle w:val="ListParagraph"/>
        <w:numPr>
          <w:ilvl w:val="0"/>
          <w:numId w:val="6"/>
        </w:numPr>
      </w:pPr>
      <w:r w:rsidRPr="003A2F06">
        <w:t>Confirm</w:t>
      </w:r>
      <w:r w:rsidR="00DE5A58" w:rsidRPr="003A2F06">
        <w:t xml:space="preserve"> </w:t>
      </w:r>
      <w:r w:rsidR="3D7C5B96" w:rsidRPr="003A2F06">
        <w:t>and complete</w:t>
      </w:r>
      <w:r w:rsidR="5362FCD6" w:rsidRPr="003A2F06">
        <w:t xml:space="preserve"> existing</w:t>
      </w:r>
      <w:r w:rsidR="3D7C5B96" w:rsidRPr="003A2F06">
        <w:t xml:space="preserve"> </w:t>
      </w:r>
      <w:r w:rsidR="005C0201">
        <w:t xml:space="preserve">system </w:t>
      </w:r>
      <w:r w:rsidR="00DE5A58" w:rsidRPr="003A2F06">
        <w:t>map</w:t>
      </w:r>
      <w:r w:rsidR="00A64AF4" w:rsidRPr="003A2F06">
        <w:t xml:space="preserve"> </w:t>
      </w:r>
      <w:r w:rsidR="77510668" w:rsidRPr="003A2F06">
        <w:t xml:space="preserve">of </w:t>
      </w:r>
      <w:r w:rsidR="00A64AF4" w:rsidRPr="003A2F06">
        <w:t>all youth-dedicated housing resources</w:t>
      </w:r>
      <w:r w:rsidR="00F44C47" w:rsidRPr="003A2F06">
        <w:t xml:space="preserve"> in the BoS</w:t>
      </w:r>
      <w:r w:rsidR="00AB477B">
        <w:t>CoC</w:t>
      </w:r>
      <w:r w:rsidR="00A64AF4" w:rsidRPr="003A2F06">
        <w:t xml:space="preserve"> (</w:t>
      </w:r>
      <w:r w:rsidR="07E0FF76" w:rsidRPr="003A2F06">
        <w:t xml:space="preserve">Both </w:t>
      </w:r>
      <w:r w:rsidR="00A64AF4" w:rsidRPr="003A2F06">
        <w:t>CoC and non-CoC funded</w:t>
      </w:r>
      <w:r w:rsidR="00270806">
        <w:t>, see appendix</w:t>
      </w:r>
      <w:r w:rsidR="00A64AF4" w:rsidRPr="003A2F06">
        <w:t>)</w:t>
      </w:r>
    </w:p>
    <w:p w14:paraId="65112AB8" w14:textId="1A4FE411" w:rsidR="00DE5A58" w:rsidRPr="003A2F06" w:rsidRDefault="00DE5A58" w:rsidP="00E042FC">
      <w:pPr>
        <w:pStyle w:val="ListParagraph"/>
        <w:numPr>
          <w:ilvl w:val="0"/>
          <w:numId w:val="5"/>
        </w:numPr>
      </w:pPr>
      <w:r w:rsidRPr="003A2F06">
        <w:t>YHDP TH</w:t>
      </w:r>
    </w:p>
    <w:p w14:paraId="138BB390" w14:textId="056704AE" w:rsidR="00DE5A58" w:rsidRPr="003A2F06" w:rsidRDefault="00DE5A58" w:rsidP="00E042FC">
      <w:pPr>
        <w:pStyle w:val="ListParagraph"/>
        <w:numPr>
          <w:ilvl w:val="0"/>
          <w:numId w:val="5"/>
        </w:numPr>
      </w:pPr>
      <w:r w:rsidRPr="003A2F06">
        <w:t>YHDP RRH</w:t>
      </w:r>
    </w:p>
    <w:p w14:paraId="03518E46" w14:textId="37E6EF46" w:rsidR="00DE5A58" w:rsidRPr="003A2F06" w:rsidRDefault="00DE5A58" w:rsidP="00E042FC">
      <w:pPr>
        <w:pStyle w:val="ListParagraph"/>
        <w:numPr>
          <w:ilvl w:val="0"/>
          <w:numId w:val="5"/>
        </w:numPr>
      </w:pPr>
      <w:r w:rsidRPr="003A2F06">
        <w:t>PSH</w:t>
      </w:r>
    </w:p>
    <w:p w14:paraId="74F5ADAF" w14:textId="112B28BD" w:rsidR="00DE5A58" w:rsidRPr="003A2F06" w:rsidRDefault="00DE5A58" w:rsidP="00E042FC">
      <w:pPr>
        <w:pStyle w:val="ListParagraph"/>
        <w:numPr>
          <w:ilvl w:val="0"/>
          <w:numId w:val="5"/>
        </w:numPr>
      </w:pPr>
      <w:r w:rsidRPr="003A2F06">
        <w:t>ES</w:t>
      </w:r>
    </w:p>
    <w:p w14:paraId="3E0DFFED" w14:textId="03FC9E9C" w:rsidR="001758FA" w:rsidRPr="003A2F06" w:rsidRDefault="00051462" w:rsidP="00E042FC">
      <w:pPr>
        <w:pStyle w:val="ListParagraph"/>
        <w:numPr>
          <w:ilvl w:val="0"/>
          <w:numId w:val="5"/>
        </w:numPr>
      </w:pPr>
      <w:r w:rsidRPr="003A2F06">
        <w:t>ODH</w:t>
      </w:r>
      <w:r w:rsidR="7A10232C" w:rsidRPr="003A2F06">
        <w:t>-funded housing resources</w:t>
      </w:r>
    </w:p>
    <w:p w14:paraId="40923784" w14:textId="3412532F" w:rsidR="00DE5A58" w:rsidRPr="003A2F06" w:rsidRDefault="00DE5A58" w:rsidP="00E042FC">
      <w:pPr>
        <w:pStyle w:val="ListParagraph"/>
        <w:numPr>
          <w:ilvl w:val="0"/>
          <w:numId w:val="5"/>
        </w:numPr>
      </w:pPr>
      <w:r w:rsidRPr="003A2F06">
        <w:t>Youth recovery housing</w:t>
      </w:r>
    </w:p>
    <w:p w14:paraId="2DA6F3FE" w14:textId="466D3CDB" w:rsidR="00DE5A58" w:rsidRPr="003A2F06" w:rsidRDefault="4EE61E90" w:rsidP="00E042FC">
      <w:pPr>
        <w:pStyle w:val="ListParagraph"/>
        <w:numPr>
          <w:ilvl w:val="0"/>
          <w:numId w:val="5"/>
        </w:numPr>
      </w:pPr>
      <w:r w:rsidRPr="003A2F06">
        <w:t xml:space="preserve">Other </w:t>
      </w:r>
      <w:r w:rsidR="00076829">
        <w:t xml:space="preserve">RHY and </w:t>
      </w:r>
      <w:r w:rsidR="00DE5A58" w:rsidRPr="003A2F06">
        <w:t>TAY housing (</w:t>
      </w:r>
      <w:r w:rsidR="00076829">
        <w:t xml:space="preserve">e.g., </w:t>
      </w:r>
      <w:r w:rsidR="00DE5A58" w:rsidRPr="003A2F06">
        <w:t>T</w:t>
      </w:r>
      <w:r w:rsidR="77A0351E" w:rsidRPr="003A2F06">
        <w:t>ransition to Independence (TIP)</w:t>
      </w:r>
      <w:r w:rsidR="00DE5A58" w:rsidRPr="003A2F06">
        <w:t xml:space="preserve"> houses</w:t>
      </w:r>
      <w:r w:rsidR="4DC7BA33" w:rsidRPr="003A2F06">
        <w:t>, Transitional Living Programs</w:t>
      </w:r>
      <w:r w:rsidR="055644E4" w:rsidRPr="003A2F06">
        <w:t xml:space="preserve"> (TLP)</w:t>
      </w:r>
      <w:r w:rsidR="00DE5A58" w:rsidRPr="003A2F06">
        <w:t>)</w:t>
      </w:r>
    </w:p>
    <w:p w14:paraId="378852BB" w14:textId="133F4874" w:rsidR="00051462" w:rsidRPr="003A2F06" w:rsidRDefault="00051462" w:rsidP="00E042FC">
      <w:pPr>
        <w:pStyle w:val="ListParagraph"/>
        <w:numPr>
          <w:ilvl w:val="0"/>
          <w:numId w:val="5"/>
        </w:numPr>
      </w:pPr>
      <w:r w:rsidRPr="003A2F06">
        <w:t>Others</w:t>
      </w:r>
      <w:r w:rsidR="00B50B1A">
        <w:t xml:space="preserve"> </w:t>
      </w:r>
    </w:p>
    <w:p w14:paraId="1BFB995B" w14:textId="77777777" w:rsidR="00DE5A58" w:rsidRPr="003A2F06" w:rsidRDefault="00DE5A58" w:rsidP="00075191"/>
    <w:p w14:paraId="140F3690" w14:textId="4011C170" w:rsidR="00181359" w:rsidRDefault="00F560D7" w:rsidP="00E042FC">
      <w:pPr>
        <w:pStyle w:val="ListParagraph"/>
        <w:numPr>
          <w:ilvl w:val="0"/>
          <w:numId w:val="6"/>
        </w:numPr>
      </w:pPr>
      <w:r>
        <w:lastRenderedPageBreak/>
        <w:t xml:space="preserve">Analyze </w:t>
      </w:r>
      <w:hyperlink r:id="rId14" w:history="1">
        <w:r w:rsidRPr="007E0A05">
          <w:rPr>
            <w:rStyle w:val="Hyperlink"/>
          </w:rPr>
          <w:t>Ohio</w:t>
        </w:r>
        <w:r w:rsidR="00181359" w:rsidRPr="007E0A05">
          <w:rPr>
            <w:rStyle w:val="Hyperlink"/>
          </w:rPr>
          <w:t xml:space="preserve"> Department of Children and Youth</w:t>
        </w:r>
      </w:hyperlink>
      <w:r w:rsidR="00181359">
        <w:t xml:space="preserve"> data</w:t>
      </w:r>
      <w:r w:rsidR="00181359" w:rsidRPr="00181359">
        <w:t xml:space="preserve"> </w:t>
      </w:r>
      <w:r w:rsidR="00181359" w:rsidRPr="003A2F06">
        <w:t xml:space="preserve">(2022-2025) for exits to homelessness </w:t>
      </w:r>
      <w:r w:rsidR="00181359">
        <w:t xml:space="preserve">from foster care </w:t>
      </w:r>
      <w:r w:rsidR="00181359" w:rsidRPr="003A2F06">
        <w:t>in BoS</w:t>
      </w:r>
      <w:r w:rsidR="00181359">
        <w:t>CoC</w:t>
      </w:r>
      <w:r w:rsidR="00181359" w:rsidRPr="003A2F06">
        <w:t xml:space="preserve"> counties. Determine if any county-or region-level </w:t>
      </w:r>
      <w:r w:rsidR="00181359">
        <w:t xml:space="preserve">coordination </w:t>
      </w:r>
      <w:r w:rsidR="00181359" w:rsidRPr="003A2F06">
        <w:t xml:space="preserve">processes exist and are utilized that effectively prevent young adults exiting to homelessness after </w:t>
      </w:r>
      <w:r w:rsidR="00181359">
        <w:t>aging out of foster care</w:t>
      </w:r>
      <w:r w:rsidR="00181359" w:rsidRPr="003A2F06">
        <w:t>.</w:t>
      </w:r>
    </w:p>
    <w:p w14:paraId="54794B37" w14:textId="77777777" w:rsidR="00181359" w:rsidRDefault="00181359" w:rsidP="00176F76">
      <w:pPr>
        <w:ind w:left="720"/>
      </w:pPr>
    </w:p>
    <w:p w14:paraId="78277DB0" w14:textId="26ACF680" w:rsidR="00A64AF4" w:rsidRPr="003A2F06" w:rsidRDefault="00A64AF4" w:rsidP="00E042FC">
      <w:pPr>
        <w:pStyle w:val="ListParagraph"/>
        <w:numPr>
          <w:ilvl w:val="0"/>
          <w:numId w:val="6"/>
        </w:numPr>
      </w:pPr>
      <w:r w:rsidRPr="003A2F06">
        <w:t xml:space="preserve">Analyze </w:t>
      </w:r>
      <w:r w:rsidR="00FD1B50" w:rsidRPr="003A2F06">
        <w:t xml:space="preserve">Ohio </w:t>
      </w:r>
      <w:hyperlink r:id="rId15" w:history="1">
        <w:r w:rsidRPr="00E841E8">
          <w:rPr>
            <w:rStyle w:val="Hyperlink"/>
          </w:rPr>
          <w:t>CCMEP and WIOA</w:t>
        </w:r>
      </w:hyperlink>
      <w:r w:rsidRPr="003A2F06">
        <w:t xml:space="preserve"> data </w:t>
      </w:r>
      <w:r w:rsidR="004D6C6E" w:rsidRPr="003A2F06">
        <w:t xml:space="preserve">(2022-2025) </w:t>
      </w:r>
      <w:r w:rsidRPr="003A2F06">
        <w:t>for BoS</w:t>
      </w:r>
      <w:r w:rsidR="00AB477B">
        <w:t>CoC</w:t>
      </w:r>
      <w:r w:rsidRPr="003A2F06">
        <w:t xml:space="preserve"> counties to determine where housing/homelessness is a barrier to education</w:t>
      </w:r>
      <w:r w:rsidR="00FD1B50" w:rsidRPr="003A2F06">
        <w:t xml:space="preserve"> or employment</w:t>
      </w:r>
      <w:r w:rsidRPr="003A2F06">
        <w:t xml:space="preserve"> for more than </w:t>
      </w:r>
      <w:r w:rsidR="00577127" w:rsidRPr="003A2F06">
        <w:t>1</w:t>
      </w:r>
      <w:r w:rsidR="004E5515">
        <w:t>0</w:t>
      </w:r>
      <w:r w:rsidRPr="003A2F06">
        <w:t>% of participants</w:t>
      </w:r>
      <w:r w:rsidR="00ED5991">
        <w:t xml:space="preserve">. </w:t>
      </w:r>
      <w:r w:rsidR="008955F9">
        <w:t>Identify counties where housing insecurity is not a barrier to education or employment</w:t>
      </w:r>
      <w:r w:rsidR="00E67DE2">
        <w:t xml:space="preserve"> </w:t>
      </w:r>
      <w:r w:rsidR="004E5515">
        <w:t xml:space="preserve">(impacts less than 5% of participants) </w:t>
      </w:r>
      <w:r w:rsidR="00E67DE2">
        <w:t>and select one or two to interview to learn more</w:t>
      </w:r>
      <w:r w:rsidR="008955F9">
        <w:t xml:space="preserve">. </w:t>
      </w:r>
    </w:p>
    <w:p w14:paraId="2053AD75" w14:textId="77777777" w:rsidR="00A64AF4" w:rsidRPr="003A2F06" w:rsidRDefault="00A64AF4" w:rsidP="00075191"/>
    <w:p w14:paraId="2B165E0F" w14:textId="43686DD3" w:rsidR="00A64AF4" w:rsidRPr="003A2F06" w:rsidRDefault="00A64AF4" w:rsidP="00E042FC">
      <w:pPr>
        <w:pStyle w:val="ListParagraph"/>
        <w:numPr>
          <w:ilvl w:val="0"/>
          <w:numId w:val="6"/>
        </w:numPr>
      </w:pPr>
      <w:r w:rsidRPr="003A2F06">
        <w:t xml:space="preserve">Analyze </w:t>
      </w:r>
      <w:hyperlink r:id="rId16" w:history="1">
        <w:r w:rsidR="008B66C0" w:rsidRPr="008B66C0">
          <w:rPr>
            <w:rStyle w:val="Hyperlink"/>
          </w:rPr>
          <w:t>Ohio Department of Youth Services</w:t>
        </w:r>
      </w:hyperlink>
      <w:r w:rsidR="00DE5A58" w:rsidRPr="003A2F06">
        <w:t xml:space="preserve"> </w:t>
      </w:r>
      <w:r w:rsidR="004D6C6E" w:rsidRPr="003A2F06">
        <w:t>data</w:t>
      </w:r>
      <w:r w:rsidR="196336FB" w:rsidRPr="003A2F06">
        <w:t>, if available,</w:t>
      </w:r>
      <w:r w:rsidR="004D6C6E" w:rsidRPr="003A2F06">
        <w:t xml:space="preserve"> (2022-2025) for exits to homelessness in </w:t>
      </w:r>
      <w:r w:rsidR="00AB477B" w:rsidRPr="003A2F06">
        <w:t>BoS</w:t>
      </w:r>
      <w:r w:rsidR="00AB477B">
        <w:t>CoC</w:t>
      </w:r>
      <w:r w:rsidR="004D6C6E" w:rsidRPr="003A2F06">
        <w:t xml:space="preserve"> counties.</w:t>
      </w:r>
      <w:r w:rsidR="0023763A" w:rsidRPr="003A2F06">
        <w:t xml:space="preserve"> Determine </w:t>
      </w:r>
      <w:r w:rsidR="006D410B" w:rsidRPr="003A2F06">
        <w:t>if any</w:t>
      </w:r>
      <w:r w:rsidR="0023763A" w:rsidRPr="003A2F06">
        <w:t xml:space="preserve"> county-or region-level reentry </w:t>
      </w:r>
      <w:r w:rsidR="006D410B" w:rsidRPr="003A2F06">
        <w:t>processes exist and are utilized that effectively prevent young adults exiting to homelessness after incarceration.</w:t>
      </w:r>
    </w:p>
    <w:p w14:paraId="395F4541" w14:textId="77777777" w:rsidR="004377B1" w:rsidRPr="003A2F06" w:rsidRDefault="004377B1" w:rsidP="00075191"/>
    <w:p w14:paraId="25F4A46C" w14:textId="1B837785" w:rsidR="004377B1" w:rsidRPr="003A2F06" w:rsidRDefault="004377B1" w:rsidP="00E042FC">
      <w:pPr>
        <w:pStyle w:val="ListParagraph"/>
        <w:numPr>
          <w:ilvl w:val="0"/>
          <w:numId w:val="6"/>
        </w:numPr>
      </w:pPr>
      <w:r w:rsidRPr="003A2F06">
        <w:t xml:space="preserve">Analyze </w:t>
      </w:r>
      <w:hyperlink r:id="rId17" w:history="1">
        <w:r w:rsidR="004B2C33" w:rsidRPr="004B2C33">
          <w:rPr>
            <w:rStyle w:val="Hyperlink"/>
          </w:rPr>
          <w:t>Ohio Department of Health Community Health Improvement Plans</w:t>
        </w:r>
      </w:hyperlink>
      <w:r w:rsidR="004C632C" w:rsidRPr="003A2F06">
        <w:t xml:space="preserve"> (202</w:t>
      </w:r>
      <w:r w:rsidR="00AB477B">
        <w:t>0</w:t>
      </w:r>
      <w:r w:rsidR="004C632C" w:rsidRPr="003A2F06">
        <w:t>-2025</w:t>
      </w:r>
      <w:r w:rsidR="00AB477B">
        <w:t xml:space="preserve"> or most recent</w:t>
      </w:r>
      <w:r w:rsidR="004C632C" w:rsidRPr="003A2F06">
        <w:t>)</w:t>
      </w:r>
      <w:r w:rsidRPr="003A2F06">
        <w:t xml:space="preserve"> from </w:t>
      </w:r>
      <w:r w:rsidR="00AB477B" w:rsidRPr="003A2F06">
        <w:t>BoS</w:t>
      </w:r>
      <w:r w:rsidR="00AB477B">
        <w:t>CoC</w:t>
      </w:r>
      <w:r w:rsidRPr="003A2F06">
        <w:t xml:space="preserve"> counties to </w:t>
      </w:r>
      <w:r w:rsidR="00FD1B50" w:rsidRPr="003A2F06">
        <w:t>identify and catalog</w:t>
      </w:r>
      <w:r w:rsidRPr="003A2F06">
        <w:t xml:space="preserve"> S</w:t>
      </w:r>
      <w:r w:rsidR="00AB477B">
        <w:t xml:space="preserve">ocial </w:t>
      </w:r>
      <w:r w:rsidRPr="003A2F06">
        <w:t>D</w:t>
      </w:r>
      <w:r w:rsidR="00AB477B">
        <w:t xml:space="preserve">eterminants of </w:t>
      </w:r>
      <w:r w:rsidRPr="003A2F06">
        <w:t>H</w:t>
      </w:r>
      <w:r w:rsidR="00AB477B">
        <w:t>ealth (SDOH)</w:t>
      </w:r>
      <w:r w:rsidRPr="003A2F06">
        <w:t xml:space="preserve"> – housing and</w:t>
      </w:r>
      <w:r w:rsidR="005224AD" w:rsidRPr="003A2F06">
        <w:t>/or</w:t>
      </w:r>
      <w:r w:rsidRPr="003A2F06">
        <w:t xml:space="preserve"> homelessness </w:t>
      </w:r>
      <w:r w:rsidR="00FD1B50" w:rsidRPr="003A2F06">
        <w:t xml:space="preserve">action </w:t>
      </w:r>
      <w:r w:rsidRPr="003A2F06">
        <w:t>plans</w:t>
      </w:r>
      <w:r w:rsidR="005224AD" w:rsidRPr="003A2F06">
        <w:t xml:space="preserve"> (which counties/health districts have a plan, what action items are in the plan, what community partners are engaged in fulfilling the plan)</w:t>
      </w:r>
      <w:r w:rsidR="0003048B" w:rsidRPr="003A2F06">
        <w:t xml:space="preserve"> and/or SDOH plans </w:t>
      </w:r>
      <w:r w:rsidR="2448933B" w:rsidRPr="003A2F06">
        <w:t xml:space="preserve">in </w:t>
      </w:r>
      <w:r w:rsidR="00AB477B" w:rsidRPr="003A2F06">
        <w:t>BoS</w:t>
      </w:r>
      <w:r w:rsidR="00AB477B">
        <w:t>CoC</w:t>
      </w:r>
      <w:r w:rsidR="2448933B" w:rsidRPr="003A2F06">
        <w:t xml:space="preserve"> counties </w:t>
      </w:r>
      <w:r w:rsidR="0003048B" w:rsidRPr="003A2F06">
        <w:t>to address youth homelessness or housing instability</w:t>
      </w:r>
    </w:p>
    <w:p w14:paraId="06874139" w14:textId="77777777" w:rsidR="0092343F" w:rsidRPr="003A2F06" w:rsidRDefault="0092343F" w:rsidP="00075191"/>
    <w:p w14:paraId="75A643E3" w14:textId="4AA4D15B" w:rsidR="0092343F" w:rsidRPr="003A2F06" w:rsidRDefault="00AB477B" w:rsidP="00E042FC">
      <w:pPr>
        <w:pStyle w:val="ListParagraph"/>
        <w:numPr>
          <w:ilvl w:val="0"/>
          <w:numId w:val="6"/>
        </w:numPr>
      </w:pPr>
      <w:r>
        <w:t>Find and a</w:t>
      </w:r>
      <w:r w:rsidR="0092343F" w:rsidRPr="003A2F06">
        <w:t xml:space="preserve">nalyze eviction data (2022-2025) in </w:t>
      </w:r>
      <w:r w:rsidRPr="003A2F06">
        <w:t>BoS</w:t>
      </w:r>
      <w:r>
        <w:t>CoC</w:t>
      </w:r>
      <w:r w:rsidR="0092343F" w:rsidRPr="003A2F06">
        <w:t xml:space="preserve"> counties to see where young adults (under age 25) </w:t>
      </w:r>
      <w:r w:rsidR="00F013B8" w:rsidRPr="003A2F06">
        <w:t>are being evicted</w:t>
      </w:r>
      <w:r w:rsidR="13492416" w:rsidRPr="003A2F06">
        <w:t xml:space="preserve"> and at what rate</w:t>
      </w:r>
      <w:r w:rsidR="00F013B8" w:rsidRPr="003A2F06">
        <w:t>.</w:t>
      </w:r>
    </w:p>
    <w:p w14:paraId="79F44494" w14:textId="77777777" w:rsidR="00B54FBA" w:rsidRPr="003A2F06" w:rsidRDefault="00B54FBA" w:rsidP="00075191"/>
    <w:p w14:paraId="5BCD3A1A" w14:textId="3F0D76BE" w:rsidR="00962BE4" w:rsidRPr="003A2F06" w:rsidRDefault="001A7FB6" w:rsidP="00E042FC">
      <w:pPr>
        <w:pStyle w:val="ListParagraph"/>
        <w:numPr>
          <w:ilvl w:val="0"/>
          <w:numId w:val="6"/>
        </w:numPr>
      </w:pPr>
      <w:r w:rsidRPr="003A2F06">
        <w:t xml:space="preserve">Review NLIHC/COHHIO Out of Reach Data for (2022-2025) from </w:t>
      </w:r>
      <w:r w:rsidR="00AB477B" w:rsidRPr="003A2F06">
        <w:t>BoS</w:t>
      </w:r>
      <w:r w:rsidR="00AB477B">
        <w:t>CoC</w:t>
      </w:r>
      <w:r w:rsidRPr="003A2F06">
        <w:t xml:space="preserve"> counties </w:t>
      </w:r>
      <w:r w:rsidR="00962BE4" w:rsidRPr="003A2F06">
        <w:t xml:space="preserve">to determine average rents and % increases over three years in the </w:t>
      </w:r>
      <w:r w:rsidR="00AB477B" w:rsidRPr="003A2F06">
        <w:t>BoS</w:t>
      </w:r>
      <w:r w:rsidR="00AB477B">
        <w:t>CoC</w:t>
      </w:r>
      <w:r w:rsidR="00962BE4" w:rsidRPr="003A2F06">
        <w:t xml:space="preserve"> – resulting in one </w:t>
      </w:r>
      <w:r w:rsidR="00AB477B" w:rsidRPr="003A2F06">
        <w:t>BoS</w:t>
      </w:r>
      <w:r w:rsidR="00AB477B">
        <w:t>CoC</w:t>
      </w:r>
      <w:r w:rsidR="00962BE4" w:rsidRPr="003A2F06">
        <w:t xml:space="preserve"> overview and 80 individual county profiles.</w:t>
      </w:r>
    </w:p>
    <w:p w14:paraId="3D8D2F5A" w14:textId="77777777" w:rsidR="003A3D5A" w:rsidRPr="003A2F06" w:rsidRDefault="003A3D5A" w:rsidP="00270806"/>
    <w:p w14:paraId="431BA501" w14:textId="58B804F5" w:rsidR="001D2A47" w:rsidRPr="003A2F06" w:rsidRDefault="003A3D5A" w:rsidP="00E042FC">
      <w:pPr>
        <w:pStyle w:val="ListParagraph"/>
        <w:numPr>
          <w:ilvl w:val="0"/>
          <w:numId w:val="6"/>
        </w:numPr>
      </w:pPr>
      <w:r w:rsidRPr="003A2F06">
        <w:t xml:space="preserve">Analyze </w:t>
      </w:r>
      <w:hyperlink r:id="rId18" w:anchor="employment" w:history="1">
        <w:r w:rsidR="004F7606" w:rsidRPr="004F7606">
          <w:rPr>
            <w:rStyle w:val="Hyperlink"/>
          </w:rPr>
          <w:t>Bureau of Labor Statistics</w:t>
        </w:r>
      </w:hyperlink>
      <w:r w:rsidRPr="003A2F06">
        <w:t xml:space="preserve"> data (</w:t>
      </w:r>
      <w:r w:rsidR="2A891523" w:rsidRPr="003A2F06">
        <w:t>and/or</w:t>
      </w:r>
      <w:r w:rsidRPr="003A2F06">
        <w:t xml:space="preserve"> ODJFS) to determine the most prevalent job types and corresponding average salaries/income of young adults</w:t>
      </w:r>
      <w:r w:rsidR="17946B81" w:rsidRPr="003A2F06">
        <w:t xml:space="preserve"> (ages 18-24)</w:t>
      </w:r>
      <w:r w:rsidRPr="003A2F06">
        <w:t xml:space="preserve"> in the </w:t>
      </w:r>
      <w:r w:rsidR="000C3AFD" w:rsidRPr="003A2F06">
        <w:t>BoS</w:t>
      </w:r>
      <w:r w:rsidR="000C3AFD">
        <w:t>CoC</w:t>
      </w:r>
      <w:r w:rsidRPr="003A2F06">
        <w:t>.</w:t>
      </w:r>
      <w:r w:rsidR="4D344CCE" w:rsidRPr="003A2F06">
        <w:t xml:space="preserve"> D</w:t>
      </w:r>
      <w:r w:rsidR="000C3AFD">
        <w:t>etermine</w:t>
      </w:r>
      <w:r w:rsidR="4D344CCE" w:rsidRPr="003A2F06">
        <w:t xml:space="preserve"> the</w:t>
      </w:r>
      <w:r w:rsidR="001D2A47" w:rsidRPr="003A2F06">
        <w:t xml:space="preserve"> requirements</w:t>
      </w:r>
      <w:r w:rsidR="000C3AFD">
        <w:t xml:space="preserve"> needed for</w:t>
      </w:r>
      <w:r w:rsidR="001D2A47" w:rsidRPr="003A2F06">
        <w:t xml:space="preserve"> jobs that pay housing wag</w:t>
      </w:r>
      <w:r w:rsidR="000C3AFD">
        <w:t>e</w:t>
      </w:r>
      <w:r w:rsidR="51963CFD" w:rsidRPr="003A2F06">
        <w:t>, e.g.,</w:t>
      </w:r>
      <w:r w:rsidR="001D2A47" w:rsidRPr="003A2F06">
        <w:t xml:space="preserve"> </w:t>
      </w:r>
      <w:r w:rsidR="30DCB4DC" w:rsidRPr="003A2F06">
        <w:t>c</w:t>
      </w:r>
      <w:r w:rsidR="001D2A47" w:rsidRPr="003A2F06">
        <w:t xml:space="preserve">ertifications, experience, </w:t>
      </w:r>
      <w:r w:rsidR="72047F58" w:rsidRPr="003A2F06">
        <w:t>degrees</w:t>
      </w:r>
      <w:r w:rsidR="00691E58" w:rsidRPr="003A2F06">
        <w:t xml:space="preserve"> etc.</w:t>
      </w:r>
    </w:p>
    <w:p w14:paraId="6B3AECEE" w14:textId="77777777" w:rsidR="00962BE4" w:rsidRPr="003A2F06" w:rsidRDefault="00962BE4" w:rsidP="00270806"/>
    <w:p w14:paraId="62C767D2" w14:textId="1A2E1C98" w:rsidR="00B1506C" w:rsidRPr="003A2F06" w:rsidRDefault="00B1506C" w:rsidP="00E042FC">
      <w:pPr>
        <w:pStyle w:val="ListParagraph"/>
        <w:numPr>
          <w:ilvl w:val="0"/>
          <w:numId w:val="6"/>
        </w:numPr>
      </w:pPr>
      <w:r w:rsidRPr="003A2F06">
        <w:t xml:space="preserve">Survey BoS </w:t>
      </w:r>
      <w:r>
        <w:t>c</w:t>
      </w:r>
      <w:r w:rsidRPr="003A2F06">
        <w:t>ounties to identify average childcare costs.</w:t>
      </w:r>
    </w:p>
    <w:p w14:paraId="49178F18" w14:textId="77777777" w:rsidR="00B1506C" w:rsidRDefault="00B1506C" w:rsidP="00176F76">
      <w:pPr>
        <w:ind w:left="720"/>
      </w:pPr>
    </w:p>
    <w:p w14:paraId="015947C3" w14:textId="39D60D68" w:rsidR="1942026C" w:rsidRPr="003A2F06" w:rsidRDefault="1942026C" w:rsidP="00E042FC">
      <w:pPr>
        <w:pStyle w:val="ListParagraph"/>
        <w:numPr>
          <w:ilvl w:val="0"/>
          <w:numId w:val="6"/>
        </w:numPr>
      </w:pPr>
      <w:r w:rsidRPr="003A2F06">
        <w:t>Analyze Regional C</w:t>
      </w:r>
      <w:r w:rsidR="000C3AFD">
        <w:t xml:space="preserve">oordinated </w:t>
      </w:r>
      <w:r w:rsidRPr="003A2F06">
        <w:t>E</w:t>
      </w:r>
      <w:r w:rsidR="000C3AFD">
        <w:t>ntry (CE)</w:t>
      </w:r>
      <w:r w:rsidRPr="003A2F06">
        <w:t xml:space="preserve"> Plans of </w:t>
      </w:r>
      <w:r w:rsidR="000C3AFD" w:rsidRPr="003A2F06">
        <w:t>BoS</w:t>
      </w:r>
      <w:r w:rsidR="000C3AFD">
        <w:t>CoC</w:t>
      </w:r>
      <w:r w:rsidRPr="003A2F06">
        <w:t xml:space="preserve"> YHDP communities (2022-2025) to identify </w:t>
      </w:r>
      <w:r w:rsidR="000C3AFD">
        <w:t xml:space="preserve">any </w:t>
      </w:r>
      <w:r w:rsidRPr="003A2F06">
        <w:t xml:space="preserve">youth-specific practices for access, prioritization, and referral. </w:t>
      </w:r>
    </w:p>
    <w:p w14:paraId="35FFC530" w14:textId="01FC2F92" w:rsidR="58566727" w:rsidRPr="003A2F06" w:rsidRDefault="58566727" w:rsidP="00270806"/>
    <w:p w14:paraId="2F1CC694" w14:textId="77777777" w:rsidR="00176F76" w:rsidRDefault="1942026C" w:rsidP="00E042FC">
      <w:pPr>
        <w:pStyle w:val="ListParagraph"/>
        <w:numPr>
          <w:ilvl w:val="0"/>
          <w:numId w:val="6"/>
        </w:numPr>
      </w:pPr>
      <w:r w:rsidRPr="003A2F06">
        <w:t xml:space="preserve">Identify national CE best practices in a </w:t>
      </w:r>
      <w:r w:rsidR="000C3AFD" w:rsidRPr="003A2F06">
        <w:t>BoS</w:t>
      </w:r>
      <w:r w:rsidR="000C3AFD">
        <w:t>CoC</w:t>
      </w:r>
      <w:r w:rsidRPr="003A2F06">
        <w:t xml:space="preserve"> </w:t>
      </w:r>
      <w:r w:rsidR="000C3AFD">
        <w:t xml:space="preserve">and/or rural </w:t>
      </w:r>
      <w:r w:rsidRPr="003A2F06">
        <w:t>setting for ensuring young people can quickly access housing resources.</w:t>
      </w:r>
    </w:p>
    <w:p w14:paraId="7DFAF6A6" w14:textId="77777777" w:rsidR="00176F76" w:rsidRDefault="00176F76" w:rsidP="00823AD6">
      <w:pPr>
        <w:ind w:left="720"/>
      </w:pPr>
    </w:p>
    <w:p w14:paraId="219D742D" w14:textId="69B9BD3A" w:rsidR="00176F76" w:rsidRDefault="00176F76" w:rsidP="00E042FC">
      <w:pPr>
        <w:pStyle w:val="ListParagraph"/>
        <w:numPr>
          <w:ilvl w:val="0"/>
          <w:numId w:val="6"/>
        </w:numPr>
      </w:pPr>
      <w:r w:rsidRPr="003A2F06">
        <w:t xml:space="preserve">Prepare </w:t>
      </w:r>
      <w:r w:rsidR="0066142F">
        <w:t xml:space="preserve">and present </w:t>
      </w:r>
      <w:r w:rsidRPr="003A2F06">
        <w:t>a comprehensive report detailing findings and offering policy and/or practice recommendations in the system of care t</w:t>
      </w:r>
      <w:r w:rsidR="0066142F">
        <w:t>hat</w:t>
      </w:r>
      <w:r w:rsidRPr="003A2F06">
        <w:t xml:space="preserve"> decrease </w:t>
      </w:r>
      <w:r w:rsidRPr="003A2F06">
        <w:lastRenderedPageBreak/>
        <w:t>vulnerability to housing insecurity and increase access to housing stability</w:t>
      </w:r>
      <w:r w:rsidR="0066142F">
        <w:t xml:space="preserve"> for youth and young adults</w:t>
      </w:r>
      <w:r w:rsidRPr="003A2F06">
        <w:t>.</w:t>
      </w:r>
    </w:p>
    <w:p w14:paraId="52D5249B" w14:textId="77777777" w:rsidR="0066142F" w:rsidRPr="003A2F06" w:rsidRDefault="0066142F" w:rsidP="00075191"/>
    <w:p w14:paraId="4E492D61" w14:textId="134603FD" w:rsidR="00F52302" w:rsidRPr="003A2F06" w:rsidRDefault="003A2F06" w:rsidP="00075191">
      <w:pPr>
        <w:pStyle w:val="Heading2"/>
      </w:pPr>
      <w:r>
        <w:t>Qualifications</w:t>
      </w:r>
    </w:p>
    <w:p w14:paraId="42CAF8D3" w14:textId="77777777" w:rsidR="00D409FF" w:rsidRPr="003A2F06" w:rsidRDefault="00D409FF" w:rsidP="00075191"/>
    <w:p w14:paraId="2F7EBCFC" w14:textId="77777777" w:rsidR="003A2F06" w:rsidRDefault="003A2F06" w:rsidP="00075191">
      <w:r w:rsidRPr="003A2F06">
        <w:t xml:space="preserve">The Proposer must </w:t>
      </w:r>
    </w:p>
    <w:p w14:paraId="1BF368CC" w14:textId="20ACA18F" w:rsidR="0E2A13B1" w:rsidRPr="00AF23C4" w:rsidRDefault="003A2F06" w:rsidP="00AF23C4">
      <w:pPr>
        <w:pStyle w:val="ListParagraph"/>
        <w:numPr>
          <w:ilvl w:val="0"/>
          <w:numId w:val="22"/>
        </w:numPr>
      </w:pPr>
      <w:r w:rsidRPr="00AF23C4">
        <w:t>Have p</w:t>
      </w:r>
      <w:r w:rsidR="0E2A13B1" w:rsidRPr="00AF23C4">
        <w:t>revious experience working with data related to housing and homelessness</w:t>
      </w:r>
      <w:r w:rsidR="003D2E73" w:rsidRPr="00AF23C4">
        <w:t xml:space="preserve"> in similarly situated communities</w:t>
      </w:r>
      <w:r w:rsidR="00ED6A46" w:rsidRPr="00AF23C4">
        <w:t>.</w:t>
      </w:r>
    </w:p>
    <w:p w14:paraId="0B671ECD" w14:textId="64D9EACB" w:rsidR="00D409FF" w:rsidRPr="00AF23C4" w:rsidRDefault="003A2F06" w:rsidP="00AF23C4">
      <w:pPr>
        <w:pStyle w:val="ListParagraph"/>
        <w:numPr>
          <w:ilvl w:val="0"/>
          <w:numId w:val="22"/>
        </w:numPr>
      </w:pPr>
      <w:r w:rsidRPr="00AF23C4">
        <w:t>Provide r</w:t>
      </w:r>
      <w:r w:rsidR="002B12CD" w:rsidRPr="00AF23C4">
        <w:t xml:space="preserve">eferences from </w:t>
      </w:r>
      <w:r w:rsidR="00A51F3D" w:rsidRPr="00AF23C4">
        <w:t>two previous clients for whom similar work was completed</w:t>
      </w:r>
      <w:r w:rsidRPr="00AF23C4">
        <w:t>.</w:t>
      </w:r>
    </w:p>
    <w:p w14:paraId="2CB260CF" w14:textId="77777777" w:rsidR="00E27722" w:rsidRPr="00AF23C4" w:rsidRDefault="00E27722" w:rsidP="00AF23C4">
      <w:pPr>
        <w:pStyle w:val="ListParagraph"/>
        <w:numPr>
          <w:ilvl w:val="0"/>
          <w:numId w:val="22"/>
        </w:numPr>
      </w:pPr>
      <w:r w:rsidRPr="00AF23C4">
        <w:rPr>
          <w:rFonts w:eastAsiaTheme="majorEastAsia"/>
        </w:rPr>
        <w:t>Comply with applicable local, state and federal laws and regulations and meet applicable professional standards. Proof of insurance may be required at time of contracting.  </w:t>
      </w:r>
    </w:p>
    <w:p w14:paraId="5238A377" w14:textId="77777777" w:rsidR="00E27722" w:rsidRPr="00AF23C4" w:rsidRDefault="00E27722" w:rsidP="00AF23C4">
      <w:pPr>
        <w:pStyle w:val="ListParagraph"/>
        <w:numPr>
          <w:ilvl w:val="0"/>
          <w:numId w:val="22"/>
        </w:numPr>
      </w:pPr>
      <w:r w:rsidRPr="00AF23C4">
        <w:rPr>
          <w:rFonts w:eastAsiaTheme="majorEastAsia"/>
        </w:rPr>
        <w:t>Be an equal opportunity employer and provide assurance that no person will be denied services on the basis of race, color, religion, sex (including gender identity, sexual orientation, and pregnancy), national origin, age (40 or older), disability or genetic information. </w:t>
      </w:r>
    </w:p>
    <w:p w14:paraId="638D8D45" w14:textId="77777777" w:rsidR="00ED6A46" w:rsidRPr="00AF23C4" w:rsidRDefault="00ED6A46" w:rsidP="00AF23C4"/>
    <w:p w14:paraId="37C40E8F" w14:textId="6173EC12" w:rsidR="00ED6A46" w:rsidRPr="00AF23C4" w:rsidRDefault="00ED6A46" w:rsidP="00AF23C4">
      <w:r w:rsidRPr="00AF23C4">
        <w:t>Preference will be given to proposers</w:t>
      </w:r>
    </w:p>
    <w:p w14:paraId="3E18227A" w14:textId="4E06D7C9" w:rsidR="00C13C0A" w:rsidRPr="00AF23C4" w:rsidRDefault="00FE43F1" w:rsidP="00AF23C4">
      <w:pPr>
        <w:pStyle w:val="ListParagraph"/>
        <w:numPr>
          <w:ilvl w:val="0"/>
          <w:numId w:val="21"/>
        </w:numPr>
      </w:pPr>
      <w:r w:rsidRPr="00AF23C4">
        <w:t xml:space="preserve">Whose </w:t>
      </w:r>
      <w:r w:rsidR="00C13C0A" w:rsidRPr="00AF23C4">
        <w:t xml:space="preserve">detailed </w:t>
      </w:r>
      <w:r w:rsidRPr="00AF23C4">
        <w:t xml:space="preserve">project plan provides </w:t>
      </w:r>
      <w:r w:rsidR="00BE6E7D">
        <w:t xml:space="preserve">hands-on </w:t>
      </w:r>
      <w:r w:rsidRPr="00AF23C4">
        <w:t>opportunities for BoS</w:t>
      </w:r>
      <w:r w:rsidR="00C13C0A" w:rsidRPr="00AF23C4">
        <w:t>CoC</w:t>
      </w:r>
      <w:r w:rsidRPr="00AF23C4">
        <w:t xml:space="preserve"> Youth Action Board members to </w:t>
      </w:r>
      <w:r w:rsidR="00C13C0A" w:rsidRPr="00AF23C4">
        <w:t>gain more understanding of data collection and analysis. The BoSCoC will compensate YAB members for their time working on this project.</w:t>
      </w:r>
    </w:p>
    <w:p w14:paraId="1271030C" w14:textId="79A0F3EE" w:rsidR="00ED6A46" w:rsidRPr="00AF23C4" w:rsidRDefault="00ED6A46" w:rsidP="00AF23C4">
      <w:pPr>
        <w:pStyle w:val="ListParagraph"/>
        <w:numPr>
          <w:ilvl w:val="0"/>
          <w:numId w:val="21"/>
        </w:numPr>
      </w:pPr>
      <w:r w:rsidRPr="00AF23C4">
        <w:t xml:space="preserve">With demonstrated previous experience working with data related to </w:t>
      </w:r>
      <w:r w:rsidR="00823AD6" w:rsidRPr="00AF23C4">
        <w:t>transition aged youth</w:t>
      </w:r>
      <w:r w:rsidRPr="00AF23C4">
        <w:t>.</w:t>
      </w:r>
    </w:p>
    <w:p w14:paraId="6B16FAC1" w14:textId="33DED38C" w:rsidR="00ED6A46" w:rsidRPr="00AF23C4" w:rsidRDefault="00841644" w:rsidP="00AF23C4">
      <w:pPr>
        <w:pStyle w:val="ListParagraph"/>
        <w:numPr>
          <w:ilvl w:val="0"/>
          <w:numId w:val="21"/>
        </w:numPr>
      </w:pPr>
      <w:r w:rsidRPr="00AF23C4">
        <w:t xml:space="preserve">With one or more </w:t>
      </w:r>
      <w:r w:rsidR="00823AD6" w:rsidRPr="00AF23C4">
        <w:t xml:space="preserve">Proposer </w:t>
      </w:r>
      <w:r w:rsidRPr="00AF23C4">
        <w:t>team members with lived experience of homelessness or housing instability</w:t>
      </w:r>
      <w:r w:rsidR="00823AD6" w:rsidRPr="00AF23C4">
        <w:t>.</w:t>
      </w:r>
    </w:p>
    <w:p w14:paraId="35019EDC" w14:textId="148E9CE8" w:rsidR="00ED6A46" w:rsidRDefault="00ED6A46" w:rsidP="00ED6A46"/>
    <w:p w14:paraId="65F898A6" w14:textId="77777777" w:rsidR="004E3D24" w:rsidRPr="00392992" w:rsidRDefault="004E3D24" w:rsidP="004E3D24">
      <w:pPr>
        <w:pStyle w:val="Heading2"/>
      </w:pPr>
      <w:bookmarkStart w:id="5" w:name="_Toc182556133"/>
      <w:bookmarkStart w:id="6" w:name="_Toc184822639"/>
      <w:r w:rsidRPr="00392992">
        <w:t>Submission Format and Due Date</w:t>
      </w:r>
      <w:bookmarkEnd w:id="5"/>
      <w:bookmarkEnd w:id="6"/>
    </w:p>
    <w:p w14:paraId="4C5F74DC" w14:textId="77777777" w:rsidR="00A06D3B" w:rsidRDefault="00537F69" w:rsidP="00A06D3B">
      <w:r>
        <w:t>The following should be compiled and submitted in one pdf</w:t>
      </w:r>
      <w:r w:rsidR="00A06D3B">
        <w:t xml:space="preserve"> document:</w:t>
      </w:r>
    </w:p>
    <w:p w14:paraId="454B15EA" w14:textId="77777777" w:rsidR="00A06D3B" w:rsidRPr="002675C2" w:rsidRDefault="00A06D3B" w:rsidP="002675C2"/>
    <w:p w14:paraId="52DAF3CF" w14:textId="44A733C7" w:rsidR="008437CD" w:rsidRPr="002675C2" w:rsidRDefault="004E3D24" w:rsidP="00A96BFC">
      <w:pPr>
        <w:pStyle w:val="ListParagraph"/>
        <w:numPr>
          <w:ilvl w:val="0"/>
          <w:numId w:val="19"/>
        </w:numPr>
      </w:pPr>
      <w:r w:rsidRPr="002675C2">
        <w:t>A detailed work plan that describes how the Proposer will work with the BoSCoC to accomplish the scope of work.</w:t>
      </w:r>
    </w:p>
    <w:p w14:paraId="5C73BB44" w14:textId="77777777" w:rsidR="00537F69" w:rsidRPr="002675C2" w:rsidRDefault="008437CD" w:rsidP="00A96BFC">
      <w:pPr>
        <w:pStyle w:val="ListParagraph"/>
        <w:numPr>
          <w:ilvl w:val="0"/>
          <w:numId w:val="20"/>
        </w:numPr>
      </w:pPr>
      <w:r w:rsidRPr="002675C2">
        <w:t>The w</w:t>
      </w:r>
      <w:r w:rsidR="004E3D24" w:rsidRPr="002675C2">
        <w:t>ork plan should include a description of process</w:t>
      </w:r>
      <w:r w:rsidRPr="002675C2">
        <w:t>es</w:t>
      </w:r>
      <w:r w:rsidR="004E3D24" w:rsidRPr="002675C2">
        <w:t xml:space="preserve"> to be used, deliverables, and timeframes for each </w:t>
      </w:r>
      <w:r w:rsidRPr="002675C2">
        <w:t>objective</w:t>
      </w:r>
      <w:r w:rsidR="004E3D24" w:rsidRPr="002675C2">
        <w:t xml:space="preserve"> </w:t>
      </w:r>
      <w:r w:rsidR="00537F69" w:rsidRPr="002675C2">
        <w:t xml:space="preserve">with how the tasks </w:t>
      </w:r>
      <w:r w:rsidR="004E3D24" w:rsidRPr="002675C2">
        <w:t>in the scope of services</w:t>
      </w:r>
      <w:r w:rsidR="00537F69" w:rsidRPr="002675C2">
        <w:t xml:space="preserve"> will be completed</w:t>
      </w:r>
      <w:r w:rsidR="004E3D24" w:rsidRPr="002675C2">
        <w:t xml:space="preserve">. </w:t>
      </w:r>
    </w:p>
    <w:p w14:paraId="7850CC25" w14:textId="63D77A17" w:rsidR="008437CD" w:rsidRPr="002675C2" w:rsidRDefault="004E3D24" w:rsidP="00A96BFC">
      <w:pPr>
        <w:pStyle w:val="ListParagraph"/>
        <w:numPr>
          <w:ilvl w:val="0"/>
          <w:numId w:val="20"/>
        </w:numPr>
      </w:pPr>
      <w:r w:rsidRPr="002675C2">
        <w:t xml:space="preserve">The timeline should indicate the length of time suggested for each activity and its beginning and ending point within the contract period. </w:t>
      </w:r>
    </w:p>
    <w:p w14:paraId="0D04FBBD" w14:textId="33B3387A" w:rsidR="004E3D24" w:rsidRPr="002675C2" w:rsidRDefault="004E3D24" w:rsidP="00A96BFC">
      <w:pPr>
        <w:pStyle w:val="ListParagraph"/>
        <w:numPr>
          <w:ilvl w:val="0"/>
          <w:numId w:val="20"/>
        </w:numPr>
      </w:pPr>
      <w:r w:rsidRPr="002675C2">
        <w:t xml:space="preserve">This work plan should also clearly articulate how the Proposer will ensure </w:t>
      </w:r>
      <w:r w:rsidR="000750D8">
        <w:t>meaningful engagement</w:t>
      </w:r>
      <w:r w:rsidRPr="002675C2">
        <w:t xml:space="preserve"> with </w:t>
      </w:r>
      <w:r w:rsidR="008437CD" w:rsidRPr="002675C2">
        <w:t xml:space="preserve">young </w:t>
      </w:r>
      <w:r w:rsidRPr="002675C2">
        <w:t>people with lived experience</w:t>
      </w:r>
      <w:r w:rsidR="001B24E0">
        <w:t xml:space="preserve"> (PLE)</w:t>
      </w:r>
      <w:r w:rsidRPr="002675C2">
        <w:t xml:space="preserve"> throughout the project.</w:t>
      </w:r>
    </w:p>
    <w:p w14:paraId="133A3690" w14:textId="790F1BE4" w:rsidR="004E3D24" w:rsidRPr="002675C2" w:rsidRDefault="004E3D24" w:rsidP="00A96BFC">
      <w:pPr>
        <w:pStyle w:val="ListParagraph"/>
        <w:numPr>
          <w:ilvl w:val="0"/>
          <w:numId w:val="19"/>
        </w:numPr>
      </w:pPr>
      <w:r w:rsidRPr="002675C2">
        <w:t>The credentials, experience, and background of the Proposer. Preference may be given to proposals that include Proposer team members who have experienced homelessness and/or who have demonstrated experience working collaboratively with people with lived experience.</w:t>
      </w:r>
    </w:p>
    <w:p w14:paraId="32ACB81F" w14:textId="295AC3A8" w:rsidR="00183977" w:rsidRPr="002675C2" w:rsidRDefault="00A96BFC" w:rsidP="00A96BFC">
      <w:pPr>
        <w:pStyle w:val="ListParagraph"/>
        <w:numPr>
          <w:ilvl w:val="0"/>
          <w:numId w:val="19"/>
        </w:numPr>
      </w:pPr>
      <w:r>
        <w:lastRenderedPageBreak/>
        <w:t>A d</w:t>
      </w:r>
      <w:r w:rsidR="004E3D24" w:rsidRPr="002675C2">
        <w:t>etailed budget related to the deliverables in the work plan for the contract period.</w:t>
      </w:r>
      <w:r>
        <w:t xml:space="preserve"> </w:t>
      </w:r>
      <w:r w:rsidR="004E3D24" w:rsidRPr="002675C2">
        <w:t>The maximum proposed budget should not exceed $</w:t>
      </w:r>
      <w:r w:rsidR="000750D8">
        <w:t>5</w:t>
      </w:r>
      <w:r w:rsidR="008437CD" w:rsidRPr="002675C2">
        <w:t>0</w:t>
      </w:r>
      <w:r w:rsidR="004E3D24" w:rsidRPr="002675C2">
        <w:t>,000</w:t>
      </w:r>
      <w:r w:rsidR="008437CD" w:rsidRPr="002675C2">
        <w:t>.</w:t>
      </w:r>
      <w:r w:rsidR="004E3D24" w:rsidRPr="002675C2">
        <w:t xml:space="preserve"> </w:t>
      </w:r>
      <w:r w:rsidR="00183977" w:rsidRPr="002675C2">
        <w:t xml:space="preserve">The BoSCoC has a separate budget to compensate </w:t>
      </w:r>
      <w:r w:rsidR="00EE1550">
        <w:t xml:space="preserve">up to three </w:t>
      </w:r>
      <w:r w:rsidR="00183977" w:rsidRPr="002675C2">
        <w:t xml:space="preserve">Youth Action Board members who participate in </w:t>
      </w:r>
      <w:r w:rsidR="00E042FC" w:rsidRPr="002675C2">
        <w:t>ongoing meetings or tasks related to this scope of work.</w:t>
      </w:r>
    </w:p>
    <w:p w14:paraId="4B06FD9F" w14:textId="77777777" w:rsidR="00E042FC" w:rsidRPr="002675C2" w:rsidRDefault="004E3D24" w:rsidP="00A96BFC">
      <w:pPr>
        <w:pStyle w:val="ListParagraph"/>
        <w:numPr>
          <w:ilvl w:val="0"/>
          <w:numId w:val="19"/>
        </w:numPr>
      </w:pPr>
      <w:r w:rsidRPr="002675C2">
        <w:t xml:space="preserve">Detailed descriptions of similar work, including information relating to the outcomes or success of the work. </w:t>
      </w:r>
    </w:p>
    <w:p w14:paraId="0E5DAD2B" w14:textId="62B28716" w:rsidR="00E042FC" w:rsidRPr="002675C2" w:rsidRDefault="00E042FC" w:rsidP="00A96BFC">
      <w:pPr>
        <w:pStyle w:val="ListParagraph"/>
        <w:numPr>
          <w:ilvl w:val="0"/>
          <w:numId w:val="19"/>
        </w:numPr>
      </w:pPr>
      <w:r w:rsidRPr="002675C2">
        <w:t>Two r</w:t>
      </w:r>
      <w:r w:rsidR="004E3D24" w:rsidRPr="002675C2">
        <w:t xml:space="preserve">eferences from past employers or contractors. </w:t>
      </w:r>
    </w:p>
    <w:p w14:paraId="26127C05" w14:textId="3C2533F0" w:rsidR="004E3D24" w:rsidRPr="002675C2" w:rsidRDefault="002675C2" w:rsidP="00A96BFC">
      <w:pPr>
        <w:pStyle w:val="ListParagraph"/>
        <w:numPr>
          <w:ilvl w:val="0"/>
          <w:numId w:val="19"/>
        </w:numPr>
      </w:pPr>
      <w:r>
        <w:t>Any o</w:t>
      </w:r>
      <w:r w:rsidR="004E3D24" w:rsidRPr="002675C2">
        <w:t>ther resources or capacities</w:t>
      </w:r>
      <w:r>
        <w:t xml:space="preserve"> or innovative </w:t>
      </w:r>
      <w:r w:rsidR="00A96BFC">
        <w:t>ideas</w:t>
      </w:r>
      <w:r w:rsidR="004E3D24" w:rsidRPr="002675C2">
        <w:t xml:space="preserve"> that the Proposer has to enhance the provision of this service.</w:t>
      </w:r>
    </w:p>
    <w:p w14:paraId="2E2C9CF7" w14:textId="77777777" w:rsidR="004E3D24" w:rsidRPr="002675C2" w:rsidRDefault="004E3D24" w:rsidP="002675C2"/>
    <w:p w14:paraId="65F6424E" w14:textId="7355D94B" w:rsidR="0043063C" w:rsidRDefault="004E3D24" w:rsidP="004E3D24">
      <w:r w:rsidRPr="006C4E83">
        <w:rPr>
          <w:bCs/>
          <w:iCs/>
          <w:color w:val="000000" w:themeColor="text1"/>
        </w:rPr>
        <w:t>Proposal packages must be submitted in a</w:t>
      </w:r>
      <w:r w:rsidR="00AF23C4">
        <w:rPr>
          <w:bCs/>
          <w:iCs/>
          <w:color w:val="000000" w:themeColor="text1"/>
        </w:rPr>
        <w:t xml:space="preserve"> single</w:t>
      </w:r>
      <w:r w:rsidRPr="006C4E83">
        <w:rPr>
          <w:bCs/>
          <w:iCs/>
          <w:color w:val="000000" w:themeColor="text1"/>
        </w:rPr>
        <w:t xml:space="preserve"> PDF </w:t>
      </w:r>
      <w:r w:rsidR="00AF23C4">
        <w:t xml:space="preserve">to </w:t>
      </w:r>
      <w:hyperlink r:id="rId19" w:history="1">
        <w:r w:rsidR="00AF23C4" w:rsidRPr="005019BE">
          <w:rPr>
            <w:rStyle w:val="Hyperlink"/>
          </w:rPr>
          <w:t>erinhachtel@cohhio.org</w:t>
        </w:r>
      </w:hyperlink>
      <w:r w:rsidR="00AF23C4">
        <w:t xml:space="preserve"> </w:t>
      </w:r>
      <w:r w:rsidRPr="006C4E83">
        <w:rPr>
          <w:bCs/>
          <w:iCs/>
          <w:color w:val="000000" w:themeColor="text1"/>
        </w:rPr>
        <w:t>by</w:t>
      </w:r>
      <w:r w:rsidR="00AF23C4">
        <w:rPr>
          <w:bCs/>
          <w:iCs/>
          <w:color w:val="000000" w:themeColor="text1"/>
        </w:rPr>
        <w:t xml:space="preserve"> November 2</w:t>
      </w:r>
      <w:r w:rsidR="00D21233">
        <w:rPr>
          <w:bCs/>
          <w:iCs/>
          <w:color w:val="000000" w:themeColor="text1"/>
        </w:rPr>
        <w:t>4</w:t>
      </w:r>
      <w:r w:rsidR="00AF23C4">
        <w:rPr>
          <w:bCs/>
          <w:iCs/>
          <w:color w:val="000000" w:themeColor="text1"/>
        </w:rPr>
        <w:t>, 2025.</w:t>
      </w:r>
    </w:p>
    <w:p w14:paraId="3CFB6859" w14:textId="77777777" w:rsidR="00AF23C4" w:rsidRDefault="00AF23C4" w:rsidP="00ED6A46"/>
    <w:p w14:paraId="357BC244" w14:textId="62B333E9" w:rsidR="0043063C" w:rsidRDefault="0043063C" w:rsidP="00ED6A46">
      <w:r>
        <w:t xml:space="preserve">Questions may be submitted to </w:t>
      </w:r>
      <w:hyperlink r:id="rId20" w:history="1">
        <w:r w:rsidRPr="005019BE">
          <w:rPr>
            <w:rStyle w:val="Hyperlink"/>
          </w:rPr>
          <w:t>erinhachtel@cohhio.org</w:t>
        </w:r>
      </w:hyperlink>
      <w:r w:rsidR="00AF23C4">
        <w:t xml:space="preserve">. Answers will be provided and posted to </w:t>
      </w:r>
      <w:hyperlink r:id="rId21" w:history="1">
        <w:r w:rsidR="005736B3" w:rsidRPr="00553089">
          <w:rPr>
            <w:rStyle w:val="Hyperlink"/>
          </w:rPr>
          <w:t>https://cohhio.org/boscoc/special-initiatives/#youth</w:t>
        </w:r>
      </w:hyperlink>
      <w:r w:rsidR="005736B3">
        <w:t xml:space="preserve"> </w:t>
      </w:r>
      <w:r w:rsidR="00AF23C4">
        <w:t xml:space="preserve">by November 20, 2025. </w:t>
      </w:r>
    </w:p>
    <w:p w14:paraId="30846335" w14:textId="77777777" w:rsidR="00ED6A46" w:rsidRPr="003A2F06" w:rsidRDefault="00ED6A46" w:rsidP="00ED6A46"/>
    <w:p w14:paraId="7AAD4F22" w14:textId="77777777" w:rsidR="00990F44" w:rsidRPr="003A2F06" w:rsidRDefault="00990F44" w:rsidP="00075191">
      <w:pPr>
        <w:pStyle w:val="Heading2"/>
      </w:pPr>
      <w:bookmarkStart w:id="7" w:name="_Toc184822641"/>
      <w:r w:rsidRPr="003A2F06">
        <w:t>Selection Process</w:t>
      </w:r>
      <w:bookmarkEnd w:id="7"/>
    </w:p>
    <w:p w14:paraId="65C1C0E9" w14:textId="45711C47" w:rsidR="00990F44" w:rsidRPr="003A2F06" w:rsidRDefault="00990F44" w:rsidP="00075191">
      <w:r w:rsidRPr="003A2F06">
        <w:t xml:space="preserve">Following </w:t>
      </w:r>
      <w:r w:rsidR="001D3F51">
        <w:t xml:space="preserve">final </w:t>
      </w:r>
      <w:r w:rsidRPr="003A2F06">
        <w:t xml:space="preserve">submission of proposals, a selection team comprised of </w:t>
      </w:r>
      <w:r w:rsidR="005A2C04">
        <w:t>BoS</w:t>
      </w:r>
      <w:r w:rsidRPr="003A2F06">
        <w:t>C</w:t>
      </w:r>
      <w:r w:rsidR="005A2C04">
        <w:t>oC</w:t>
      </w:r>
      <w:r w:rsidRPr="003A2F06">
        <w:t xml:space="preserve"> staff</w:t>
      </w:r>
      <w:r w:rsidR="005A2C04">
        <w:t>, Youth Action Board</w:t>
      </w:r>
      <w:r w:rsidR="00835856">
        <w:t xml:space="preserve"> members,</w:t>
      </w:r>
      <w:r w:rsidRPr="003A2F06">
        <w:t xml:space="preserve"> and other relevant stakeholders will review the proposals using the selection rubric below, </w:t>
      </w:r>
      <w:proofErr w:type="gramStart"/>
      <w:r w:rsidRPr="003A2F06">
        <w:t>and,</w:t>
      </w:r>
      <w:proofErr w:type="gramEnd"/>
      <w:r w:rsidRPr="003A2F06">
        <w:t xml:space="preserve"> </w:t>
      </w:r>
      <w:r w:rsidR="005736B3">
        <w:t xml:space="preserve">as </w:t>
      </w:r>
      <w:r w:rsidRPr="003A2F06">
        <w:t xml:space="preserve">needed, schedule interviews with Proposers. The selection team will recommend the best Proposer to the Ohio BoSCoC </w:t>
      </w:r>
      <w:r w:rsidR="000A2B69">
        <w:t xml:space="preserve">Board </w:t>
      </w:r>
      <w:r w:rsidRPr="003A2F06">
        <w:t xml:space="preserve">for consideration. Negotiations for contracting with the selected Proposer will be completed and the contract will be placed into effect at that time. </w:t>
      </w:r>
    </w:p>
    <w:p w14:paraId="5512AAB2" w14:textId="77777777" w:rsidR="00990F44" w:rsidRPr="003A2F06" w:rsidRDefault="00990F44" w:rsidP="00075191"/>
    <w:p w14:paraId="482B58C3" w14:textId="77777777" w:rsidR="00990F44" w:rsidRPr="003372D7" w:rsidRDefault="00990F44" w:rsidP="00075191">
      <w:pPr>
        <w:rPr>
          <w:b/>
          <w:bCs/>
        </w:rPr>
      </w:pPr>
      <w:r w:rsidRPr="003372D7">
        <w:rPr>
          <w:b/>
          <w:bCs/>
        </w:rPr>
        <w:t>Selection Criteria Rubric</w:t>
      </w:r>
    </w:p>
    <w:tbl>
      <w:tblPr>
        <w:tblW w:w="9625" w:type="dxa"/>
        <w:tblCellMar>
          <w:top w:w="15" w:type="dxa"/>
          <w:bottom w:w="15" w:type="dxa"/>
        </w:tblCellMar>
        <w:tblLook w:val="04A0" w:firstRow="1" w:lastRow="0" w:firstColumn="1" w:lastColumn="0" w:noHBand="0" w:noVBand="1"/>
      </w:tblPr>
      <w:tblGrid>
        <w:gridCol w:w="9625"/>
      </w:tblGrid>
      <w:tr w:rsidR="00990F44" w:rsidRPr="003A2F06" w14:paraId="0B467970"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41F91279" w14:textId="77777777" w:rsidR="00990F44" w:rsidRPr="003A2F06" w:rsidRDefault="00990F44" w:rsidP="00075191">
            <w:r w:rsidRPr="003A2F06">
              <w:t>Item (points available)</w:t>
            </w:r>
          </w:p>
        </w:tc>
      </w:tr>
      <w:tr w:rsidR="00990F44" w:rsidRPr="003A2F06" w14:paraId="7CCCF615"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29AD6A1F" w14:textId="6AD03D14" w:rsidR="00990F44" w:rsidRPr="003A2F06" w:rsidRDefault="00990F44" w:rsidP="00075191">
            <w:r w:rsidRPr="003A2F06">
              <w:t>Provided detailed work plan that addresses RFP</w:t>
            </w:r>
            <w:r w:rsidR="000A2B69">
              <w:t xml:space="preserve"> objectives and outcomes</w:t>
            </w:r>
            <w:r w:rsidRPr="003A2F06">
              <w:t xml:space="preserve"> (</w:t>
            </w:r>
            <w:r w:rsidR="00835856">
              <w:t>7</w:t>
            </w:r>
            <w:r w:rsidRPr="003A2F06">
              <w:t>)</w:t>
            </w:r>
          </w:p>
        </w:tc>
      </w:tr>
      <w:tr w:rsidR="00990F44" w:rsidRPr="003A2F06" w14:paraId="2E91CE70"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5E098720" w14:textId="6C65B44E" w:rsidR="00990F44" w:rsidRPr="003A2F06" w:rsidRDefault="00990F44" w:rsidP="00075191">
            <w:r w:rsidRPr="003A2F06">
              <w:t>Applicable credentials and experience</w:t>
            </w:r>
            <w:r w:rsidR="00554C69">
              <w:t xml:space="preserve"> </w:t>
            </w:r>
            <w:r w:rsidR="00554C69" w:rsidRPr="003A2F06">
              <w:t>in data collection and analysis</w:t>
            </w:r>
            <w:r w:rsidRPr="003A2F06">
              <w:t xml:space="preserve"> (</w:t>
            </w:r>
            <w:r w:rsidR="00F831BC">
              <w:t>7</w:t>
            </w:r>
            <w:r w:rsidRPr="003A2F06">
              <w:t>)</w:t>
            </w:r>
          </w:p>
        </w:tc>
      </w:tr>
      <w:tr w:rsidR="00990F44" w:rsidRPr="003A2F06" w14:paraId="3F4E6993"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2AA9632C" w14:textId="48E2C428" w:rsidR="00990F44" w:rsidRPr="003A2F06" w:rsidRDefault="00990F44" w:rsidP="00075191">
            <w:r w:rsidRPr="003A2F06">
              <w:t>Demonstrated completion of similar work (</w:t>
            </w:r>
            <w:r w:rsidR="00835856">
              <w:t>5</w:t>
            </w:r>
            <w:r w:rsidRPr="003A2F06">
              <w:t>)</w:t>
            </w:r>
          </w:p>
        </w:tc>
      </w:tr>
      <w:tr w:rsidR="00990F44" w:rsidRPr="003A2F06" w14:paraId="78153664"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34569169" w14:textId="34AC878E" w:rsidR="00990F44" w:rsidRPr="003A2F06" w:rsidRDefault="00990F44" w:rsidP="00075191">
            <w:r w:rsidRPr="003A2F06">
              <w:t>Experience working with PLE</w:t>
            </w:r>
            <w:r w:rsidR="00C12649">
              <w:t xml:space="preserve"> and/or transitional aged youth</w:t>
            </w:r>
            <w:r w:rsidRPr="003A2F06">
              <w:t xml:space="preserve"> (3)</w:t>
            </w:r>
          </w:p>
        </w:tc>
      </w:tr>
      <w:tr w:rsidR="00990F44" w:rsidRPr="003A2F06" w14:paraId="58C8B340"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60D4A4F2" w14:textId="3C2C4DDD" w:rsidR="00990F44" w:rsidRPr="003A2F06" w:rsidRDefault="00990F44" w:rsidP="00075191">
            <w:r w:rsidRPr="003A2F06">
              <w:t>Detailed budget</w:t>
            </w:r>
            <w:r w:rsidR="00554C69">
              <w:t xml:space="preserve"> and project timeline</w:t>
            </w:r>
            <w:r w:rsidRPr="003A2F06">
              <w:t xml:space="preserve"> (</w:t>
            </w:r>
            <w:r w:rsidR="00554C69">
              <w:t>5</w:t>
            </w:r>
            <w:r w:rsidRPr="003A2F06">
              <w:t>)</w:t>
            </w:r>
          </w:p>
        </w:tc>
      </w:tr>
      <w:tr w:rsidR="00990F44" w:rsidRPr="003A2F06" w14:paraId="3822E039"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26918833" w14:textId="77777777" w:rsidR="00990F44" w:rsidRPr="003A2F06" w:rsidRDefault="00990F44" w:rsidP="00075191"/>
        </w:tc>
      </w:tr>
      <w:tr w:rsidR="00990F44" w:rsidRPr="003A2F06" w14:paraId="10E2E7A6"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2D00C06D" w14:textId="77777777" w:rsidR="00990F44" w:rsidRPr="003A2F06" w:rsidRDefault="00990F44" w:rsidP="00075191">
            <w:r w:rsidRPr="003A2F06">
              <w:t>Preference items (points available)</w:t>
            </w:r>
          </w:p>
        </w:tc>
      </w:tr>
      <w:tr w:rsidR="00990F44" w:rsidRPr="003A2F06" w14:paraId="2ABD372F"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6BDD7ACF" w14:textId="77777777" w:rsidR="00990F44" w:rsidRPr="003A2F06" w:rsidRDefault="00990F44" w:rsidP="00075191">
            <w:r w:rsidRPr="003A2F06">
              <w:t>Proposer/team has lived experience of homelessness (1)</w:t>
            </w:r>
          </w:p>
        </w:tc>
      </w:tr>
      <w:tr w:rsidR="00554C69" w:rsidRPr="003A2F06" w14:paraId="36D319CB"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tcPr>
          <w:p w14:paraId="32E5D96E" w14:textId="407D60DA" w:rsidR="00554C69" w:rsidRPr="003A2F06" w:rsidRDefault="00554C69" w:rsidP="00075191">
            <w:r w:rsidRPr="003A2F06">
              <w:t xml:space="preserve">Proposer/team </w:t>
            </w:r>
            <w:r w:rsidR="00EF66FD">
              <w:t>has options to engage YAB members in the project (1)</w:t>
            </w:r>
          </w:p>
        </w:tc>
      </w:tr>
      <w:tr w:rsidR="00990F44" w:rsidRPr="003A2F06" w14:paraId="2C9B3AA2" w14:textId="77777777" w:rsidTr="00C13C0A">
        <w:trPr>
          <w:trHeight w:val="270"/>
        </w:trPr>
        <w:tc>
          <w:tcPr>
            <w:tcW w:w="9625" w:type="dxa"/>
            <w:tcBorders>
              <w:top w:val="single" w:sz="4" w:space="0" w:color="000000"/>
              <w:left w:val="single" w:sz="4" w:space="0" w:color="000000"/>
              <w:bottom w:val="single" w:sz="4" w:space="0" w:color="000000"/>
              <w:right w:val="single" w:sz="4" w:space="0" w:color="000000"/>
            </w:tcBorders>
            <w:noWrap/>
            <w:vAlign w:val="bottom"/>
            <w:hideMark/>
          </w:tcPr>
          <w:p w14:paraId="37FAD3C7" w14:textId="121D13F1" w:rsidR="00990F44" w:rsidRPr="003A2F06" w:rsidRDefault="00990F44" w:rsidP="00075191">
            <w:r w:rsidRPr="003A2F06">
              <w:t>Provide</w:t>
            </w:r>
            <w:r w:rsidR="000A2B69">
              <w:t>s</w:t>
            </w:r>
            <w:r w:rsidRPr="003A2F06">
              <w:t xml:space="preserve"> more than two reference projects and contacts (1)</w:t>
            </w:r>
          </w:p>
        </w:tc>
      </w:tr>
    </w:tbl>
    <w:p w14:paraId="074B72C1" w14:textId="44070177" w:rsidR="58566727" w:rsidRDefault="58566727" w:rsidP="00ED6A46">
      <w:pPr>
        <w:ind w:left="1080"/>
      </w:pPr>
    </w:p>
    <w:p w14:paraId="32A94CA8" w14:textId="77777777" w:rsidR="00D048F1" w:rsidRDefault="00D048F1" w:rsidP="00ED6A46">
      <w:pPr>
        <w:ind w:left="1080"/>
      </w:pPr>
    </w:p>
    <w:p w14:paraId="13196BA3" w14:textId="48549E1C" w:rsidR="00D048F1" w:rsidRDefault="00D048F1" w:rsidP="0043063C"/>
    <w:p w14:paraId="1496E11C" w14:textId="77777777" w:rsidR="00D048F1" w:rsidRDefault="00D048F1" w:rsidP="00ED6A46">
      <w:pPr>
        <w:ind w:left="1080"/>
      </w:pPr>
    </w:p>
    <w:p w14:paraId="62C02A9C" w14:textId="77777777" w:rsidR="00D048F1" w:rsidRDefault="00D048F1" w:rsidP="00ED6A46">
      <w:pPr>
        <w:ind w:left="1080"/>
      </w:pPr>
    </w:p>
    <w:p w14:paraId="175AED29" w14:textId="77777777" w:rsidR="00D048F1" w:rsidRDefault="00D048F1" w:rsidP="00ED6A46">
      <w:pPr>
        <w:ind w:left="1080"/>
      </w:pPr>
    </w:p>
    <w:p w14:paraId="0715EA0D" w14:textId="77777777" w:rsidR="00D048F1" w:rsidRDefault="00D048F1" w:rsidP="00ED6A46">
      <w:pPr>
        <w:ind w:left="1080"/>
      </w:pPr>
    </w:p>
    <w:p w14:paraId="743164C4" w14:textId="425A735F" w:rsidR="00D048F1" w:rsidRDefault="00D048F1" w:rsidP="00D048F1">
      <w:pPr>
        <w:pStyle w:val="Heading2"/>
      </w:pPr>
      <w:r>
        <w:lastRenderedPageBreak/>
        <w:t>Appendix</w:t>
      </w:r>
    </w:p>
    <w:p w14:paraId="689EC6E0" w14:textId="652E9073" w:rsidR="005A3609" w:rsidRDefault="005A3609" w:rsidP="005A3609">
      <w:pPr>
        <w:jc w:val="center"/>
      </w:pPr>
    </w:p>
    <w:p w14:paraId="136FD7AA" w14:textId="31F03564" w:rsidR="005A3609" w:rsidRDefault="001B69AA" w:rsidP="005A3609">
      <w:pPr>
        <w:jc w:val="center"/>
      </w:pPr>
      <w:r>
        <w:t xml:space="preserve">Ohio </w:t>
      </w:r>
      <w:r w:rsidR="005A71FE">
        <w:t>BoSCoC System Map for Youth Dedicated Resources</w:t>
      </w:r>
    </w:p>
    <w:p w14:paraId="6409CAFB" w14:textId="15D48CC7" w:rsidR="005A3609" w:rsidRDefault="00FB6F85" w:rsidP="005A3609">
      <w:pPr>
        <w:jc w:val="center"/>
      </w:pPr>
      <w:r>
        <w:rPr>
          <w:noProof/>
          <w14:ligatures w14:val="standardContextual"/>
        </w:rPr>
        <w:drawing>
          <wp:inline distT="0" distB="0" distL="0" distR="0" wp14:anchorId="162965AB" wp14:editId="7A7EDD07">
            <wp:extent cx="5655176" cy="7194306"/>
            <wp:effectExtent l="0" t="0" r="0" b="0"/>
            <wp:docPr id="2129622137" name="Picture 1" descr="A map of ohio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22137" name="Picture 1" descr="A map of ohio with different colored squares&#10;&#10;AI-generated content may be incorrect."/>
                    <pic:cNvPicPr/>
                  </pic:nvPicPr>
                  <pic:blipFill rotWithShape="1">
                    <a:blip r:embed="rId22" cstate="print">
                      <a:extLst>
                        <a:ext uri="{28A0092B-C50C-407E-A947-70E740481C1C}">
                          <a14:useLocalDpi xmlns:a14="http://schemas.microsoft.com/office/drawing/2010/main" val="0"/>
                        </a:ext>
                      </a:extLst>
                    </a:blip>
                    <a:srcRect t="1730"/>
                    <a:stretch>
                      <a:fillRect/>
                    </a:stretch>
                  </pic:blipFill>
                  <pic:spPr bwMode="auto">
                    <a:xfrm>
                      <a:off x="0" y="0"/>
                      <a:ext cx="5656458" cy="7195937"/>
                    </a:xfrm>
                    <a:prstGeom prst="rect">
                      <a:avLst/>
                    </a:prstGeom>
                    <a:ln>
                      <a:noFill/>
                    </a:ln>
                    <a:extLst>
                      <a:ext uri="{53640926-AAD7-44D8-BBD7-CCE9431645EC}">
                        <a14:shadowObscured xmlns:a14="http://schemas.microsoft.com/office/drawing/2010/main"/>
                      </a:ext>
                    </a:extLst>
                  </pic:spPr>
                </pic:pic>
              </a:graphicData>
            </a:graphic>
          </wp:inline>
        </w:drawing>
      </w:r>
    </w:p>
    <w:p w14:paraId="62711117" w14:textId="1EE06C1E" w:rsidR="005A71FE" w:rsidRDefault="005A71FE" w:rsidP="005A71FE">
      <w:r>
        <w:t xml:space="preserve">Note: statewide resources </w:t>
      </w:r>
      <w:r w:rsidR="008B7EF9">
        <w:t xml:space="preserve">that serve all counties </w:t>
      </w:r>
      <w:r>
        <w:t>such as CCMEP, YNN, etc. are not listed on this map but are categorized in the table below.</w:t>
      </w:r>
    </w:p>
    <w:p w14:paraId="741FFB4F" w14:textId="26D8B3A9" w:rsidR="005A71FE" w:rsidRDefault="005A71FE" w:rsidP="005A71FE">
      <w:r>
        <w:lastRenderedPageBreak/>
        <w:t xml:space="preserve"> </w:t>
      </w:r>
    </w:p>
    <w:p w14:paraId="2E406701" w14:textId="77777777" w:rsidR="005A3609" w:rsidRPr="004D2A44" w:rsidRDefault="005A3609" w:rsidP="005A3609">
      <w:pPr>
        <w:jc w:val="center"/>
      </w:pPr>
    </w:p>
    <w:tbl>
      <w:tblPr>
        <w:tblW w:w="10080" w:type="dxa"/>
        <w:tblLayout w:type="fixed"/>
        <w:tblLook w:val="04A0" w:firstRow="1" w:lastRow="0" w:firstColumn="1" w:lastColumn="0" w:noHBand="0" w:noVBand="1"/>
      </w:tblPr>
      <w:tblGrid>
        <w:gridCol w:w="2160"/>
        <w:gridCol w:w="1584"/>
        <w:gridCol w:w="1584"/>
        <w:gridCol w:w="1584"/>
        <w:gridCol w:w="1584"/>
        <w:gridCol w:w="1584"/>
      </w:tblGrid>
      <w:tr w:rsidR="005A3609" w:rsidRPr="004D2A44" w14:paraId="65277902" w14:textId="77777777" w:rsidTr="001B69AA">
        <w:trPr>
          <w:trHeight w:val="251"/>
        </w:trPr>
        <w:tc>
          <w:tcPr>
            <w:tcW w:w="2160" w:type="dxa"/>
            <w:tcBorders>
              <w:top w:val="single" w:sz="4" w:space="0" w:color="auto"/>
              <w:left w:val="single" w:sz="4" w:space="0" w:color="auto"/>
              <w:bottom w:val="single" w:sz="4" w:space="0" w:color="auto"/>
              <w:right w:val="single" w:sz="4" w:space="0" w:color="auto"/>
            </w:tcBorders>
            <w:hideMark/>
          </w:tcPr>
          <w:p w14:paraId="77BC4CDA" w14:textId="77777777" w:rsidR="005A3609" w:rsidRPr="004D2A44" w:rsidRDefault="005A3609" w:rsidP="00532557">
            <w:pPr>
              <w:jc w:val="right"/>
              <w:rPr>
                <w:b/>
                <w:bCs/>
                <w:sz w:val="20"/>
                <w:szCs w:val="20"/>
              </w:rPr>
            </w:pPr>
            <w:r w:rsidRPr="004D2A44">
              <w:rPr>
                <w:b/>
                <w:bCs/>
                <w:sz w:val="20"/>
                <w:szCs w:val="20"/>
              </w:rPr>
              <w:t>→Housing Journey</w:t>
            </w:r>
          </w:p>
        </w:tc>
        <w:tc>
          <w:tcPr>
            <w:tcW w:w="1584" w:type="dxa"/>
            <w:vMerge w:val="restart"/>
            <w:tcBorders>
              <w:top w:val="single" w:sz="4" w:space="0" w:color="auto"/>
              <w:left w:val="single" w:sz="4" w:space="0" w:color="auto"/>
              <w:bottom w:val="single" w:sz="4" w:space="0" w:color="auto"/>
              <w:right w:val="single" w:sz="4" w:space="0" w:color="auto"/>
            </w:tcBorders>
            <w:hideMark/>
          </w:tcPr>
          <w:p w14:paraId="0DDD4FF1" w14:textId="77777777" w:rsidR="005A3609" w:rsidRPr="004D2A44" w:rsidRDefault="005A3609" w:rsidP="00532557">
            <w:pPr>
              <w:rPr>
                <w:b/>
                <w:bCs/>
                <w:sz w:val="20"/>
                <w:szCs w:val="20"/>
              </w:rPr>
            </w:pPr>
            <w:r w:rsidRPr="004D2A44">
              <w:rPr>
                <w:b/>
                <w:bCs/>
                <w:sz w:val="20"/>
                <w:szCs w:val="20"/>
              </w:rPr>
              <w:t>Front Porch</w:t>
            </w:r>
          </w:p>
        </w:tc>
        <w:tc>
          <w:tcPr>
            <w:tcW w:w="1584" w:type="dxa"/>
            <w:vMerge w:val="restart"/>
            <w:tcBorders>
              <w:top w:val="single" w:sz="4" w:space="0" w:color="auto"/>
              <w:left w:val="single" w:sz="4" w:space="0" w:color="auto"/>
              <w:bottom w:val="single" w:sz="4" w:space="0" w:color="auto"/>
              <w:right w:val="single" w:sz="4" w:space="0" w:color="auto"/>
            </w:tcBorders>
            <w:hideMark/>
          </w:tcPr>
          <w:p w14:paraId="7E50970E" w14:textId="77777777" w:rsidR="005A3609" w:rsidRPr="004D2A44" w:rsidRDefault="005A3609" w:rsidP="00532557">
            <w:pPr>
              <w:rPr>
                <w:b/>
                <w:bCs/>
                <w:sz w:val="20"/>
                <w:szCs w:val="20"/>
              </w:rPr>
            </w:pPr>
            <w:r w:rsidRPr="004D2A44">
              <w:rPr>
                <w:b/>
                <w:bCs/>
                <w:sz w:val="20"/>
                <w:szCs w:val="20"/>
              </w:rPr>
              <w:t>Prevention/ Diversion</w:t>
            </w:r>
          </w:p>
        </w:tc>
        <w:tc>
          <w:tcPr>
            <w:tcW w:w="1584" w:type="dxa"/>
            <w:vMerge w:val="restart"/>
            <w:tcBorders>
              <w:top w:val="single" w:sz="4" w:space="0" w:color="auto"/>
              <w:left w:val="single" w:sz="4" w:space="0" w:color="auto"/>
              <w:bottom w:val="single" w:sz="4" w:space="0" w:color="auto"/>
              <w:right w:val="single" w:sz="4" w:space="0" w:color="auto"/>
            </w:tcBorders>
            <w:hideMark/>
          </w:tcPr>
          <w:p w14:paraId="74BFF15D" w14:textId="77777777" w:rsidR="005A3609" w:rsidRPr="004D2A44" w:rsidRDefault="005A3609" w:rsidP="00532557">
            <w:pPr>
              <w:rPr>
                <w:b/>
                <w:bCs/>
                <w:sz w:val="20"/>
                <w:szCs w:val="20"/>
              </w:rPr>
            </w:pPr>
            <w:r w:rsidRPr="004D2A44">
              <w:rPr>
                <w:b/>
                <w:bCs/>
                <w:sz w:val="20"/>
                <w:szCs w:val="20"/>
              </w:rPr>
              <w:t>Crisis/Short-Term</w:t>
            </w:r>
          </w:p>
        </w:tc>
        <w:tc>
          <w:tcPr>
            <w:tcW w:w="1584" w:type="dxa"/>
            <w:vMerge w:val="restart"/>
            <w:tcBorders>
              <w:top w:val="single" w:sz="4" w:space="0" w:color="auto"/>
              <w:left w:val="single" w:sz="4" w:space="0" w:color="auto"/>
              <w:bottom w:val="single" w:sz="4" w:space="0" w:color="auto"/>
              <w:right w:val="single" w:sz="4" w:space="0" w:color="auto"/>
            </w:tcBorders>
            <w:hideMark/>
          </w:tcPr>
          <w:p w14:paraId="029B719A" w14:textId="77777777" w:rsidR="005A3609" w:rsidRPr="004D2A44" w:rsidRDefault="005A3609" w:rsidP="00532557">
            <w:pPr>
              <w:rPr>
                <w:b/>
                <w:bCs/>
                <w:sz w:val="20"/>
                <w:szCs w:val="20"/>
              </w:rPr>
            </w:pPr>
            <w:r w:rsidRPr="004D2A44">
              <w:rPr>
                <w:b/>
                <w:bCs/>
                <w:sz w:val="20"/>
                <w:szCs w:val="20"/>
              </w:rPr>
              <w:t>Medium Term</w:t>
            </w:r>
          </w:p>
        </w:tc>
        <w:tc>
          <w:tcPr>
            <w:tcW w:w="1584" w:type="dxa"/>
            <w:vMerge w:val="restart"/>
            <w:tcBorders>
              <w:top w:val="single" w:sz="4" w:space="0" w:color="auto"/>
              <w:left w:val="single" w:sz="4" w:space="0" w:color="auto"/>
              <w:bottom w:val="single" w:sz="4" w:space="0" w:color="auto"/>
              <w:right w:val="single" w:sz="4" w:space="0" w:color="auto"/>
            </w:tcBorders>
            <w:hideMark/>
          </w:tcPr>
          <w:p w14:paraId="2061DB51" w14:textId="77777777" w:rsidR="005A3609" w:rsidRPr="004D2A44" w:rsidRDefault="005A3609" w:rsidP="00532557">
            <w:pPr>
              <w:rPr>
                <w:b/>
                <w:bCs/>
                <w:sz w:val="20"/>
                <w:szCs w:val="20"/>
              </w:rPr>
            </w:pPr>
            <w:r w:rsidRPr="004D2A44">
              <w:rPr>
                <w:b/>
                <w:bCs/>
                <w:sz w:val="20"/>
                <w:szCs w:val="20"/>
              </w:rPr>
              <w:t>Medium-Long Term</w:t>
            </w:r>
          </w:p>
        </w:tc>
      </w:tr>
      <w:tr w:rsidR="005A3609" w:rsidRPr="004D2A44" w14:paraId="0DE6CB01" w14:textId="77777777" w:rsidTr="001B69AA">
        <w:trPr>
          <w:trHeight w:val="233"/>
        </w:trPr>
        <w:tc>
          <w:tcPr>
            <w:tcW w:w="2160" w:type="dxa"/>
            <w:tcBorders>
              <w:top w:val="single" w:sz="4" w:space="0" w:color="auto"/>
              <w:left w:val="single" w:sz="4" w:space="0" w:color="auto"/>
              <w:bottom w:val="single" w:sz="4" w:space="0" w:color="auto"/>
              <w:right w:val="single" w:sz="4" w:space="0" w:color="auto"/>
            </w:tcBorders>
          </w:tcPr>
          <w:p w14:paraId="365A369E" w14:textId="3311E755" w:rsidR="005A3609" w:rsidRPr="004D2A44" w:rsidRDefault="005A3609" w:rsidP="00532557">
            <w:pPr>
              <w:rPr>
                <w:b/>
                <w:bCs/>
                <w:sz w:val="20"/>
                <w:szCs w:val="20"/>
              </w:rPr>
            </w:pPr>
            <w:r w:rsidRPr="004D2A44">
              <w:rPr>
                <w:b/>
                <w:bCs/>
                <w:sz w:val="20"/>
                <w:szCs w:val="20"/>
              </w:rPr>
              <w:t>↓Youth-Dedicated Resources</w:t>
            </w:r>
            <w:r w:rsidR="00BE2DEF">
              <w:rPr>
                <w:b/>
                <w:bCs/>
                <w:sz w:val="20"/>
                <w:szCs w:val="20"/>
              </w:rPr>
              <w:t xml:space="preserve"> by Category</w:t>
            </w:r>
          </w:p>
        </w:tc>
        <w:tc>
          <w:tcPr>
            <w:tcW w:w="1584" w:type="dxa"/>
            <w:vMerge/>
            <w:tcBorders>
              <w:top w:val="single" w:sz="4" w:space="0" w:color="auto"/>
              <w:bottom w:val="single" w:sz="4" w:space="0" w:color="auto"/>
            </w:tcBorders>
          </w:tcPr>
          <w:p w14:paraId="3DEE0CA9" w14:textId="77777777" w:rsidR="005A3609" w:rsidRPr="004D2A44" w:rsidRDefault="005A3609" w:rsidP="00532557">
            <w:pPr>
              <w:rPr>
                <w:sz w:val="22"/>
                <w:szCs w:val="22"/>
              </w:rPr>
            </w:pPr>
          </w:p>
        </w:tc>
        <w:tc>
          <w:tcPr>
            <w:tcW w:w="1584" w:type="dxa"/>
            <w:vMerge/>
            <w:tcBorders>
              <w:top w:val="single" w:sz="4" w:space="0" w:color="auto"/>
              <w:bottom w:val="single" w:sz="4" w:space="0" w:color="auto"/>
            </w:tcBorders>
          </w:tcPr>
          <w:p w14:paraId="70689140" w14:textId="77777777" w:rsidR="005A3609" w:rsidRPr="004D2A44" w:rsidRDefault="005A3609" w:rsidP="00532557">
            <w:pPr>
              <w:rPr>
                <w:sz w:val="22"/>
                <w:szCs w:val="22"/>
              </w:rPr>
            </w:pPr>
          </w:p>
        </w:tc>
        <w:tc>
          <w:tcPr>
            <w:tcW w:w="1584" w:type="dxa"/>
            <w:vMerge/>
            <w:tcBorders>
              <w:top w:val="single" w:sz="4" w:space="0" w:color="auto"/>
              <w:bottom w:val="single" w:sz="4" w:space="0" w:color="auto"/>
            </w:tcBorders>
          </w:tcPr>
          <w:p w14:paraId="769926A1" w14:textId="77777777" w:rsidR="005A3609" w:rsidRPr="004D2A44" w:rsidRDefault="005A3609" w:rsidP="00532557">
            <w:pPr>
              <w:rPr>
                <w:sz w:val="22"/>
                <w:szCs w:val="22"/>
              </w:rPr>
            </w:pPr>
          </w:p>
        </w:tc>
        <w:tc>
          <w:tcPr>
            <w:tcW w:w="1584" w:type="dxa"/>
            <w:vMerge/>
            <w:tcBorders>
              <w:top w:val="single" w:sz="4" w:space="0" w:color="auto"/>
              <w:bottom w:val="single" w:sz="4" w:space="0" w:color="auto"/>
            </w:tcBorders>
          </w:tcPr>
          <w:p w14:paraId="6C6BDB5B" w14:textId="77777777" w:rsidR="005A3609" w:rsidRPr="004D2A44" w:rsidRDefault="005A3609" w:rsidP="00532557">
            <w:pPr>
              <w:rPr>
                <w:sz w:val="22"/>
                <w:szCs w:val="22"/>
              </w:rPr>
            </w:pPr>
          </w:p>
        </w:tc>
        <w:tc>
          <w:tcPr>
            <w:tcW w:w="1584" w:type="dxa"/>
            <w:vMerge/>
            <w:tcBorders>
              <w:top w:val="single" w:sz="4" w:space="0" w:color="auto"/>
              <w:bottom w:val="single" w:sz="4" w:space="0" w:color="auto"/>
            </w:tcBorders>
          </w:tcPr>
          <w:p w14:paraId="00CB2F6B" w14:textId="77777777" w:rsidR="005A3609" w:rsidRPr="004D2A44" w:rsidRDefault="005A3609" w:rsidP="00532557">
            <w:pPr>
              <w:rPr>
                <w:sz w:val="22"/>
                <w:szCs w:val="22"/>
              </w:rPr>
            </w:pPr>
          </w:p>
        </w:tc>
      </w:tr>
      <w:tr w:rsidR="005A3609" w:rsidRPr="004D2A44" w14:paraId="0291476B"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6A06A281" w14:textId="50E48504" w:rsidR="005A3609" w:rsidRPr="004D2A44" w:rsidRDefault="005A3609" w:rsidP="00532557">
            <w:pPr>
              <w:rPr>
                <w:b/>
                <w:bCs/>
                <w:sz w:val="20"/>
                <w:szCs w:val="20"/>
              </w:rPr>
            </w:pPr>
            <w:r w:rsidRPr="004D2A44">
              <w:rPr>
                <w:b/>
                <w:bCs/>
                <w:sz w:val="20"/>
                <w:szCs w:val="20"/>
              </w:rPr>
              <w:t>Child Welfare/</w:t>
            </w:r>
            <w:r w:rsidR="00BE2DEF">
              <w:rPr>
                <w:b/>
                <w:bCs/>
                <w:sz w:val="20"/>
                <w:szCs w:val="20"/>
              </w:rPr>
              <w:t xml:space="preserve"> </w:t>
            </w:r>
            <w:r w:rsidRPr="004D2A44">
              <w:rPr>
                <w:b/>
                <w:bCs/>
                <w:sz w:val="20"/>
                <w:szCs w:val="20"/>
              </w:rPr>
              <w:t>Foster Care</w:t>
            </w:r>
          </w:p>
        </w:tc>
        <w:tc>
          <w:tcPr>
            <w:tcW w:w="1584" w:type="dxa"/>
            <w:tcBorders>
              <w:top w:val="single" w:sz="4" w:space="0" w:color="auto"/>
              <w:left w:val="nil"/>
              <w:bottom w:val="single" w:sz="4" w:space="0" w:color="auto"/>
              <w:right w:val="single" w:sz="4" w:space="0" w:color="auto"/>
            </w:tcBorders>
            <w:shd w:val="clear" w:color="auto" w:fill="DAF2D0"/>
            <w:noWrap/>
            <w:hideMark/>
          </w:tcPr>
          <w:p w14:paraId="1B951C99" w14:textId="0FFFB8C9" w:rsidR="005A3609" w:rsidRPr="004D2A44" w:rsidRDefault="005A3609" w:rsidP="00532557">
            <w:pPr>
              <w:rPr>
                <w:sz w:val="18"/>
                <w:szCs w:val="18"/>
              </w:rPr>
            </w:pPr>
            <w:hyperlink r:id="rId23" w:history="1">
              <w:r w:rsidRPr="00F54352">
                <w:rPr>
                  <w:rStyle w:val="Hyperlink"/>
                  <w:sz w:val="18"/>
                  <w:szCs w:val="18"/>
                </w:rPr>
                <w:t>YNN</w:t>
              </w:r>
            </w:hyperlink>
          </w:p>
        </w:tc>
        <w:tc>
          <w:tcPr>
            <w:tcW w:w="1584" w:type="dxa"/>
            <w:tcBorders>
              <w:top w:val="single" w:sz="4" w:space="0" w:color="auto"/>
              <w:left w:val="nil"/>
              <w:bottom w:val="single" w:sz="4" w:space="0" w:color="auto"/>
              <w:right w:val="single" w:sz="4" w:space="0" w:color="auto"/>
            </w:tcBorders>
            <w:shd w:val="clear" w:color="auto" w:fill="FFFD78"/>
            <w:noWrap/>
            <w:hideMark/>
          </w:tcPr>
          <w:p w14:paraId="4276E0C4" w14:textId="169C41FE" w:rsidR="005A3609" w:rsidRPr="004D2A44" w:rsidRDefault="005A3609" w:rsidP="00532557">
            <w:pPr>
              <w:rPr>
                <w:sz w:val="18"/>
                <w:szCs w:val="18"/>
              </w:rPr>
            </w:pPr>
            <w:hyperlink r:id="rId24" w:history="1">
              <w:r w:rsidRPr="00F54352">
                <w:rPr>
                  <w:rStyle w:val="Hyperlink"/>
                  <w:sz w:val="18"/>
                  <w:szCs w:val="18"/>
                </w:rPr>
                <w:t>YNN</w:t>
              </w:r>
            </w:hyperlink>
          </w:p>
          <w:p w14:paraId="6599881B" w14:textId="77777777" w:rsidR="005A3609" w:rsidRPr="004D2A44" w:rsidRDefault="005A3609" w:rsidP="00532557">
            <w:pPr>
              <w:rPr>
                <w:sz w:val="18"/>
                <w:szCs w:val="18"/>
              </w:rPr>
            </w:pPr>
            <w:hyperlink r:id="rId25" w:history="1">
              <w:r w:rsidRPr="004D2A44">
                <w:rPr>
                  <w:rStyle w:val="Hyperlink"/>
                  <w:sz w:val="18"/>
                  <w:szCs w:val="18"/>
                </w:rPr>
                <w:t>Ohio ETV</w:t>
              </w:r>
            </w:hyperlink>
          </w:p>
          <w:p w14:paraId="4E0769E5" w14:textId="77777777" w:rsidR="005A3609" w:rsidRPr="004D2A44" w:rsidRDefault="005A3609" w:rsidP="00532557">
            <w:pPr>
              <w:rPr>
                <w:sz w:val="18"/>
                <w:szCs w:val="18"/>
              </w:rPr>
            </w:pPr>
          </w:p>
        </w:tc>
        <w:tc>
          <w:tcPr>
            <w:tcW w:w="1584" w:type="dxa"/>
            <w:tcBorders>
              <w:top w:val="single" w:sz="4" w:space="0" w:color="auto"/>
              <w:left w:val="nil"/>
              <w:bottom w:val="single" w:sz="4" w:space="0" w:color="auto"/>
              <w:right w:val="single" w:sz="4" w:space="0" w:color="auto"/>
            </w:tcBorders>
            <w:shd w:val="clear" w:color="auto" w:fill="FFC000" w:themeFill="accent4"/>
            <w:noWrap/>
            <w:hideMark/>
          </w:tcPr>
          <w:p w14:paraId="0D765A39" w14:textId="77777777" w:rsidR="005A3609" w:rsidRPr="004D2A44" w:rsidRDefault="005A3609" w:rsidP="00532557">
            <w:pPr>
              <w:rPr>
                <w:sz w:val="18"/>
                <w:szCs w:val="18"/>
              </w:rPr>
            </w:pPr>
            <w:hyperlink r:id="rId26" w:history="1">
              <w:r w:rsidRPr="004D2A44">
                <w:rPr>
                  <w:rStyle w:val="Hyperlink"/>
                  <w:sz w:val="18"/>
                  <w:szCs w:val="18"/>
                </w:rPr>
                <w:t>Ohio ETV</w:t>
              </w:r>
            </w:hyperlink>
          </w:p>
          <w:p w14:paraId="107002FE" w14:textId="77777777" w:rsidR="005A3609" w:rsidRPr="004D2A44" w:rsidRDefault="005A3609" w:rsidP="00532557">
            <w:pPr>
              <w:rPr>
                <w:sz w:val="18"/>
                <w:szCs w:val="18"/>
              </w:rPr>
            </w:pPr>
          </w:p>
        </w:tc>
        <w:tc>
          <w:tcPr>
            <w:tcW w:w="1584" w:type="dxa"/>
            <w:tcBorders>
              <w:top w:val="single" w:sz="4" w:space="0" w:color="auto"/>
              <w:left w:val="nil"/>
              <w:bottom w:val="single" w:sz="4" w:space="0" w:color="auto"/>
              <w:right w:val="single" w:sz="4" w:space="0" w:color="auto"/>
            </w:tcBorders>
            <w:shd w:val="clear" w:color="auto" w:fill="C0E6F5"/>
            <w:noWrap/>
            <w:hideMark/>
          </w:tcPr>
          <w:p w14:paraId="342F8C49" w14:textId="0603DD9F" w:rsidR="005A3609" w:rsidRPr="004D2A44" w:rsidRDefault="005A3609" w:rsidP="00532557">
            <w:pPr>
              <w:rPr>
                <w:sz w:val="18"/>
                <w:szCs w:val="18"/>
              </w:rPr>
            </w:pPr>
            <w:hyperlink r:id="rId27" w:history="1">
              <w:r w:rsidRPr="00DC3120">
                <w:rPr>
                  <w:rStyle w:val="Hyperlink"/>
                  <w:sz w:val="18"/>
                  <w:szCs w:val="18"/>
                </w:rPr>
                <w:t>Bridges</w:t>
              </w:r>
            </w:hyperlink>
          </w:p>
        </w:tc>
        <w:tc>
          <w:tcPr>
            <w:tcW w:w="1584" w:type="dxa"/>
            <w:tcBorders>
              <w:top w:val="single" w:sz="4" w:space="0" w:color="auto"/>
              <w:left w:val="nil"/>
              <w:bottom w:val="single" w:sz="4" w:space="0" w:color="auto"/>
              <w:right w:val="single" w:sz="4" w:space="0" w:color="auto"/>
            </w:tcBorders>
            <w:shd w:val="clear" w:color="auto" w:fill="FFABD6"/>
            <w:noWrap/>
            <w:hideMark/>
          </w:tcPr>
          <w:p w14:paraId="1F25A756" w14:textId="6D58C3BD" w:rsidR="005A3609" w:rsidRPr="004D2A44" w:rsidRDefault="005A3609" w:rsidP="00532557">
            <w:pPr>
              <w:rPr>
                <w:sz w:val="18"/>
                <w:szCs w:val="18"/>
              </w:rPr>
            </w:pPr>
            <w:r w:rsidRPr="004D2A44">
              <w:rPr>
                <w:sz w:val="18"/>
                <w:szCs w:val="18"/>
              </w:rPr>
              <w:t> </w:t>
            </w:r>
            <w:hyperlink r:id="rId28" w:history="1">
              <w:r w:rsidRPr="00DC3120">
                <w:rPr>
                  <w:rStyle w:val="Hyperlink"/>
                  <w:sz w:val="18"/>
                  <w:szCs w:val="18"/>
                </w:rPr>
                <w:t>Bridges</w:t>
              </w:r>
            </w:hyperlink>
          </w:p>
        </w:tc>
      </w:tr>
      <w:tr w:rsidR="005A3609" w:rsidRPr="004D2A44" w14:paraId="75FE05E1"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1A6D77B0" w14:textId="77777777" w:rsidR="005A3609" w:rsidRPr="004D2A44" w:rsidRDefault="005A3609" w:rsidP="00532557">
            <w:pPr>
              <w:rPr>
                <w:b/>
                <w:bCs/>
                <w:sz w:val="20"/>
                <w:szCs w:val="20"/>
              </w:rPr>
            </w:pPr>
            <w:r w:rsidRPr="004D2A44">
              <w:rPr>
                <w:b/>
                <w:bCs/>
                <w:sz w:val="20"/>
                <w:szCs w:val="20"/>
              </w:rPr>
              <w:t>Coordinated Entry</w:t>
            </w:r>
          </w:p>
        </w:tc>
        <w:tc>
          <w:tcPr>
            <w:tcW w:w="1584" w:type="dxa"/>
            <w:tcBorders>
              <w:top w:val="nil"/>
              <w:left w:val="nil"/>
              <w:bottom w:val="single" w:sz="4" w:space="0" w:color="auto"/>
              <w:right w:val="single" w:sz="4" w:space="0" w:color="auto"/>
            </w:tcBorders>
            <w:shd w:val="clear" w:color="auto" w:fill="DAF2D0"/>
            <w:noWrap/>
            <w:hideMark/>
          </w:tcPr>
          <w:p w14:paraId="74956E08"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FD78"/>
            <w:noWrap/>
            <w:hideMark/>
          </w:tcPr>
          <w:p w14:paraId="23AB2A9C"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C000" w:themeFill="accent4"/>
            <w:noWrap/>
            <w:hideMark/>
          </w:tcPr>
          <w:p w14:paraId="788E6654"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09F8A58C"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22F3973F" w14:textId="77777777" w:rsidR="005A3609" w:rsidRPr="004D2A44" w:rsidRDefault="005A3609" w:rsidP="00532557">
            <w:pPr>
              <w:rPr>
                <w:sz w:val="18"/>
                <w:szCs w:val="18"/>
              </w:rPr>
            </w:pPr>
            <w:r w:rsidRPr="004D2A44">
              <w:rPr>
                <w:sz w:val="18"/>
                <w:szCs w:val="18"/>
              </w:rPr>
              <w:t> </w:t>
            </w:r>
          </w:p>
        </w:tc>
      </w:tr>
      <w:tr w:rsidR="005A3609" w:rsidRPr="004D2A44" w14:paraId="47CDDA53"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2D347935" w14:textId="77777777" w:rsidR="005A3609" w:rsidRPr="004D2A44" w:rsidRDefault="005A3609" w:rsidP="00532557">
            <w:pPr>
              <w:rPr>
                <w:b/>
                <w:bCs/>
                <w:sz w:val="20"/>
                <w:szCs w:val="20"/>
              </w:rPr>
            </w:pPr>
            <w:r w:rsidRPr="004D2A44">
              <w:rPr>
                <w:b/>
                <w:bCs/>
                <w:sz w:val="20"/>
                <w:szCs w:val="20"/>
              </w:rPr>
              <w:t>Developmental Disabilities</w:t>
            </w:r>
          </w:p>
        </w:tc>
        <w:tc>
          <w:tcPr>
            <w:tcW w:w="1584" w:type="dxa"/>
            <w:tcBorders>
              <w:top w:val="nil"/>
              <w:left w:val="nil"/>
              <w:bottom w:val="single" w:sz="4" w:space="0" w:color="auto"/>
              <w:right w:val="single" w:sz="4" w:space="0" w:color="auto"/>
            </w:tcBorders>
            <w:shd w:val="clear" w:color="auto" w:fill="DAF2D0"/>
            <w:noWrap/>
            <w:hideMark/>
          </w:tcPr>
          <w:p w14:paraId="511AB275"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FD78"/>
            <w:noWrap/>
            <w:hideMark/>
          </w:tcPr>
          <w:p w14:paraId="083D01EE"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C000" w:themeFill="accent4"/>
            <w:noWrap/>
            <w:hideMark/>
          </w:tcPr>
          <w:p w14:paraId="277FCF9E"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6D4CB72A"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331BAD23" w14:textId="77777777" w:rsidR="005A3609" w:rsidRPr="004D2A44" w:rsidRDefault="005A3609" w:rsidP="00532557">
            <w:pPr>
              <w:rPr>
                <w:sz w:val="18"/>
                <w:szCs w:val="18"/>
              </w:rPr>
            </w:pPr>
            <w:r w:rsidRPr="004D2A44">
              <w:rPr>
                <w:sz w:val="18"/>
                <w:szCs w:val="18"/>
              </w:rPr>
              <w:t> </w:t>
            </w:r>
          </w:p>
        </w:tc>
      </w:tr>
      <w:tr w:rsidR="005A3609" w:rsidRPr="004D2A44" w14:paraId="1124BC0C"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3F3D8E59" w14:textId="77777777" w:rsidR="005A3609" w:rsidRPr="004D2A44" w:rsidRDefault="005A3609" w:rsidP="00532557">
            <w:pPr>
              <w:rPr>
                <w:b/>
                <w:bCs/>
                <w:sz w:val="20"/>
                <w:szCs w:val="20"/>
              </w:rPr>
            </w:pPr>
            <w:r w:rsidRPr="004D2A44">
              <w:rPr>
                <w:b/>
                <w:bCs/>
                <w:sz w:val="20"/>
                <w:szCs w:val="20"/>
              </w:rPr>
              <w:t xml:space="preserve">Healthcare/ODH </w:t>
            </w:r>
          </w:p>
          <w:p w14:paraId="378AD143" w14:textId="77777777" w:rsidR="005A3609" w:rsidRPr="004D2A44" w:rsidRDefault="005A3609" w:rsidP="00532557">
            <w:pPr>
              <w:rPr>
                <w:b/>
                <w:bCs/>
                <w:sz w:val="20"/>
                <w:szCs w:val="20"/>
              </w:rPr>
            </w:pPr>
            <w:r w:rsidRPr="004D2A44">
              <w:rPr>
                <w:b/>
                <w:bCs/>
                <w:sz w:val="20"/>
                <w:szCs w:val="20"/>
              </w:rPr>
              <w:t>(Funded through ODH)</w:t>
            </w:r>
          </w:p>
        </w:tc>
        <w:tc>
          <w:tcPr>
            <w:tcW w:w="1584" w:type="dxa"/>
            <w:tcBorders>
              <w:top w:val="nil"/>
              <w:left w:val="nil"/>
              <w:bottom w:val="single" w:sz="4" w:space="0" w:color="auto"/>
              <w:right w:val="single" w:sz="4" w:space="0" w:color="auto"/>
            </w:tcBorders>
            <w:shd w:val="clear" w:color="auto" w:fill="DAF2D0"/>
            <w:noWrap/>
            <w:hideMark/>
          </w:tcPr>
          <w:p w14:paraId="638AC484" w14:textId="77777777" w:rsidR="005A3609" w:rsidRPr="004D2A44" w:rsidRDefault="005A3609" w:rsidP="00532557">
            <w:pPr>
              <w:rPr>
                <w:sz w:val="18"/>
                <w:szCs w:val="18"/>
              </w:rPr>
            </w:pPr>
            <w:r w:rsidRPr="004D2A44">
              <w:rPr>
                <w:sz w:val="18"/>
                <w:szCs w:val="18"/>
              </w:rPr>
              <w:t>ODH</w:t>
            </w:r>
          </w:p>
          <w:p w14:paraId="5DA1D93D" w14:textId="77777777" w:rsidR="005A3609" w:rsidRPr="004D2A44" w:rsidRDefault="005A3609" w:rsidP="00532557">
            <w:pPr>
              <w:rPr>
                <w:sz w:val="18"/>
                <w:szCs w:val="18"/>
              </w:rPr>
            </w:pPr>
            <w:r w:rsidRPr="004D2A44">
              <w:rPr>
                <w:sz w:val="18"/>
                <w:szCs w:val="18"/>
              </w:rPr>
              <w:t>-Columbiana HP</w:t>
            </w:r>
          </w:p>
          <w:p w14:paraId="2517D879" w14:textId="77777777" w:rsidR="005A3609" w:rsidRPr="004D2A44" w:rsidRDefault="005A3609" w:rsidP="00532557">
            <w:pPr>
              <w:rPr>
                <w:sz w:val="18"/>
                <w:szCs w:val="18"/>
              </w:rPr>
            </w:pPr>
            <w:r w:rsidRPr="004D2A44">
              <w:rPr>
                <w:sz w:val="18"/>
                <w:szCs w:val="18"/>
              </w:rPr>
              <w:t>-Columbiana SSO</w:t>
            </w:r>
          </w:p>
          <w:p w14:paraId="1ED84F3C" w14:textId="77777777" w:rsidR="005A3609" w:rsidRPr="004D2A44" w:rsidRDefault="005A3609" w:rsidP="00532557">
            <w:pPr>
              <w:rPr>
                <w:sz w:val="18"/>
                <w:szCs w:val="18"/>
              </w:rPr>
            </w:pPr>
            <w:r w:rsidRPr="004D2A44">
              <w:rPr>
                <w:sz w:val="18"/>
                <w:szCs w:val="18"/>
              </w:rPr>
              <w:t>-LFCAA HASFY</w:t>
            </w:r>
          </w:p>
          <w:p w14:paraId="6B6469E4" w14:textId="77777777" w:rsidR="005A3609" w:rsidRPr="004D2A44" w:rsidRDefault="005A3609" w:rsidP="00532557">
            <w:pPr>
              <w:rPr>
                <w:sz w:val="18"/>
                <w:szCs w:val="18"/>
              </w:rPr>
            </w:pPr>
            <w:r w:rsidRPr="004D2A44">
              <w:rPr>
                <w:sz w:val="18"/>
                <w:szCs w:val="18"/>
              </w:rPr>
              <w:t>-Trumbull - Urban League - A Safe Space</w:t>
            </w:r>
          </w:p>
          <w:p w14:paraId="063F3968" w14:textId="77777777" w:rsidR="005A3609" w:rsidRPr="004D2A44" w:rsidRDefault="005A3609" w:rsidP="00532557">
            <w:pPr>
              <w:rPr>
                <w:sz w:val="18"/>
                <w:szCs w:val="18"/>
              </w:rPr>
            </w:pPr>
          </w:p>
          <w:p w14:paraId="4289FBB6"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FD78"/>
            <w:noWrap/>
            <w:hideMark/>
          </w:tcPr>
          <w:p w14:paraId="428A400C" w14:textId="77777777" w:rsidR="005A3609" w:rsidRPr="004D2A44" w:rsidRDefault="005A3609" w:rsidP="00532557">
            <w:pPr>
              <w:rPr>
                <w:sz w:val="18"/>
                <w:szCs w:val="18"/>
              </w:rPr>
            </w:pPr>
            <w:r w:rsidRPr="004D2A44">
              <w:rPr>
                <w:sz w:val="18"/>
                <w:szCs w:val="18"/>
              </w:rPr>
              <w:t>ODH</w:t>
            </w:r>
          </w:p>
          <w:p w14:paraId="4CC7D869" w14:textId="77777777" w:rsidR="005A3609" w:rsidRPr="004D2A44" w:rsidRDefault="005A3609" w:rsidP="00532557">
            <w:pPr>
              <w:rPr>
                <w:sz w:val="18"/>
                <w:szCs w:val="18"/>
              </w:rPr>
            </w:pPr>
            <w:r w:rsidRPr="004D2A44">
              <w:rPr>
                <w:sz w:val="18"/>
                <w:szCs w:val="18"/>
              </w:rPr>
              <w:t>-Columbiana HP</w:t>
            </w:r>
          </w:p>
          <w:p w14:paraId="29C61BFF" w14:textId="77777777" w:rsidR="005A3609" w:rsidRPr="004D2A44" w:rsidRDefault="005A3609" w:rsidP="00532557">
            <w:pPr>
              <w:rPr>
                <w:sz w:val="18"/>
                <w:szCs w:val="18"/>
              </w:rPr>
            </w:pPr>
            <w:r w:rsidRPr="004D2A44">
              <w:rPr>
                <w:sz w:val="18"/>
                <w:szCs w:val="18"/>
              </w:rPr>
              <w:t>-Columbiana SSO</w:t>
            </w:r>
          </w:p>
          <w:p w14:paraId="302CD609" w14:textId="77777777" w:rsidR="005A3609" w:rsidRPr="004D2A44" w:rsidRDefault="005A3609" w:rsidP="00532557">
            <w:pPr>
              <w:rPr>
                <w:sz w:val="18"/>
                <w:szCs w:val="18"/>
              </w:rPr>
            </w:pPr>
            <w:r w:rsidRPr="004D2A44">
              <w:rPr>
                <w:sz w:val="18"/>
                <w:szCs w:val="18"/>
              </w:rPr>
              <w:t>-LFCAA HASFY</w:t>
            </w:r>
          </w:p>
          <w:p w14:paraId="431BED4A" w14:textId="77777777" w:rsidR="005A3609" w:rsidRPr="004D2A44" w:rsidRDefault="005A3609" w:rsidP="00532557">
            <w:pPr>
              <w:rPr>
                <w:sz w:val="18"/>
                <w:szCs w:val="18"/>
              </w:rPr>
            </w:pPr>
            <w:r w:rsidRPr="004D2A44">
              <w:rPr>
                <w:sz w:val="18"/>
                <w:szCs w:val="18"/>
              </w:rPr>
              <w:t>-</w:t>
            </w:r>
            <w:hyperlink r:id="rId29" w:history="1">
              <w:r w:rsidRPr="004D2A44">
                <w:rPr>
                  <w:rStyle w:val="Hyperlink"/>
                  <w:sz w:val="18"/>
                  <w:szCs w:val="18"/>
                </w:rPr>
                <w:t>Marion Goodwill</w:t>
              </w:r>
            </w:hyperlink>
            <w:r w:rsidRPr="004D2A44">
              <w:rPr>
                <w:sz w:val="18"/>
                <w:szCs w:val="18"/>
              </w:rPr>
              <w:t xml:space="preserve"> </w:t>
            </w:r>
          </w:p>
          <w:p w14:paraId="216AF771" w14:textId="77777777" w:rsidR="005A3609" w:rsidRPr="004D2A44" w:rsidRDefault="005A3609" w:rsidP="00532557">
            <w:pPr>
              <w:rPr>
                <w:sz w:val="18"/>
                <w:szCs w:val="18"/>
              </w:rPr>
            </w:pPr>
            <w:r w:rsidRPr="004D2A44">
              <w:rPr>
                <w:sz w:val="18"/>
                <w:szCs w:val="18"/>
              </w:rPr>
              <w:t>-Trumbull - Urban League - A Safe Space</w:t>
            </w:r>
          </w:p>
          <w:p w14:paraId="1FA36F70"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C000" w:themeFill="accent4"/>
            <w:noWrap/>
            <w:hideMark/>
          </w:tcPr>
          <w:p w14:paraId="5BF6D6CE" w14:textId="77777777" w:rsidR="005A3609" w:rsidRPr="004D2A44" w:rsidRDefault="005A3609" w:rsidP="00532557">
            <w:pPr>
              <w:rPr>
                <w:sz w:val="18"/>
                <w:szCs w:val="18"/>
              </w:rPr>
            </w:pPr>
            <w:r w:rsidRPr="004D2A44">
              <w:rPr>
                <w:sz w:val="18"/>
                <w:szCs w:val="18"/>
              </w:rPr>
              <w:t>ODH</w:t>
            </w:r>
          </w:p>
          <w:p w14:paraId="279B82BD" w14:textId="77777777" w:rsidR="005A3609" w:rsidRPr="004D2A44" w:rsidRDefault="005A3609" w:rsidP="00532557">
            <w:pPr>
              <w:rPr>
                <w:sz w:val="18"/>
                <w:szCs w:val="18"/>
              </w:rPr>
            </w:pPr>
            <w:r w:rsidRPr="004D2A44">
              <w:rPr>
                <w:sz w:val="18"/>
                <w:szCs w:val="18"/>
              </w:rPr>
              <w:t>-LFCAA Emergency Shelter Overflow</w:t>
            </w:r>
          </w:p>
          <w:p w14:paraId="13F367B3" w14:textId="77777777" w:rsidR="005A3609" w:rsidRPr="004D2A44" w:rsidRDefault="005A3609" w:rsidP="00532557">
            <w:pPr>
              <w:rPr>
                <w:sz w:val="18"/>
                <w:szCs w:val="18"/>
              </w:rPr>
            </w:pPr>
            <w:r w:rsidRPr="004D2A44">
              <w:rPr>
                <w:sz w:val="18"/>
                <w:szCs w:val="18"/>
              </w:rPr>
              <w:t>-</w:t>
            </w:r>
            <w:hyperlink r:id="rId30" w:history="1">
              <w:r w:rsidRPr="004D2A44">
                <w:rPr>
                  <w:rStyle w:val="Hyperlink"/>
                  <w:sz w:val="18"/>
                  <w:szCs w:val="18"/>
                </w:rPr>
                <w:t>Marion Goodwill</w:t>
              </w:r>
            </w:hyperlink>
          </w:p>
        </w:tc>
        <w:tc>
          <w:tcPr>
            <w:tcW w:w="1584" w:type="dxa"/>
            <w:tcBorders>
              <w:top w:val="nil"/>
              <w:left w:val="nil"/>
              <w:bottom w:val="single" w:sz="4" w:space="0" w:color="auto"/>
              <w:right w:val="single" w:sz="4" w:space="0" w:color="auto"/>
            </w:tcBorders>
            <w:shd w:val="clear" w:color="auto" w:fill="C0E6F5"/>
            <w:noWrap/>
            <w:hideMark/>
          </w:tcPr>
          <w:p w14:paraId="7BDE0C19"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108325A1" w14:textId="77777777" w:rsidR="005A3609" w:rsidRPr="004D2A44" w:rsidRDefault="005A3609" w:rsidP="00532557">
            <w:pPr>
              <w:rPr>
                <w:sz w:val="18"/>
                <w:szCs w:val="18"/>
              </w:rPr>
            </w:pPr>
            <w:r w:rsidRPr="004D2A44">
              <w:rPr>
                <w:sz w:val="18"/>
                <w:szCs w:val="18"/>
              </w:rPr>
              <w:t>ODH</w:t>
            </w:r>
          </w:p>
          <w:p w14:paraId="12473F6C" w14:textId="77777777" w:rsidR="005A3609" w:rsidRPr="004D2A44" w:rsidRDefault="005A3609" w:rsidP="00532557">
            <w:pPr>
              <w:rPr>
                <w:sz w:val="18"/>
                <w:szCs w:val="18"/>
              </w:rPr>
            </w:pPr>
            <w:r w:rsidRPr="004D2A44">
              <w:rPr>
                <w:sz w:val="18"/>
                <w:szCs w:val="18"/>
              </w:rPr>
              <w:t>-Columbiana RRH</w:t>
            </w:r>
          </w:p>
          <w:p w14:paraId="5258D2F9" w14:textId="77777777" w:rsidR="005A3609" w:rsidRPr="004D2A44" w:rsidRDefault="005A3609" w:rsidP="00532557">
            <w:pPr>
              <w:rPr>
                <w:sz w:val="18"/>
                <w:szCs w:val="18"/>
              </w:rPr>
            </w:pPr>
            <w:r w:rsidRPr="004D2A44">
              <w:rPr>
                <w:sz w:val="18"/>
                <w:szCs w:val="18"/>
              </w:rPr>
              <w:t>-Fayette CAC TAY-RRH</w:t>
            </w:r>
          </w:p>
          <w:p w14:paraId="34A271E6" w14:textId="77777777" w:rsidR="005A3609" w:rsidRPr="004D2A44" w:rsidRDefault="005A3609" w:rsidP="00532557">
            <w:pPr>
              <w:rPr>
                <w:sz w:val="18"/>
                <w:szCs w:val="18"/>
              </w:rPr>
            </w:pPr>
            <w:r w:rsidRPr="004D2A44">
              <w:rPr>
                <w:sz w:val="18"/>
                <w:szCs w:val="18"/>
              </w:rPr>
              <w:t>-F&amp;CS Next Step</w:t>
            </w:r>
          </w:p>
          <w:p w14:paraId="56F85D6B" w14:textId="77777777" w:rsidR="005A3609" w:rsidRPr="004D2A44" w:rsidRDefault="005A3609" w:rsidP="00532557">
            <w:pPr>
              <w:rPr>
                <w:sz w:val="18"/>
                <w:szCs w:val="18"/>
              </w:rPr>
            </w:pPr>
          </w:p>
        </w:tc>
      </w:tr>
      <w:tr w:rsidR="005A3609" w:rsidRPr="004D2A44" w14:paraId="1C44E1FF"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494EDA99" w14:textId="77777777" w:rsidR="005A3609" w:rsidRPr="004D2A44" w:rsidRDefault="005A3609" w:rsidP="00532557">
            <w:pPr>
              <w:rPr>
                <w:b/>
                <w:bCs/>
                <w:sz w:val="20"/>
                <w:szCs w:val="20"/>
              </w:rPr>
            </w:pPr>
            <w:r w:rsidRPr="004D2A44">
              <w:rPr>
                <w:b/>
                <w:bCs/>
                <w:sz w:val="20"/>
                <w:szCs w:val="20"/>
              </w:rPr>
              <w:t>Higher Ed/Post-Secondary</w:t>
            </w:r>
          </w:p>
        </w:tc>
        <w:tc>
          <w:tcPr>
            <w:tcW w:w="1584" w:type="dxa"/>
            <w:tcBorders>
              <w:top w:val="nil"/>
              <w:left w:val="nil"/>
              <w:bottom w:val="single" w:sz="4" w:space="0" w:color="auto"/>
              <w:right w:val="single" w:sz="4" w:space="0" w:color="auto"/>
            </w:tcBorders>
            <w:shd w:val="clear" w:color="auto" w:fill="DAF2D0"/>
            <w:noWrap/>
            <w:hideMark/>
          </w:tcPr>
          <w:p w14:paraId="7124E8EF"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FD78"/>
            <w:noWrap/>
            <w:hideMark/>
          </w:tcPr>
          <w:p w14:paraId="3009125C" w14:textId="77777777" w:rsidR="005A3609" w:rsidRPr="004D2A44" w:rsidRDefault="005A3609" w:rsidP="00532557">
            <w:pPr>
              <w:rPr>
                <w:sz w:val="18"/>
                <w:szCs w:val="18"/>
              </w:rPr>
            </w:pPr>
            <w:hyperlink r:id="rId31" w:history="1">
              <w:r w:rsidRPr="004D2A44">
                <w:rPr>
                  <w:rStyle w:val="Hyperlink"/>
                  <w:sz w:val="18"/>
                  <w:szCs w:val="18"/>
                </w:rPr>
                <w:t>Ohio REACH</w:t>
              </w:r>
            </w:hyperlink>
            <w:r w:rsidRPr="004D2A44">
              <w:rPr>
                <w:sz w:val="18"/>
                <w:szCs w:val="18"/>
              </w:rPr>
              <w:t xml:space="preserve"> </w:t>
            </w:r>
          </w:p>
          <w:p w14:paraId="67121EDF"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C000" w:themeFill="accent4"/>
            <w:noWrap/>
            <w:hideMark/>
          </w:tcPr>
          <w:p w14:paraId="3D374DD8" w14:textId="77777777" w:rsidR="005A3609" w:rsidRPr="004D2A44" w:rsidRDefault="005A3609" w:rsidP="00532557">
            <w:pPr>
              <w:rPr>
                <w:sz w:val="18"/>
                <w:szCs w:val="18"/>
              </w:rPr>
            </w:pPr>
            <w:hyperlink r:id="rId32" w:history="1">
              <w:r w:rsidRPr="004D2A44">
                <w:rPr>
                  <w:rStyle w:val="Hyperlink"/>
                  <w:sz w:val="18"/>
                  <w:szCs w:val="18"/>
                </w:rPr>
                <w:t>Ohio REACH</w:t>
              </w:r>
            </w:hyperlink>
            <w:r w:rsidRPr="004D2A44">
              <w:rPr>
                <w:sz w:val="18"/>
                <w:szCs w:val="18"/>
              </w:rPr>
              <w:t xml:space="preserve"> </w:t>
            </w:r>
          </w:p>
          <w:p w14:paraId="0DB2227A"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C0E6F5"/>
            <w:noWrap/>
            <w:hideMark/>
          </w:tcPr>
          <w:p w14:paraId="05E14EFB"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2F9FB08D" w14:textId="77777777" w:rsidR="005A3609" w:rsidRPr="004D2A44" w:rsidRDefault="005A3609" w:rsidP="00532557">
            <w:pPr>
              <w:rPr>
                <w:sz w:val="18"/>
                <w:szCs w:val="18"/>
              </w:rPr>
            </w:pPr>
            <w:r w:rsidRPr="004D2A44">
              <w:rPr>
                <w:sz w:val="18"/>
                <w:szCs w:val="18"/>
              </w:rPr>
              <w:t> </w:t>
            </w:r>
          </w:p>
        </w:tc>
      </w:tr>
      <w:tr w:rsidR="005A3609" w:rsidRPr="004D2A44" w14:paraId="7305505D"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199EC623" w14:textId="77777777" w:rsidR="005A3609" w:rsidRPr="004D2A44" w:rsidRDefault="005A3609" w:rsidP="00532557">
            <w:pPr>
              <w:rPr>
                <w:b/>
                <w:bCs/>
                <w:sz w:val="20"/>
                <w:szCs w:val="20"/>
              </w:rPr>
            </w:pPr>
            <w:r w:rsidRPr="004D2A44">
              <w:rPr>
                <w:b/>
                <w:bCs/>
                <w:sz w:val="20"/>
                <w:szCs w:val="20"/>
              </w:rPr>
              <w:t xml:space="preserve">Housing Provider/ </w:t>
            </w:r>
          </w:p>
          <w:p w14:paraId="7B23DFAA" w14:textId="77777777" w:rsidR="005A3609" w:rsidRPr="004D2A44" w:rsidRDefault="005A3609" w:rsidP="00532557">
            <w:pPr>
              <w:rPr>
                <w:b/>
                <w:bCs/>
                <w:sz w:val="20"/>
                <w:szCs w:val="20"/>
              </w:rPr>
            </w:pPr>
            <w:r w:rsidRPr="004D2A44">
              <w:rPr>
                <w:b/>
                <w:bCs/>
                <w:sz w:val="20"/>
                <w:szCs w:val="20"/>
              </w:rPr>
              <w:t>Housing Authority</w:t>
            </w:r>
          </w:p>
          <w:p w14:paraId="2A486A61" w14:textId="77777777" w:rsidR="005A3609" w:rsidRPr="004D2A44" w:rsidRDefault="005A3609" w:rsidP="00532557">
            <w:pPr>
              <w:rPr>
                <w:b/>
                <w:bCs/>
                <w:sz w:val="20"/>
                <w:szCs w:val="20"/>
              </w:rPr>
            </w:pPr>
            <w:r w:rsidRPr="004D2A44">
              <w:rPr>
                <w:b/>
                <w:bCs/>
                <w:sz w:val="20"/>
                <w:szCs w:val="20"/>
              </w:rPr>
              <w:t>(HUD/CoC/ESG funding)</w:t>
            </w:r>
          </w:p>
        </w:tc>
        <w:tc>
          <w:tcPr>
            <w:tcW w:w="1584" w:type="dxa"/>
            <w:tcBorders>
              <w:top w:val="nil"/>
              <w:left w:val="nil"/>
              <w:bottom w:val="single" w:sz="4" w:space="0" w:color="auto"/>
              <w:right w:val="single" w:sz="4" w:space="0" w:color="auto"/>
            </w:tcBorders>
            <w:shd w:val="clear" w:color="auto" w:fill="DAF2D0"/>
            <w:noWrap/>
            <w:hideMark/>
          </w:tcPr>
          <w:p w14:paraId="3725DB30" w14:textId="77777777" w:rsidR="005A3609" w:rsidRPr="004D2A44" w:rsidRDefault="005A3609" w:rsidP="00532557">
            <w:pPr>
              <w:rPr>
                <w:sz w:val="18"/>
                <w:szCs w:val="18"/>
              </w:rPr>
            </w:pPr>
            <w:r w:rsidRPr="004D2A44">
              <w:rPr>
                <w:sz w:val="18"/>
                <w:szCs w:val="18"/>
              </w:rPr>
              <w:t xml:space="preserve">YHDP SSO: </w:t>
            </w:r>
          </w:p>
          <w:p w14:paraId="42569302" w14:textId="77777777" w:rsidR="005A3609" w:rsidRPr="004D2A44" w:rsidRDefault="005A3609" w:rsidP="00532557">
            <w:pPr>
              <w:rPr>
                <w:sz w:val="18"/>
                <w:szCs w:val="18"/>
              </w:rPr>
            </w:pPr>
            <w:r w:rsidRPr="004D2A44">
              <w:rPr>
                <w:sz w:val="18"/>
                <w:szCs w:val="18"/>
              </w:rPr>
              <w:t xml:space="preserve">-Columbiana </w:t>
            </w:r>
          </w:p>
          <w:p w14:paraId="0E529403" w14:textId="77777777" w:rsidR="005A3609" w:rsidRPr="004D2A44" w:rsidRDefault="005A3609" w:rsidP="00532557">
            <w:pPr>
              <w:rPr>
                <w:sz w:val="18"/>
                <w:szCs w:val="18"/>
              </w:rPr>
            </w:pPr>
            <w:r w:rsidRPr="004D2A44">
              <w:rPr>
                <w:sz w:val="18"/>
                <w:szCs w:val="18"/>
              </w:rPr>
              <w:t>-BCESC</w:t>
            </w:r>
          </w:p>
          <w:p w14:paraId="1104FA3B" w14:textId="23279323" w:rsidR="005A3609" w:rsidRPr="004D2A44" w:rsidRDefault="005A3609" w:rsidP="00532557">
            <w:pPr>
              <w:rPr>
                <w:sz w:val="18"/>
                <w:szCs w:val="18"/>
              </w:rPr>
            </w:pPr>
            <w:r w:rsidRPr="004D2A44">
              <w:rPr>
                <w:sz w:val="18"/>
                <w:szCs w:val="18"/>
              </w:rPr>
              <w:t>-F</w:t>
            </w:r>
            <w:r w:rsidR="00513E45">
              <w:rPr>
                <w:sz w:val="18"/>
                <w:szCs w:val="18"/>
              </w:rPr>
              <w:t>&amp;</w:t>
            </w:r>
            <w:r w:rsidRPr="004D2A44">
              <w:rPr>
                <w:sz w:val="18"/>
                <w:szCs w:val="18"/>
              </w:rPr>
              <w:t>CS</w:t>
            </w:r>
          </w:p>
          <w:p w14:paraId="07005353" w14:textId="77777777" w:rsidR="005A3609" w:rsidRPr="004D2A44" w:rsidRDefault="005A3609" w:rsidP="00532557">
            <w:pPr>
              <w:rPr>
                <w:sz w:val="18"/>
                <w:szCs w:val="18"/>
              </w:rPr>
            </w:pPr>
            <w:r w:rsidRPr="004D2A44">
              <w:rPr>
                <w:sz w:val="18"/>
                <w:szCs w:val="18"/>
              </w:rPr>
              <w:t>-GLCAP</w:t>
            </w:r>
          </w:p>
          <w:p w14:paraId="328938DF" w14:textId="77777777" w:rsidR="005A3609" w:rsidRPr="004D2A44" w:rsidRDefault="005A3609" w:rsidP="00532557">
            <w:pPr>
              <w:rPr>
                <w:sz w:val="18"/>
                <w:szCs w:val="18"/>
              </w:rPr>
            </w:pPr>
            <w:r w:rsidRPr="004D2A44">
              <w:rPr>
                <w:sz w:val="18"/>
                <w:szCs w:val="18"/>
              </w:rPr>
              <w:t>-LFCAA</w:t>
            </w:r>
          </w:p>
          <w:p w14:paraId="555792CF" w14:textId="77777777" w:rsidR="005A3609" w:rsidRPr="004D2A44" w:rsidRDefault="005A3609" w:rsidP="00532557">
            <w:pPr>
              <w:rPr>
                <w:sz w:val="18"/>
                <w:szCs w:val="18"/>
              </w:rPr>
            </w:pPr>
            <w:r w:rsidRPr="004D2A44">
              <w:rPr>
                <w:sz w:val="18"/>
                <w:szCs w:val="18"/>
              </w:rPr>
              <w:t>-Sojourners</w:t>
            </w:r>
          </w:p>
          <w:p w14:paraId="1BA7FA33" w14:textId="77777777" w:rsidR="005A3609" w:rsidRPr="004D2A44" w:rsidRDefault="005A3609" w:rsidP="00532557">
            <w:pPr>
              <w:rPr>
                <w:sz w:val="18"/>
                <w:szCs w:val="18"/>
              </w:rPr>
            </w:pPr>
          </w:p>
          <w:p w14:paraId="163638B1" w14:textId="77777777" w:rsidR="005A3609" w:rsidRPr="004D2A44" w:rsidRDefault="005A3609" w:rsidP="00532557">
            <w:pPr>
              <w:rPr>
                <w:sz w:val="18"/>
                <w:szCs w:val="18"/>
              </w:rPr>
            </w:pPr>
            <w:r w:rsidRPr="004D2A44">
              <w:rPr>
                <w:sz w:val="18"/>
                <w:szCs w:val="18"/>
              </w:rPr>
              <w:t>-</w:t>
            </w:r>
            <w:hyperlink r:id="rId33" w:history="1">
              <w:r w:rsidRPr="004D2A44">
                <w:rPr>
                  <w:rStyle w:val="Hyperlink"/>
                  <w:sz w:val="18"/>
                  <w:szCs w:val="18"/>
                </w:rPr>
                <w:t>The Hive</w:t>
              </w:r>
            </w:hyperlink>
          </w:p>
          <w:p w14:paraId="3929A0B0" w14:textId="77777777" w:rsidR="005A3609" w:rsidRPr="004D2A44" w:rsidRDefault="005A3609" w:rsidP="00532557">
            <w:pPr>
              <w:rPr>
                <w:sz w:val="18"/>
                <w:szCs w:val="18"/>
              </w:rPr>
            </w:pPr>
          </w:p>
          <w:p w14:paraId="0D06573B" w14:textId="77777777" w:rsidR="005A3609" w:rsidRPr="004D2A44" w:rsidRDefault="005A3609" w:rsidP="00532557">
            <w:pPr>
              <w:rPr>
                <w:sz w:val="18"/>
                <w:szCs w:val="18"/>
              </w:rPr>
            </w:pPr>
            <w:r w:rsidRPr="004D2A44">
              <w:rPr>
                <w:sz w:val="18"/>
                <w:szCs w:val="18"/>
              </w:rPr>
              <w:t>Sojourners</w:t>
            </w:r>
          </w:p>
          <w:p w14:paraId="474D3D5D" w14:textId="77777777" w:rsidR="005A3609" w:rsidRPr="004D2A44" w:rsidRDefault="005A3609" w:rsidP="00532557">
            <w:pPr>
              <w:rPr>
                <w:sz w:val="18"/>
                <w:szCs w:val="18"/>
              </w:rPr>
            </w:pPr>
            <w:r w:rsidRPr="004D2A44">
              <w:rPr>
                <w:sz w:val="18"/>
                <w:szCs w:val="18"/>
              </w:rPr>
              <w:t xml:space="preserve">-Drop-in Center </w:t>
            </w:r>
          </w:p>
          <w:p w14:paraId="7937E4D6" w14:textId="77777777" w:rsidR="005A3609" w:rsidRPr="004D2A44" w:rsidRDefault="005A3609" w:rsidP="00532557">
            <w:pPr>
              <w:rPr>
                <w:sz w:val="18"/>
                <w:szCs w:val="18"/>
              </w:rPr>
            </w:pPr>
            <w:r w:rsidRPr="004D2A44">
              <w:rPr>
                <w:sz w:val="18"/>
                <w:szCs w:val="18"/>
              </w:rPr>
              <w:t>-</w:t>
            </w:r>
            <w:hyperlink r:id="rId34" w:history="1">
              <w:r w:rsidRPr="004D2A44">
                <w:rPr>
                  <w:rStyle w:val="Hyperlink"/>
                  <w:sz w:val="18"/>
                  <w:szCs w:val="18"/>
                </w:rPr>
                <w:t>Resiliency Center</w:t>
              </w:r>
            </w:hyperlink>
          </w:p>
          <w:p w14:paraId="7052CD97" w14:textId="77777777" w:rsidR="005A3609" w:rsidRPr="004D2A44" w:rsidRDefault="005A3609" w:rsidP="00532557">
            <w:pPr>
              <w:rPr>
                <w:sz w:val="18"/>
                <w:szCs w:val="18"/>
              </w:rPr>
            </w:pPr>
            <w:r w:rsidRPr="004D2A44">
              <w:rPr>
                <w:sz w:val="18"/>
                <w:szCs w:val="18"/>
              </w:rPr>
              <w:t xml:space="preserve">-Youth Outreach </w:t>
            </w:r>
          </w:p>
          <w:p w14:paraId="33A610C5" w14:textId="77777777" w:rsidR="005A3609" w:rsidRPr="004D2A44" w:rsidRDefault="005A3609" w:rsidP="00532557">
            <w:pPr>
              <w:rPr>
                <w:sz w:val="18"/>
                <w:szCs w:val="18"/>
              </w:rPr>
            </w:pPr>
            <w:r w:rsidRPr="004D2A44">
              <w:rPr>
                <w:sz w:val="18"/>
                <w:szCs w:val="18"/>
              </w:rPr>
              <w:t>-</w:t>
            </w:r>
            <w:hyperlink r:id="rId35" w:history="1">
              <w:r w:rsidRPr="004D2A44">
                <w:rPr>
                  <w:rStyle w:val="Hyperlink"/>
                  <w:sz w:val="18"/>
                  <w:szCs w:val="18"/>
                </w:rPr>
                <w:t>Youth Build</w:t>
              </w:r>
            </w:hyperlink>
          </w:p>
          <w:p w14:paraId="04DE133D"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FD78"/>
            <w:noWrap/>
            <w:hideMark/>
          </w:tcPr>
          <w:p w14:paraId="5694AB14" w14:textId="77777777" w:rsidR="005A3609" w:rsidRPr="004D2A44" w:rsidRDefault="005A3609" w:rsidP="00532557">
            <w:pPr>
              <w:rPr>
                <w:sz w:val="18"/>
                <w:szCs w:val="18"/>
              </w:rPr>
            </w:pPr>
            <w:r w:rsidRPr="004D2A44">
              <w:rPr>
                <w:sz w:val="18"/>
                <w:szCs w:val="18"/>
              </w:rPr>
              <w:t xml:space="preserve">YHDP SSO: </w:t>
            </w:r>
          </w:p>
          <w:p w14:paraId="207406A5" w14:textId="77777777" w:rsidR="005A3609" w:rsidRPr="004D2A44" w:rsidRDefault="005A3609" w:rsidP="00532557">
            <w:pPr>
              <w:rPr>
                <w:sz w:val="18"/>
                <w:szCs w:val="18"/>
              </w:rPr>
            </w:pPr>
            <w:r w:rsidRPr="004D2A44">
              <w:rPr>
                <w:sz w:val="18"/>
                <w:szCs w:val="18"/>
              </w:rPr>
              <w:t xml:space="preserve">-Columbiana </w:t>
            </w:r>
          </w:p>
          <w:p w14:paraId="1E2F9C65" w14:textId="77777777" w:rsidR="005A3609" w:rsidRPr="004D2A44" w:rsidRDefault="005A3609" w:rsidP="00532557">
            <w:pPr>
              <w:rPr>
                <w:sz w:val="18"/>
                <w:szCs w:val="18"/>
              </w:rPr>
            </w:pPr>
            <w:r w:rsidRPr="004D2A44">
              <w:rPr>
                <w:sz w:val="18"/>
                <w:szCs w:val="18"/>
              </w:rPr>
              <w:t>-BCESC</w:t>
            </w:r>
          </w:p>
          <w:p w14:paraId="238F87DD" w14:textId="4044749D" w:rsidR="005A3609" w:rsidRPr="004D2A44" w:rsidRDefault="005A3609" w:rsidP="00532557">
            <w:pPr>
              <w:rPr>
                <w:sz w:val="18"/>
                <w:szCs w:val="18"/>
              </w:rPr>
            </w:pPr>
            <w:r w:rsidRPr="004D2A44">
              <w:rPr>
                <w:sz w:val="18"/>
                <w:szCs w:val="18"/>
              </w:rPr>
              <w:t>-F</w:t>
            </w:r>
            <w:r w:rsidR="00513E45">
              <w:rPr>
                <w:sz w:val="18"/>
                <w:szCs w:val="18"/>
              </w:rPr>
              <w:t>&amp;</w:t>
            </w:r>
            <w:r w:rsidRPr="004D2A44">
              <w:rPr>
                <w:sz w:val="18"/>
                <w:szCs w:val="18"/>
              </w:rPr>
              <w:t>CS</w:t>
            </w:r>
          </w:p>
          <w:p w14:paraId="545BF377" w14:textId="77777777" w:rsidR="005A3609" w:rsidRPr="004D2A44" w:rsidRDefault="005A3609" w:rsidP="00532557">
            <w:pPr>
              <w:rPr>
                <w:sz w:val="18"/>
                <w:szCs w:val="18"/>
              </w:rPr>
            </w:pPr>
            <w:r w:rsidRPr="004D2A44">
              <w:rPr>
                <w:sz w:val="18"/>
                <w:szCs w:val="18"/>
              </w:rPr>
              <w:t>-GLCAP</w:t>
            </w:r>
          </w:p>
          <w:p w14:paraId="6697EF53" w14:textId="77777777" w:rsidR="005A3609" w:rsidRPr="004D2A44" w:rsidRDefault="005A3609" w:rsidP="00532557">
            <w:pPr>
              <w:rPr>
                <w:sz w:val="18"/>
                <w:szCs w:val="18"/>
              </w:rPr>
            </w:pPr>
            <w:r w:rsidRPr="004D2A44">
              <w:rPr>
                <w:sz w:val="18"/>
                <w:szCs w:val="18"/>
              </w:rPr>
              <w:t>-LFCAA</w:t>
            </w:r>
          </w:p>
          <w:p w14:paraId="6DC52DD9" w14:textId="77777777" w:rsidR="005A3609" w:rsidRPr="004D2A44" w:rsidRDefault="005A3609" w:rsidP="00532557">
            <w:pPr>
              <w:rPr>
                <w:sz w:val="18"/>
                <w:szCs w:val="18"/>
              </w:rPr>
            </w:pPr>
            <w:r w:rsidRPr="004D2A44">
              <w:rPr>
                <w:sz w:val="18"/>
                <w:szCs w:val="18"/>
              </w:rPr>
              <w:t>-Sojourners</w:t>
            </w:r>
          </w:p>
          <w:p w14:paraId="407CD0D9"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C000" w:themeFill="accent4"/>
            <w:noWrap/>
            <w:hideMark/>
          </w:tcPr>
          <w:p w14:paraId="0F64E7C8" w14:textId="77777777" w:rsidR="005A3609" w:rsidRPr="004D2A44" w:rsidRDefault="005A3609" w:rsidP="00532557">
            <w:pPr>
              <w:rPr>
                <w:sz w:val="18"/>
                <w:szCs w:val="18"/>
              </w:rPr>
            </w:pPr>
            <w:r w:rsidRPr="004D2A44">
              <w:rPr>
                <w:sz w:val="18"/>
                <w:szCs w:val="18"/>
              </w:rPr>
              <w:t xml:space="preserve">-Sojourners Ross County Transitional Housing </w:t>
            </w:r>
          </w:p>
          <w:p w14:paraId="2D1C9A0E" w14:textId="77777777" w:rsidR="005A3609" w:rsidRPr="004D2A44" w:rsidRDefault="005A3609" w:rsidP="00532557">
            <w:pPr>
              <w:rPr>
                <w:sz w:val="18"/>
                <w:szCs w:val="18"/>
              </w:rPr>
            </w:pPr>
          </w:p>
          <w:p w14:paraId="3D4EDFFB" w14:textId="77777777" w:rsidR="005A3609" w:rsidRPr="004D2A44" w:rsidRDefault="005A3609" w:rsidP="00532557">
            <w:pPr>
              <w:rPr>
                <w:sz w:val="18"/>
                <w:szCs w:val="18"/>
              </w:rPr>
            </w:pPr>
            <w:r w:rsidRPr="004D2A44">
              <w:rPr>
                <w:sz w:val="18"/>
                <w:szCs w:val="18"/>
              </w:rPr>
              <w:t>YHDP TH</w:t>
            </w:r>
          </w:p>
          <w:p w14:paraId="15F3724F" w14:textId="77777777" w:rsidR="005A3609" w:rsidRPr="004D2A44" w:rsidRDefault="005A3609" w:rsidP="00532557">
            <w:pPr>
              <w:rPr>
                <w:sz w:val="18"/>
                <w:szCs w:val="18"/>
              </w:rPr>
            </w:pPr>
            <w:r w:rsidRPr="004D2A44">
              <w:rPr>
                <w:sz w:val="18"/>
                <w:szCs w:val="18"/>
              </w:rPr>
              <w:t>-Columbiana</w:t>
            </w:r>
          </w:p>
          <w:p w14:paraId="3774F72C" w14:textId="77777777" w:rsidR="005A3609" w:rsidRPr="004D2A44" w:rsidRDefault="005A3609" w:rsidP="00532557">
            <w:pPr>
              <w:rPr>
                <w:sz w:val="18"/>
                <w:szCs w:val="18"/>
              </w:rPr>
            </w:pPr>
            <w:r w:rsidRPr="004D2A44">
              <w:rPr>
                <w:sz w:val="18"/>
                <w:szCs w:val="18"/>
              </w:rPr>
              <w:t>-Sojourners</w:t>
            </w:r>
          </w:p>
          <w:p w14:paraId="1D3B2ED9" w14:textId="77777777" w:rsidR="005A3609" w:rsidRPr="004D2A44" w:rsidRDefault="005A3609" w:rsidP="00532557">
            <w:pPr>
              <w:rPr>
                <w:sz w:val="18"/>
                <w:szCs w:val="18"/>
              </w:rPr>
            </w:pPr>
            <w:r w:rsidRPr="004D2A44">
              <w:rPr>
                <w:sz w:val="18"/>
                <w:szCs w:val="18"/>
              </w:rPr>
              <w:t>-BCESC</w:t>
            </w:r>
          </w:p>
          <w:p w14:paraId="028108D6" w14:textId="1D3A8F24" w:rsidR="005A3609" w:rsidRPr="004D2A44" w:rsidRDefault="005A3609" w:rsidP="00532557">
            <w:pPr>
              <w:rPr>
                <w:sz w:val="18"/>
                <w:szCs w:val="18"/>
              </w:rPr>
            </w:pPr>
            <w:r w:rsidRPr="004D2A44">
              <w:rPr>
                <w:sz w:val="18"/>
                <w:szCs w:val="18"/>
              </w:rPr>
              <w:t>-F</w:t>
            </w:r>
            <w:r w:rsidR="00513E45">
              <w:rPr>
                <w:sz w:val="18"/>
                <w:szCs w:val="18"/>
              </w:rPr>
              <w:t>&amp;</w:t>
            </w:r>
            <w:r w:rsidRPr="004D2A44">
              <w:rPr>
                <w:sz w:val="18"/>
                <w:szCs w:val="18"/>
              </w:rPr>
              <w:t>CS</w:t>
            </w:r>
          </w:p>
          <w:p w14:paraId="2B3CB097" w14:textId="77777777" w:rsidR="005A3609" w:rsidRPr="004D2A44" w:rsidRDefault="005A3609" w:rsidP="00532557">
            <w:pPr>
              <w:rPr>
                <w:sz w:val="18"/>
                <w:szCs w:val="18"/>
              </w:rPr>
            </w:pPr>
            <w:r w:rsidRPr="004D2A44">
              <w:rPr>
                <w:sz w:val="18"/>
                <w:szCs w:val="18"/>
              </w:rPr>
              <w:t>-GLCAP</w:t>
            </w:r>
          </w:p>
          <w:p w14:paraId="524F6933" w14:textId="77777777" w:rsidR="005A3609" w:rsidRPr="004D2A44" w:rsidRDefault="005A3609" w:rsidP="00532557">
            <w:pPr>
              <w:rPr>
                <w:sz w:val="18"/>
                <w:szCs w:val="18"/>
              </w:rPr>
            </w:pPr>
            <w:r w:rsidRPr="004D2A44">
              <w:rPr>
                <w:sz w:val="18"/>
                <w:szCs w:val="18"/>
              </w:rPr>
              <w:t>-LCCH</w:t>
            </w:r>
          </w:p>
          <w:p w14:paraId="4B8399ED" w14:textId="77777777" w:rsidR="005A3609" w:rsidRPr="004D2A44" w:rsidRDefault="005A3609" w:rsidP="00176F76">
            <w:pPr>
              <w:ind w:left="360"/>
            </w:pPr>
          </w:p>
        </w:tc>
        <w:tc>
          <w:tcPr>
            <w:tcW w:w="1584" w:type="dxa"/>
            <w:tcBorders>
              <w:top w:val="nil"/>
              <w:left w:val="nil"/>
              <w:bottom w:val="single" w:sz="4" w:space="0" w:color="auto"/>
              <w:right w:val="single" w:sz="4" w:space="0" w:color="auto"/>
            </w:tcBorders>
            <w:shd w:val="clear" w:color="auto" w:fill="C0E6F5"/>
            <w:noWrap/>
            <w:hideMark/>
          </w:tcPr>
          <w:p w14:paraId="12B4EF1E" w14:textId="77777777" w:rsidR="005A3609" w:rsidRPr="004D2A44" w:rsidRDefault="005A3609" w:rsidP="00532557">
            <w:pPr>
              <w:rPr>
                <w:sz w:val="18"/>
                <w:szCs w:val="18"/>
              </w:rPr>
            </w:pPr>
            <w:r w:rsidRPr="004D2A44">
              <w:rPr>
                <w:sz w:val="18"/>
                <w:szCs w:val="18"/>
              </w:rPr>
              <w:t>-Sojourners Vinton TH/TLP</w:t>
            </w:r>
          </w:p>
          <w:p w14:paraId="42461975" w14:textId="77777777" w:rsidR="005A3609" w:rsidRPr="004D2A44" w:rsidRDefault="005A3609" w:rsidP="00532557">
            <w:pPr>
              <w:rPr>
                <w:sz w:val="18"/>
                <w:szCs w:val="18"/>
              </w:rPr>
            </w:pPr>
          </w:p>
          <w:p w14:paraId="164B62E4" w14:textId="77777777" w:rsidR="005A3609" w:rsidRPr="004D2A44" w:rsidRDefault="005A3609" w:rsidP="00532557">
            <w:pPr>
              <w:rPr>
                <w:sz w:val="18"/>
                <w:szCs w:val="18"/>
              </w:rPr>
            </w:pPr>
            <w:r w:rsidRPr="004D2A44">
              <w:rPr>
                <w:sz w:val="18"/>
                <w:szCs w:val="18"/>
              </w:rPr>
              <w:t>YHDP RRH</w:t>
            </w:r>
          </w:p>
          <w:p w14:paraId="651D7FF2" w14:textId="77777777" w:rsidR="005A3609" w:rsidRPr="004D2A44" w:rsidRDefault="005A3609" w:rsidP="00532557">
            <w:pPr>
              <w:rPr>
                <w:sz w:val="18"/>
                <w:szCs w:val="18"/>
              </w:rPr>
            </w:pPr>
            <w:r w:rsidRPr="004D2A44">
              <w:rPr>
                <w:sz w:val="18"/>
                <w:szCs w:val="18"/>
              </w:rPr>
              <w:t xml:space="preserve">-Columbiana </w:t>
            </w:r>
          </w:p>
          <w:p w14:paraId="37C24CD1" w14:textId="77777777" w:rsidR="005A3609" w:rsidRPr="004D2A44" w:rsidRDefault="005A3609" w:rsidP="00532557">
            <w:pPr>
              <w:rPr>
                <w:sz w:val="18"/>
                <w:szCs w:val="18"/>
              </w:rPr>
            </w:pPr>
            <w:r w:rsidRPr="004D2A44">
              <w:rPr>
                <w:sz w:val="18"/>
                <w:szCs w:val="18"/>
              </w:rPr>
              <w:t>-BCESC</w:t>
            </w:r>
          </w:p>
          <w:p w14:paraId="3409C8F7" w14:textId="6A922554" w:rsidR="005A3609" w:rsidRPr="004D2A44" w:rsidRDefault="005A3609" w:rsidP="00532557">
            <w:pPr>
              <w:rPr>
                <w:sz w:val="18"/>
                <w:szCs w:val="18"/>
              </w:rPr>
            </w:pPr>
            <w:r w:rsidRPr="004D2A44">
              <w:rPr>
                <w:sz w:val="18"/>
                <w:szCs w:val="18"/>
              </w:rPr>
              <w:t>-F</w:t>
            </w:r>
            <w:r w:rsidR="00513E45">
              <w:rPr>
                <w:sz w:val="18"/>
                <w:szCs w:val="18"/>
              </w:rPr>
              <w:t>&amp;</w:t>
            </w:r>
            <w:r w:rsidRPr="004D2A44">
              <w:rPr>
                <w:sz w:val="18"/>
                <w:szCs w:val="18"/>
              </w:rPr>
              <w:t>CS</w:t>
            </w:r>
          </w:p>
          <w:p w14:paraId="766F79CE" w14:textId="77777777" w:rsidR="005A3609" w:rsidRPr="004D2A44" w:rsidRDefault="005A3609" w:rsidP="00532557">
            <w:pPr>
              <w:rPr>
                <w:sz w:val="18"/>
                <w:szCs w:val="18"/>
              </w:rPr>
            </w:pPr>
            <w:r w:rsidRPr="004D2A44">
              <w:rPr>
                <w:sz w:val="18"/>
                <w:szCs w:val="18"/>
              </w:rPr>
              <w:t>-GLCAP</w:t>
            </w:r>
          </w:p>
          <w:p w14:paraId="2DA0B804" w14:textId="77777777" w:rsidR="005A3609" w:rsidRPr="004D2A44" w:rsidRDefault="005A3609" w:rsidP="00532557">
            <w:pPr>
              <w:rPr>
                <w:sz w:val="18"/>
                <w:szCs w:val="18"/>
              </w:rPr>
            </w:pPr>
            <w:r w:rsidRPr="004D2A44">
              <w:rPr>
                <w:sz w:val="18"/>
                <w:szCs w:val="18"/>
              </w:rPr>
              <w:t>-LCCH</w:t>
            </w:r>
          </w:p>
          <w:p w14:paraId="09C045C0" w14:textId="77777777" w:rsidR="005A3609" w:rsidRPr="004D2A44" w:rsidRDefault="005A3609" w:rsidP="00532557">
            <w:pPr>
              <w:rPr>
                <w:sz w:val="18"/>
                <w:szCs w:val="18"/>
              </w:rPr>
            </w:pPr>
            <w:r w:rsidRPr="004D2A44">
              <w:rPr>
                <w:sz w:val="18"/>
                <w:szCs w:val="18"/>
              </w:rPr>
              <w:t>-ISBH</w:t>
            </w:r>
          </w:p>
          <w:p w14:paraId="3040977D" w14:textId="77777777" w:rsidR="005A3609" w:rsidRPr="004D2A44" w:rsidRDefault="005A3609" w:rsidP="00532557">
            <w:pPr>
              <w:rPr>
                <w:sz w:val="18"/>
                <w:szCs w:val="18"/>
              </w:rPr>
            </w:pPr>
          </w:p>
          <w:p w14:paraId="39006DDA"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ABD6"/>
            <w:noWrap/>
            <w:hideMark/>
          </w:tcPr>
          <w:p w14:paraId="60831D0F" w14:textId="77777777" w:rsidR="005A3609" w:rsidRPr="004D2A44" w:rsidRDefault="005A3609" w:rsidP="00532557">
            <w:pPr>
              <w:rPr>
                <w:sz w:val="18"/>
                <w:szCs w:val="18"/>
              </w:rPr>
            </w:pPr>
            <w:r w:rsidRPr="004D2A44">
              <w:rPr>
                <w:sz w:val="18"/>
                <w:szCs w:val="18"/>
              </w:rPr>
              <w:t>-FUP Voucher</w:t>
            </w:r>
          </w:p>
          <w:p w14:paraId="20FEB2A0" w14:textId="77777777" w:rsidR="005A3609" w:rsidRPr="004D2A44" w:rsidRDefault="005A3609" w:rsidP="00532557">
            <w:pPr>
              <w:rPr>
                <w:sz w:val="18"/>
                <w:szCs w:val="18"/>
              </w:rPr>
            </w:pPr>
            <w:r w:rsidRPr="004D2A44">
              <w:rPr>
                <w:sz w:val="18"/>
                <w:szCs w:val="18"/>
              </w:rPr>
              <w:t>-FYI Voucher</w:t>
            </w:r>
          </w:p>
          <w:p w14:paraId="6617665C" w14:textId="77777777" w:rsidR="005A3609" w:rsidRPr="004D2A44" w:rsidRDefault="005A3609" w:rsidP="00532557">
            <w:pPr>
              <w:rPr>
                <w:sz w:val="18"/>
                <w:szCs w:val="18"/>
              </w:rPr>
            </w:pPr>
          </w:p>
          <w:p w14:paraId="2ABEC724" w14:textId="77777777" w:rsidR="005A3609" w:rsidRPr="004D2A44" w:rsidRDefault="005A3609" w:rsidP="00532557">
            <w:pPr>
              <w:rPr>
                <w:sz w:val="18"/>
                <w:szCs w:val="18"/>
              </w:rPr>
            </w:pPr>
            <w:r w:rsidRPr="004D2A44">
              <w:rPr>
                <w:sz w:val="18"/>
                <w:szCs w:val="18"/>
              </w:rPr>
              <w:t>PSH</w:t>
            </w:r>
          </w:p>
          <w:p w14:paraId="73EA833F" w14:textId="77777777" w:rsidR="005A3609" w:rsidRPr="004D2A44" w:rsidRDefault="005A3609" w:rsidP="00532557">
            <w:pPr>
              <w:rPr>
                <w:sz w:val="18"/>
                <w:szCs w:val="18"/>
              </w:rPr>
            </w:pPr>
            <w:r w:rsidRPr="004D2A44">
              <w:rPr>
                <w:sz w:val="18"/>
                <w:szCs w:val="18"/>
              </w:rPr>
              <w:t>-Hisle Park</w:t>
            </w:r>
          </w:p>
          <w:p w14:paraId="06B9F98F" w14:textId="77777777" w:rsidR="005A3609" w:rsidRPr="004D2A44" w:rsidRDefault="005A3609" w:rsidP="00532557">
            <w:pPr>
              <w:rPr>
                <w:sz w:val="18"/>
                <w:szCs w:val="18"/>
              </w:rPr>
            </w:pPr>
            <w:r w:rsidRPr="004D2A44">
              <w:rPr>
                <w:sz w:val="18"/>
                <w:szCs w:val="18"/>
              </w:rPr>
              <w:t>-Sojourners</w:t>
            </w:r>
          </w:p>
          <w:p w14:paraId="27A78531" w14:textId="77777777" w:rsidR="005A3609" w:rsidRPr="004D2A44" w:rsidRDefault="005A3609" w:rsidP="00532557">
            <w:pPr>
              <w:rPr>
                <w:sz w:val="18"/>
                <w:szCs w:val="18"/>
              </w:rPr>
            </w:pPr>
          </w:p>
          <w:p w14:paraId="60AD8303" w14:textId="77777777" w:rsidR="005A3609" w:rsidRPr="004D2A44" w:rsidRDefault="005A3609" w:rsidP="00532557">
            <w:pPr>
              <w:rPr>
                <w:sz w:val="18"/>
                <w:szCs w:val="18"/>
              </w:rPr>
            </w:pPr>
            <w:r w:rsidRPr="004D2A44">
              <w:rPr>
                <w:sz w:val="18"/>
                <w:szCs w:val="18"/>
              </w:rPr>
              <w:t>YHDP RRH</w:t>
            </w:r>
          </w:p>
          <w:p w14:paraId="7B87FE9A" w14:textId="77777777" w:rsidR="005A3609" w:rsidRPr="004D2A44" w:rsidRDefault="005A3609" w:rsidP="00532557">
            <w:pPr>
              <w:rPr>
                <w:sz w:val="18"/>
                <w:szCs w:val="18"/>
              </w:rPr>
            </w:pPr>
            <w:r w:rsidRPr="004D2A44">
              <w:rPr>
                <w:sz w:val="18"/>
                <w:szCs w:val="18"/>
              </w:rPr>
              <w:t xml:space="preserve">-Columbiana </w:t>
            </w:r>
          </w:p>
          <w:p w14:paraId="2B3F4518" w14:textId="77777777" w:rsidR="005A3609" w:rsidRPr="004D2A44" w:rsidRDefault="005A3609" w:rsidP="00532557">
            <w:pPr>
              <w:rPr>
                <w:sz w:val="18"/>
                <w:szCs w:val="18"/>
              </w:rPr>
            </w:pPr>
            <w:r w:rsidRPr="004D2A44">
              <w:rPr>
                <w:sz w:val="18"/>
                <w:szCs w:val="18"/>
              </w:rPr>
              <w:t>-BCESC</w:t>
            </w:r>
          </w:p>
          <w:p w14:paraId="354A79F8" w14:textId="03AEEBC6" w:rsidR="005A3609" w:rsidRPr="004D2A44" w:rsidRDefault="005A3609" w:rsidP="00532557">
            <w:pPr>
              <w:rPr>
                <w:sz w:val="18"/>
                <w:szCs w:val="18"/>
              </w:rPr>
            </w:pPr>
            <w:r w:rsidRPr="004D2A44">
              <w:rPr>
                <w:sz w:val="18"/>
                <w:szCs w:val="18"/>
              </w:rPr>
              <w:t>-F</w:t>
            </w:r>
            <w:r w:rsidR="00513E45">
              <w:rPr>
                <w:sz w:val="18"/>
                <w:szCs w:val="18"/>
              </w:rPr>
              <w:t>&amp;</w:t>
            </w:r>
            <w:r w:rsidRPr="004D2A44">
              <w:rPr>
                <w:sz w:val="18"/>
                <w:szCs w:val="18"/>
              </w:rPr>
              <w:t>CS</w:t>
            </w:r>
          </w:p>
          <w:p w14:paraId="0535E72E" w14:textId="77777777" w:rsidR="005A3609" w:rsidRPr="004D2A44" w:rsidRDefault="005A3609" w:rsidP="00532557">
            <w:pPr>
              <w:rPr>
                <w:sz w:val="18"/>
                <w:szCs w:val="18"/>
              </w:rPr>
            </w:pPr>
            <w:r w:rsidRPr="004D2A44">
              <w:rPr>
                <w:sz w:val="18"/>
                <w:szCs w:val="18"/>
              </w:rPr>
              <w:t>-GLCAP</w:t>
            </w:r>
          </w:p>
          <w:p w14:paraId="7FF27925" w14:textId="77777777" w:rsidR="005A3609" w:rsidRPr="004D2A44" w:rsidRDefault="005A3609" w:rsidP="00532557">
            <w:pPr>
              <w:rPr>
                <w:sz w:val="18"/>
                <w:szCs w:val="18"/>
              </w:rPr>
            </w:pPr>
            <w:r w:rsidRPr="004D2A44">
              <w:rPr>
                <w:sz w:val="18"/>
                <w:szCs w:val="18"/>
              </w:rPr>
              <w:t>-LCCH</w:t>
            </w:r>
          </w:p>
          <w:p w14:paraId="141E6B71" w14:textId="77777777" w:rsidR="005A3609" w:rsidRPr="004D2A44" w:rsidRDefault="005A3609" w:rsidP="00532557">
            <w:pPr>
              <w:rPr>
                <w:sz w:val="18"/>
                <w:szCs w:val="18"/>
              </w:rPr>
            </w:pPr>
            <w:r w:rsidRPr="004D2A44">
              <w:rPr>
                <w:sz w:val="18"/>
                <w:szCs w:val="18"/>
              </w:rPr>
              <w:t>-ISBH</w:t>
            </w:r>
          </w:p>
          <w:p w14:paraId="6E0C9036" w14:textId="77777777" w:rsidR="005A3609" w:rsidRPr="004D2A44" w:rsidRDefault="005A3609" w:rsidP="00532557">
            <w:pPr>
              <w:rPr>
                <w:sz w:val="18"/>
                <w:szCs w:val="18"/>
              </w:rPr>
            </w:pPr>
          </w:p>
        </w:tc>
      </w:tr>
      <w:tr w:rsidR="005A3609" w:rsidRPr="004D2A44" w14:paraId="77D0D5EA"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2DE8FD97" w14:textId="77777777" w:rsidR="005A3609" w:rsidRPr="004D2A44" w:rsidRDefault="005A3609" w:rsidP="00532557">
            <w:pPr>
              <w:rPr>
                <w:b/>
                <w:bCs/>
                <w:sz w:val="20"/>
                <w:szCs w:val="20"/>
              </w:rPr>
            </w:pPr>
            <w:r w:rsidRPr="004D2A44">
              <w:rPr>
                <w:b/>
                <w:bCs/>
                <w:sz w:val="20"/>
                <w:szCs w:val="20"/>
              </w:rPr>
              <w:t>Justice/Re-entry</w:t>
            </w:r>
          </w:p>
        </w:tc>
        <w:tc>
          <w:tcPr>
            <w:tcW w:w="1584" w:type="dxa"/>
            <w:tcBorders>
              <w:top w:val="nil"/>
              <w:left w:val="nil"/>
              <w:bottom w:val="single" w:sz="4" w:space="0" w:color="auto"/>
              <w:right w:val="single" w:sz="4" w:space="0" w:color="auto"/>
            </w:tcBorders>
            <w:shd w:val="clear" w:color="auto" w:fill="DAF2D0"/>
            <w:noWrap/>
            <w:hideMark/>
          </w:tcPr>
          <w:p w14:paraId="5E5562CB"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FD78"/>
            <w:noWrap/>
            <w:hideMark/>
          </w:tcPr>
          <w:p w14:paraId="0CBBF6E4"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C000" w:themeFill="accent4"/>
            <w:noWrap/>
            <w:hideMark/>
          </w:tcPr>
          <w:p w14:paraId="21FB46F2"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3FDD7BA5"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2EDD3897" w14:textId="77777777" w:rsidR="005A3609" w:rsidRPr="004D2A44" w:rsidRDefault="005A3609" w:rsidP="00532557">
            <w:pPr>
              <w:rPr>
                <w:sz w:val="18"/>
                <w:szCs w:val="18"/>
              </w:rPr>
            </w:pPr>
            <w:r w:rsidRPr="004D2A44">
              <w:rPr>
                <w:sz w:val="18"/>
                <w:szCs w:val="18"/>
              </w:rPr>
              <w:t> </w:t>
            </w:r>
          </w:p>
        </w:tc>
      </w:tr>
      <w:tr w:rsidR="005A3609" w:rsidRPr="004D2A44" w14:paraId="5E1EB29B"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21AB62C7" w14:textId="77777777" w:rsidR="005A3609" w:rsidRPr="004D2A44" w:rsidRDefault="005A3609" w:rsidP="00532557">
            <w:pPr>
              <w:rPr>
                <w:b/>
                <w:bCs/>
                <w:sz w:val="20"/>
                <w:szCs w:val="20"/>
              </w:rPr>
            </w:pPr>
            <w:r w:rsidRPr="004D2A44">
              <w:rPr>
                <w:b/>
                <w:bCs/>
                <w:sz w:val="20"/>
                <w:szCs w:val="20"/>
              </w:rPr>
              <w:t>K-12 Education</w:t>
            </w:r>
          </w:p>
        </w:tc>
        <w:tc>
          <w:tcPr>
            <w:tcW w:w="1584" w:type="dxa"/>
            <w:tcBorders>
              <w:top w:val="nil"/>
              <w:left w:val="nil"/>
              <w:bottom w:val="single" w:sz="4" w:space="0" w:color="auto"/>
              <w:right w:val="single" w:sz="4" w:space="0" w:color="auto"/>
            </w:tcBorders>
            <w:shd w:val="clear" w:color="auto" w:fill="DAF2D0"/>
            <w:noWrap/>
            <w:hideMark/>
          </w:tcPr>
          <w:p w14:paraId="46F92E01" w14:textId="1F157019" w:rsidR="005A3609" w:rsidRPr="004D2A44" w:rsidRDefault="005A3609" w:rsidP="00532557">
            <w:pPr>
              <w:rPr>
                <w:sz w:val="18"/>
                <w:szCs w:val="18"/>
              </w:rPr>
            </w:pPr>
            <w:hyperlink r:id="rId36" w:history="1">
              <w:r w:rsidRPr="00492D46">
                <w:rPr>
                  <w:rStyle w:val="Hyperlink"/>
                  <w:sz w:val="18"/>
                  <w:szCs w:val="18"/>
                </w:rPr>
                <w:t>M-V Liaisons</w:t>
              </w:r>
            </w:hyperlink>
          </w:p>
        </w:tc>
        <w:tc>
          <w:tcPr>
            <w:tcW w:w="1584" w:type="dxa"/>
            <w:tcBorders>
              <w:top w:val="nil"/>
              <w:left w:val="nil"/>
              <w:bottom w:val="single" w:sz="4" w:space="0" w:color="auto"/>
              <w:right w:val="single" w:sz="4" w:space="0" w:color="auto"/>
            </w:tcBorders>
            <w:shd w:val="clear" w:color="auto" w:fill="FFFD78"/>
            <w:noWrap/>
            <w:hideMark/>
          </w:tcPr>
          <w:p w14:paraId="6066C1AA" w14:textId="47640EA0" w:rsidR="005A3609" w:rsidRPr="004D2A44" w:rsidRDefault="00492D46" w:rsidP="00532557">
            <w:pPr>
              <w:rPr>
                <w:sz w:val="18"/>
                <w:szCs w:val="18"/>
              </w:rPr>
            </w:pPr>
            <w:hyperlink r:id="rId37" w:history="1">
              <w:r w:rsidRPr="00492D46">
                <w:rPr>
                  <w:rStyle w:val="Hyperlink"/>
                  <w:sz w:val="18"/>
                  <w:szCs w:val="18"/>
                </w:rPr>
                <w:t>M-V Liaisons</w:t>
              </w:r>
            </w:hyperlink>
          </w:p>
        </w:tc>
        <w:tc>
          <w:tcPr>
            <w:tcW w:w="1584" w:type="dxa"/>
            <w:tcBorders>
              <w:top w:val="nil"/>
              <w:left w:val="nil"/>
              <w:bottom w:val="single" w:sz="4" w:space="0" w:color="auto"/>
              <w:right w:val="single" w:sz="4" w:space="0" w:color="auto"/>
            </w:tcBorders>
            <w:shd w:val="clear" w:color="auto" w:fill="FFC000" w:themeFill="accent4"/>
            <w:noWrap/>
            <w:hideMark/>
          </w:tcPr>
          <w:p w14:paraId="612086C6"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37DF48F9"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0BFF59A4" w14:textId="77777777" w:rsidR="005A3609" w:rsidRPr="004D2A44" w:rsidRDefault="005A3609" w:rsidP="00532557">
            <w:pPr>
              <w:rPr>
                <w:sz w:val="18"/>
                <w:szCs w:val="18"/>
              </w:rPr>
            </w:pPr>
            <w:r w:rsidRPr="004D2A44">
              <w:rPr>
                <w:sz w:val="18"/>
                <w:szCs w:val="18"/>
              </w:rPr>
              <w:t> </w:t>
            </w:r>
          </w:p>
        </w:tc>
      </w:tr>
      <w:tr w:rsidR="005A3609" w:rsidRPr="004D2A44" w14:paraId="0B0C7E48"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5AB6CFD4" w14:textId="77777777" w:rsidR="005A3609" w:rsidRPr="004D2A44" w:rsidRDefault="005A3609" w:rsidP="00532557">
            <w:pPr>
              <w:rPr>
                <w:b/>
                <w:bCs/>
                <w:sz w:val="20"/>
                <w:szCs w:val="20"/>
              </w:rPr>
            </w:pPr>
            <w:r w:rsidRPr="004D2A44">
              <w:rPr>
                <w:b/>
                <w:bCs/>
                <w:sz w:val="20"/>
                <w:szCs w:val="20"/>
              </w:rPr>
              <w:t>Legal</w:t>
            </w:r>
          </w:p>
        </w:tc>
        <w:tc>
          <w:tcPr>
            <w:tcW w:w="1584" w:type="dxa"/>
            <w:tcBorders>
              <w:top w:val="nil"/>
              <w:left w:val="nil"/>
              <w:bottom w:val="single" w:sz="4" w:space="0" w:color="auto"/>
              <w:right w:val="single" w:sz="4" w:space="0" w:color="auto"/>
            </w:tcBorders>
            <w:shd w:val="clear" w:color="auto" w:fill="DAF2D0"/>
            <w:noWrap/>
            <w:hideMark/>
          </w:tcPr>
          <w:p w14:paraId="324FEAF5"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FD78"/>
            <w:noWrap/>
            <w:hideMark/>
          </w:tcPr>
          <w:p w14:paraId="3EF584E8"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C000" w:themeFill="accent4"/>
            <w:noWrap/>
            <w:hideMark/>
          </w:tcPr>
          <w:p w14:paraId="6BF89231"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3A0D60CE"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2E47942E" w14:textId="77777777" w:rsidR="005A3609" w:rsidRPr="004D2A44" w:rsidRDefault="005A3609" w:rsidP="00532557">
            <w:pPr>
              <w:rPr>
                <w:sz w:val="18"/>
                <w:szCs w:val="18"/>
              </w:rPr>
            </w:pPr>
            <w:r w:rsidRPr="004D2A44">
              <w:rPr>
                <w:sz w:val="18"/>
                <w:szCs w:val="18"/>
              </w:rPr>
              <w:t> </w:t>
            </w:r>
          </w:p>
        </w:tc>
      </w:tr>
      <w:tr w:rsidR="005A3609" w:rsidRPr="004D2A44" w14:paraId="7865AC9F"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79555443" w14:textId="77777777" w:rsidR="005A3609" w:rsidRPr="004D2A44" w:rsidRDefault="005A3609" w:rsidP="00532557">
            <w:pPr>
              <w:rPr>
                <w:b/>
                <w:bCs/>
                <w:sz w:val="20"/>
                <w:szCs w:val="20"/>
              </w:rPr>
            </w:pPr>
            <w:r w:rsidRPr="004D2A44">
              <w:rPr>
                <w:b/>
                <w:bCs/>
                <w:sz w:val="20"/>
                <w:szCs w:val="20"/>
              </w:rPr>
              <w:t>Mental Health</w:t>
            </w:r>
          </w:p>
        </w:tc>
        <w:tc>
          <w:tcPr>
            <w:tcW w:w="1584" w:type="dxa"/>
            <w:tcBorders>
              <w:top w:val="nil"/>
              <w:left w:val="nil"/>
              <w:bottom w:val="single" w:sz="4" w:space="0" w:color="auto"/>
              <w:right w:val="single" w:sz="4" w:space="0" w:color="auto"/>
            </w:tcBorders>
            <w:shd w:val="clear" w:color="auto" w:fill="DAF2D0"/>
            <w:noWrap/>
            <w:hideMark/>
          </w:tcPr>
          <w:p w14:paraId="598E92D0" w14:textId="77777777" w:rsidR="005A3609" w:rsidRPr="004D2A44" w:rsidRDefault="005A3609" w:rsidP="00532557">
            <w:pPr>
              <w:rPr>
                <w:sz w:val="18"/>
                <w:szCs w:val="18"/>
              </w:rPr>
            </w:pPr>
            <w:r w:rsidRPr="004D2A44">
              <w:rPr>
                <w:sz w:val="18"/>
                <w:szCs w:val="18"/>
              </w:rPr>
              <w:t>9-8-8</w:t>
            </w:r>
          </w:p>
        </w:tc>
        <w:tc>
          <w:tcPr>
            <w:tcW w:w="1584" w:type="dxa"/>
            <w:tcBorders>
              <w:top w:val="nil"/>
              <w:left w:val="nil"/>
              <w:bottom w:val="single" w:sz="4" w:space="0" w:color="auto"/>
              <w:right w:val="single" w:sz="4" w:space="0" w:color="auto"/>
            </w:tcBorders>
            <w:shd w:val="clear" w:color="auto" w:fill="FFFD78"/>
            <w:noWrap/>
            <w:hideMark/>
          </w:tcPr>
          <w:p w14:paraId="4DA314CC" w14:textId="77777777" w:rsidR="005A3609" w:rsidRPr="004D2A44" w:rsidRDefault="005A3609" w:rsidP="00532557">
            <w:pPr>
              <w:rPr>
                <w:sz w:val="18"/>
                <w:szCs w:val="18"/>
              </w:rPr>
            </w:pPr>
            <w:r w:rsidRPr="004D2A44">
              <w:rPr>
                <w:sz w:val="18"/>
                <w:szCs w:val="18"/>
              </w:rPr>
              <w:t>-</w:t>
            </w:r>
            <w:hyperlink r:id="rId38" w:history="1">
              <w:r w:rsidRPr="004D2A44">
                <w:rPr>
                  <w:rStyle w:val="Hyperlink"/>
                  <w:sz w:val="18"/>
                  <w:szCs w:val="18"/>
                </w:rPr>
                <w:t>Freedom Center</w:t>
              </w:r>
            </w:hyperlink>
          </w:p>
          <w:p w14:paraId="0461AAC8"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C000" w:themeFill="accent4"/>
            <w:noWrap/>
            <w:hideMark/>
          </w:tcPr>
          <w:p w14:paraId="31E177E0"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31C08F36" w14:textId="5199C1F1" w:rsidR="005A3609" w:rsidRPr="001B69AA" w:rsidRDefault="001B69AA" w:rsidP="001B69AA">
            <w:pPr>
              <w:ind w:right="-100"/>
              <w:rPr>
                <w:sz w:val="18"/>
                <w:szCs w:val="18"/>
              </w:rPr>
            </w:pPr>
            <w:r w:rsidRPr="001B69AA">
              <w:rPr>
                <w:sz w:val="18"/>
                <w:szCs w:val="18"/>
              </w:rPr>
              <w:t>Wood</w:t>
            </w:r>
            <w:r>
              <w:rPr>
                <w:sz w:val="18"/>
                <w:szCs w:val="18"/>
              </w:rPr>
              <w:t xml:space="preserve"> </w:t>
            </w:r>
            <w:r w:rsidRPr="001B69AA">
              <w:rPr>
                <w:sz w:val="18"/>
                <w:szCs w:val="18"/>
              </w:rPr>
              <w:t>Co</w:t>
            </w:r>
            <w:r>
              <w:rPr>
                <w:sz w:val="18"/>
                <w:szCs w:val="18"/>
              </w:rPr>
              <w:t xml:space="preserve"> </w:t>
            </w:r>
            <w:hyperlink r:id="rId39">
              <w:r w:rsidR="005A3609" w:rsidRPr="001B69AA">
                <w:rPr>
                  <w:rStyle w:val="Hyperlink"/>
                  <w:sz w:val="18"/>
                  <w:szCs w:val="18"/>
                </w:rPr>
                <w:t>Harbor TIP House</w:t>
              </w:r>
            </w:hyperlink>
          </w:p>
        </w:tc>
        <w:tc>
          <w:tcPr>
            <w:tcW w:w="1584" w:type="dxa"/>
            <w:tcBorders>
              <w:top w:val="nil"/>
              <w:left w:val="nil"/>
              <w:bottom w:val="single" w:sz="4" w:space="0" w:color="auto"/>
              <w:right w:val="single" w:sz="4" w:space="0" w:color="auto"/>
            </w:tcBorders>
            <w:shd w:val="clear" w:color="auto" w:fill="FFABD6"/>
            <w:noWrap/>
            <w:hideMark/>
          </w:tcPr>
          <w:p w14:paraId="4342E55B" w14:textId="77777777" w:rsidR="005A3609" w:rsidRPr="004D2A44" w:rsidRDefault="005A3609" w:rsidP="00532557">
            <w:pPr>
              <w:rPr>
                <w:sz w:val="18"/>
                <w:szCs w:val="18"/>
              </w:rPr>
            </w:pPr>
            <w:r w:rsidRPr="004D2A44">
              <w:rPr>
                <w:sz w:val="18"/>
                <w:szCs w:val="18"/>
              </w:rPr>
              <w:t> </w:t>
            </w:r>
          </w:p>
        </w:tc>
      </w:tr>
      <w:tr w:rsidR="005A3609" w:rsidRPr="004D2A44" w14:paraId="56F2A6FA" w14:textId="77777777" w:rsidTr="001B69AA">
        <w:trPr>
          <w:trHeight w:val="280"/>
        </w:trPr>
        <w:tc>
          <w:tcPr>
            <w:tcW w:w="2160" w:type="dxa"/>
            <w:tcBorders>
              <w:top w:val="nil"/>
              <w:left w:val="single" w:sz="4" w:space="0" w:color="auto"/>
              <w:bottom w:val="single" w:sz="4" w:space="0" w:color="auto"/>
              <w:right w:val="single" w:sz="4" w:space="0" w:color="auto"/>
            </w:tcBorders>
            <w:noWrap/>
          </w:tcPr>
          <w:p w14:paraId="6F9C446C" w14:textId="77777777" w:rsidR="005A3609" w:rsidRPr="004D2A44" w:rsidRDefault="005A3609" w:rsidP="00532557">
            <w:pPr>
              <w:rPr>
                <w:b/>
                <w:bCs/>
                <w:sz w:val="20"/>
                <w:szCs w:val="20"/>
              </w:rPr>
            </w:pPr>
            <w:r w:rsidRPr="004D2A44">
              <w:rPr>
                <w:b/>
                <w:bCs/>
                <w:sz w:val="20"/>
                <w:szCs w:val="20"/>
              </w:rPr>
              <w:t>Multi-System Youth/ Wraparound</w:t>
            </w:r>
          </w:p>
        </w:tc>
        <w:tc>
          <w:tcPr>
            <w:tcW w:w="1584" w:type="dxa"/>
            <w:tcBorders>
              <w:top w:val="nil"/>
              <w:left w:val="nil"/>
              <w:bottom w:val="single" w:sz="4" w:space="0" w:color="auto"/>
              <w:right w:val="single" w:sz="4" w:space="0" w:color="auto"/>
            </w:tcBorders>
            <w:shd w:val="clear" w:color="auto" w:fill="DAF2D0"/>
            <w:noWrap/>
          </w:tcPr>
          <w:p w14:paraId="58F9DC64" w14:textId="472AB19F" w:rsidR="005A3609" w:rsidRPr="004D2A44" w:rsidRDefault="005A3609" w:rsidP="00532557">
            <w:pPr>
              <w:rPr>
                <w:sz w:val="18"/>
                <w:szCs w:val="18"/>
              </w:rPr>
            </w:pPr>
            <w:r w:rsidRPr="004D2A44">
              <w:rPr>
                <w:sz w:val="18"/>
                <w:szCs w:val="18"/>
              </w:rPr>
              <w:t>-</w:t>
            </w:r>
            <w:hyperlink r:id="rId40" w:history="1">
              <w:r w:rsidRPr="0015424C">
                <w:rPr>
                  <w:rStyle w:val="Hyperlink"/>
                  <w:sz w:val="18"/>
                  <w:szCs w:val="18"/>
                </w:rPr>
                <w:t>FCFC</w:t>
              </w:r>
            </w:hyperlink>
          </w:p>
          <w:p w14:paraId="0488DD98" w14:textId="05931583" w:rsidR="005A3609" w:rsidRPr="004D2A44" w:rsidRDefault="005A3609" w:rsidP="00532557">
            <w:pPr>
              <w:rPr>
                <w:sz w:val="18"/>
                <w:szCs w:val="18"/>
              </w:rPr>
            </w:pPr>
            <w:r w:rsidRPr="004D2A44">
              <w:rPr>
                <w:sz w:val="18"/>
                <w:szCs w:val="18"/>
              </w:rPr>
              <w:t>-</w:t>
            </w:r>
            <w:hyperlink r:id="rId41" w:history="1">
              <w:r w:rsidRPr="009C6EE9">
                <w:rPr>
                  <w:rStyle w:val="Hyperlink"/>
                  <w:sz w:val="18"/>
                  <w:szCs w:val="18"/>
                </w:rPr>
                <w:t>Ohio RISE</w:t>
              </w:r>
            </w:hyperlink>
          </w:p>
        </w:tc>
        <w:tc>
          <w:tcPr>
            <w:tcW w:w="1584" w:type="dxa"/>
            <w:tcBorders>
              <w:top w:val="nil"/>
              <w:left w:val="nil"/>
              <w:bottom w:val="single" w:sz="4" w:space="0" w:color="auto"/>
              <w:right w:val="single" w:sz="4" w:space="0" w:color="auto"/>
            </w:tcBorders>
            <w:shd w:val="clear" w:color="auto" w:fill="FFFD78"/>
            <w:noWrap/>
          </w:tcPr>
          <w:p w14:paraId="0FC14506" w14:textId="77777777" w:rsidR="0015424C" w:rsidRPr="004D2A44" w:rsidRDefault="0015424C" w:rsidP="0015424C">
            <w:pPr>
              <w:rPr>
                <w:sz w:val="18"/>
                <w:szCs w:val="18"/>
              </w:rPr>
            </w:pPr>
            <w:r w:rsidRPr="004D2A44">
              <w:rPr>
                <w:sz w:val="18"/>
                <w:szCs w:val="18"/>
              </w:rPr>
              <w:t>-</w:t>
            </w:r>
            <w:hyperlink r:id="rId42" w:history="1">
              <w:r w:rsidRPr="0015424C">
                <w:rPr>
                  <w:rStyle w:val="Hyperlink"/>
                  <w:sz w:val="18"/>
                  <w:szCs w:val="18"/>
                </w:rPr>
                <w:t>FCFC</w:t>
              </w:r>
            </w:hyperlink>
          </w:p>
          <w:p w14:paraId="3A4F239E" w14:textId="0481A51D" w:rsidR="005A3609" w:rsidRPr="004D2A44" w:rsidRDefault="0015424C" w:rsidP="0015424C">
            <w:pPr>
              <w:rPr>
                <w:sz w:val="18"/>
                <w:szCs w:val="18"/>
              </w:rPr>
            </w:pPr>
            <w:r w:rsidRPr="004D2A44">
              <w:rPr>
                <w:sz w:val="18"/>
                <w:szCs w:val="18"/>
              </w:rPr>
              <w:t>-</w:t>
            </w:r>
            <w:hyperlink r:id="rId43" w:history="1">
              <w:r w:rsidRPr="009C6EE9">
                <w:rPr>
                  <w:rStyle w:val="Hyperlink"/>
                  <w:sz w:val="18"/>
                  <w:szCs w:val="18"/>
                </w:rPr>
                <w:t>Ohio RISE</w:t>
              </w:r>
            </w:hyperlink>
          </w:p>
        </w:tc>
        <w:tc>
          <w:tcPr>
            <w:tcW w:w="1584" w:type="dxa"/>
            <w:tcBorders>
              <w:top w:val="nil"/>
              <w:left w:val="nil"/>
              <w:bottom w:val="single" w:sz="4" w:space="0" w:color="auto"/>
              <w:right w:val="single" w:sz="4" w:space="0" w:color="auto"/>
            </w:tcBorders>
            <w:shd w:val="clear" w:color="auto" w:fill="FFC000" w:themeFill="accent4"/>
            <w:noWrap/>
          </w:tcPr>
          <w:p w14:paraId="091648A8"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C0E6F5"/>
            <w:noWrap/>
          </w:tcPr>
          <w:p w14:paraId="36EE09DB"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ABD6"/>
            <w:noWrap/>
          </w:tcPr>
          <w:p w14:paraId="64FCF292" w14:textId="77777777" w:rsidR="005A3609" w:rsidRPr="004D2A44" w:rsidRDefault="005A3609" w:rsidP="00532557">
            <w:pPr>
              <w:rPr>
                <w:sz w:val="18"/>
                <w:szCs w:val="18"/>
              </w:rPr>
            </w:pPr>
          </w:p>
        </w:tc>
      </w:tr>
      <w:tr w:rsidR="005A3609" w:rsidRPr="004D2A44" w14:paraId="0BF00CB7" w14:textId="77777777" w:rsidTr="001B69AA">
        <w:trPr>
          <w:trHeight w:val="280"/>
        </w:trPr>
        <w:tc>
          <w:tcPr>
            <w:tcW w:w="2160" w:type="dxa"/>
            <w:tcBorders>
              <w:top w:val="nil"/>
              <w:left w:val="single" w:sz="4" w:space="0" w:color="auto"/>
              <w:bottom w:val="single" w:sz="4" w:space="0" w:color="auto"/>
              <w:right w:val="single" w:sz="4" w:space="0" w:color="auto"/>
            </w:tcBorders>
            <w:noWrap/>
          </w:tcPr>
          <w:p w14:paraId="35FC99CA" w14:textId="77777777" w:rsidR="005A3609" w:rsidRPr="004D2A44" w:rsidRDefault="005A3609" w:rsidP="00532557">
            <w:pPr>
              <w:rPr>
                <w:b/>
                <w:bCs/>
                <w:sz w:val="20"/>
                <w:szCs w:val="20"/>
              </w:rPr>
            </w:pPr>
            <w:r w:rsidRPr="004D2A44">
              <w:rPr>
                <w:b/>
                <w:bCs/>
                <w:sz w:val="20"/>
                <w:szCs w:val="20"/>
              </w:rPr>
              <w:t>Other</w:t>
            </w:r>
          </w:p>
        </w:tc>
        <w:tc>
          <w:tcPr>
            <w:tcW w:w="1584" w:type="dxa"/>
            <w:tcBorders>
              <w:top w:val="nil"/>
              <w:left w:val="nil"/>
              <w:bottom w:val="single" w:sz="4" w:space="0" w:color="auto"/>
              <w:right w:val="single" w:sz="4" w:space="0" w:color="auto"/>
            </w:tcBorders>
            <w:shd w:val="clear" w:color="auto" w:fill="DAF2D0"/>
            <w:noWrap/>
          </w:tcPr>
          <w:p w14:paraId="36A4B379" w14:textId="77777777" w:rsidR="005A3609" w:rsidRPr="004D2A44" w:rsidRDefault="005A3609" w:rsidP="00532557">
            <w:pPr>
              <w:rPr>
                <w:sz w:val="18"/>
                <w:szCs w:val="18"/>
              </w:rPr>
            </w:pPr>
            <w:r w:rsidRPr="004D2A44">
              <w:rPr>
                <w:sz w:val="18"/>
                <w:szCs w:val="18"/>
              </w:rPr>
              <w:t>2-1-1</w:t>
            </w:r>
          </w:p>
        </w:tc>
        <w:tc>
          <w:tcPr>
            <w:tcW w:w="1584" w:type="dxa"/>
            <w:tcBorders>
              <w:top w:val="nil"/>
              <w:left w:val="nil"/>
              <w:bottom w:val="single" w:sz="4" w:space="0" w:color="auto"/>
              <w:right w:val="single" w:sz="4" w:space="0" w:color="auto"/>
            </w:tcBorders>
            <w:shd w:val="clear" w:color="auto" w:fill="FFFD78"/>
            <w:noWrap/>
          </w:tcPr>
          <w:p w14:paraId="678601AC" w14:textId="77777777" w:rsidR="005A3609" w:rsidRPr="004D2A44" w:rsidRDefault="005A3609" w:rsidP="00532557">
            <w:pPr>
              <w:rPr>
                <w:sz w:val="18"/>
                <w:szCs w:val="18"/>
              </w:rPr>
            </w:pPr>
            <w:r w:rsidRPr="004D2A44">
              <w:rPr>
                <w:sz w:val="18"/>
                <w:szCs w:val="18"/>
              </w:rPr>
              <w:t>2-1-1</w:t>
            </w:r>
          </w:p>
        </w:tc>
        <w:tc>
          <w:tcPr>
            <w:tcW w:w="1584" w:type="dxa"/>
            <w:tcBorders>
              <w:top w:val="nil"/>
              <w:left w:val="nil"/>
              <w:bottom w:val="single" w:sz="4" w:space="0" w:color="auto"/>
              <w:right w:val="single" w:sz="4" w:space="0" w:color="auto"/>
            </w:tcBorders>
            <w:shd w:val="clear" w:color="auto" w:fill="FFC000" w:themeFill="accent4"/>
            <w:noWrap/>
          </w:tcPr>
          <w:p w14:paraId="1AFAFFB9"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C0E6F5"/>
            <w:noWrap/>
          </w:tcPr>
          <w:p w14:paraId="2A3126B0" w14:textId="77777777" w:rsidR="005A3609" w:rsidRPr="004D2A44" w:rsidRDefault="005A3609" w:rsidP="00532557">
            <w:pPr>
              <w:rPr>
                <w:sz w:val="18"/>
                <w:szCs w:val="18"/>
              </w:rPr>
            </w:pPr>
            <w:r w:rsidRPr="004D2A44">
              <w:rPr>
                <w:sz w:val="18"/>
                <w:szCs w:val="18"/>
              </w:rPr>
              <w:t xml:space="preserve">Delaware Co </w:t>
            </w:r>
            <w:hyperlink r:id="rId44" w:history="1">
              <w:r w:rsidRPr="004D2A44">
                <w:rPr>
                  <w:rStyle w:val="Hyperlink"/>
                  <w:sz w:val="18"/>
                  <w:szCs w:val="18"/>
                </w:rPr>
                <w:t>Tree House TLP</w:t>
              </w:r>
            </w:hyperlink>
          </w:p>
        </w:tc>
        <w:tc>
          <w:tcPr>
            <w:tcW w:w="1584" w:type="dxa"/>
            <w:tcBorders>
              <w:top w:val="nil"/>
              <w:left w:val="nil"/>
              <w:bottom w:val="single" w:sz="4" w:space="0" w:color="auto"/>
              <w:right w:val="single" w:sz="4" w:space="0" w:color="auto"/>
            </w:tcBorders>
            <w:shd w:val="clear" w:color="auto" w:fill="FFABD6"/>
            <w:noWrap/>
          </w:tcPr>
          <w:p w14:paraId="3AA5F68B" w14:textId="77777777" w:rsidR="005A3609" w:rsidRPr="004D2A44" w:rsidRDefault="005A3609" w:rsidP="00532557">
            <w:pPr>
              <w:rPr>
                <w:sz w:val="18"/>
                <w:szCs w:val="18"/>
              </w:rPr>
            </w:pPr>
          </w:p>
        </w:tc>
      </w:tr>
      <w:tr w:rsidR="005A3609" w:rsidRPr="004D2A44" w14:paraId="540A6B47" w14:textId="77777777" w:rsidTr="001B69AA">
        <w:trPr>
          <w:trHeight w:val="280"/>
        </w:trPr>
        <w:tc>
          <w:tcPr>
            <w:tcW w:w="2160" w:type="dxa"/>
            <w:tcBorders>
              <w:top w:val="nil"/>
              <w:left w:val="single" w:sz="4" w:space="0" w:color="auto"/>
              <w:bottom w:val="single" w:sz="4" w:space="0" w:color="auto"/>
              <w:right w:val="single" w:sz="4" w:space="0" w:color="auto"/>
            </w:tcBorders>
            <w:noWrap/>
          </w:tcPr>
          <w:p w14:paraId="13247045" w14:textId="77777777" w:rsidR="005A3609" w:rsidRPr="004D2A44" w:rsidRDefault="005A3609" w:rsidP="00532557">
            <w:pPr>
              <w:rPr>
                <w:b/>
                <w:bCs/>
                <w:sz w:val="20"/>
                <w:szCs w:val="20"/>
              </w:rPr>
            </w:pPr>
            <w:r w:rsidRPr="004D2A44">
              <w:rPr>
                <w:b/>
                <w:bCs/>
                <w:sz w:val="20"/>
                <w:szCs w:val="20"/>
              </w:rPr>
              <w:t>SOAR/SSI</w:t>
            </w:r>
          </w:p>
        </w:tc>
        <w:tc>
          <w:tcPr>
            <w:tcW w:w="1584" w:type="dxa"/>
            <w:tcBorders>
              <w:top w:val="nil"/>
              <w:left w:val="nil"/>
              <w:bottom w:val="single" w:sz="4" w:space="0" w:color="auto"/>
              <w:right w:val="single" w:sz="4" w:space="0" w:color="auto"/>
            </w:tcBorders>
            <w:shd w:val="clear" w:color="auto" w:fill="DAF2D0"/>
            <w:noWrap/>
          </w:tcPr>
          <w:p w14:paraId="77F3CBD9"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FD78"/>
            <w:noWrap/>
          </w:tcPr>
          <w:p w14:paraId="5EE03A4B"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C000" w:themeFill="accent4"/>
            <w:noWrap/>
          </w:tcPr>
          <w:p w14:paraId="5B292FD4"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C0E6F5"/>
            <w:noWrap/>
          </w:tcPr>
          <w:p w14:paraId="561CB706"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ABD6"/>
            <w:noWrap/>
          </w:tcPr>
          <w:p w14:paraId="26A6474F" w14:textId="77777777" w:rsidR="005A3609" w:rsidRPr="004D2A44" w:rsidRDefault="005A3609" w:rsidP="00532557">
            <w:pPr>
              <w:rPr>
                <w:sz w:val="18"/>
                <w:szCs w:val="18"/>
              </w:rPr>
            </w:pPr>
          </w:p>
        </w:tc>
      </w:tr>
      <w:tr w:rsidR="005A3609" w:rsidRPr="004D2A44" w14:paraId="3CF4615C"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2EC26ADF" w14:textId="77777777" w:rsidR="005A3609" w:rsidRPr="004D2A44" w:rsidRDefault="005A3609" w:rsidP="00532557">
            <w:pPr>
              <w:rPr>
                <w:b/>
                <w:bCs/>
                <w:sz w:val="20"/>
                <w:szCs w:val="20"/>
              </w:rPr>
            </w:pPr>
            <w:r w:rsidRPr="004D2A44">
              <w:rPr>
                <w:b/>
                <w:bCs/>
                <w:sz w:val="20"/>
                <w:szCs w:val="20"/>
              </w:rPr>
              <w:t>SUD/Treatment</w:t>
            </w:r>
          </w:p>
        </w:tc>
        <w:tc>
          <w:tcPr>
            <w:tcW w:w="1584" w:type="dxa"/>
            <w:tcBorders>
              <w:top w:val="nil"/>
              <w:left w:val="nil"/>
              <w:bottom w:val="single" w:sz="4" w:space="0" w:color="auto"/>
              <w:right w:val="single" w:sz="4" w:space="0" w:color="auto"/>
            </w:tcBorders>
            <w:shd w:val="clear" w:color="auto" w:fill="DAF2D0"/>
            <w:noWrap/>
            <w:hideMark/>
          </w:tcPr>
          <w:p w14:paraId="738AABF3"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FD78"/>
            <w:noWrap/>
            <w:hideMark/>
          </w:tcPr>
          <w:p w14:paraId="29F3794C"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C000" w:themeFill="accent4"/>
            <w:noWrap/>
            <w:hideMark/>
          </w:tcPr>
          <w:p w14:paraId="7C81215D"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00E9D4F1"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ABD6"/>
            <w:noWrap/>
            <w:hideMark/>
          </w:tcPr>
          <w:p w14:paraId="259AC13F" w14:textId="77777777" w:rsidR="005A3609" w:rsidRPr="004D2A44" w:rsidRDefault="005A3609" w:rsidP="00532557">
            <w:pPr>
              <w:rPr>
                <w:sz w:val="18"/>
                <w:szCs w:val="18"/>
              </w:rPr>
            </w:pPr>
            <w:r w:rsidRPr="004D2A44">
              <w:rPr>
                <w:sz w:val="18"/>
                <w:szCs w:val="18"/>
              </w:rPr>
              <w:t> </w:t>
            </w:r>
          </w:p>
        </w:tc>
      </w:tr>
      <w:tr w:rsidR="005A3609" w:rsidRPr="004D2A44" w14:paraId="52CA26AA" w14:textId="77777777" w:rsidTr="001B69AA">
        <w:trPr>
          <w:trHeight w:val="280"/>
        </w:trPr>
        <w:tc>
          <w:tcPr>
            <w:tcW w:w="2160" w:type="dxa"/>
            <w:tcBorders>
              <w:top w:val="nil"/>
              <w:left w:val="single" w:sz="4" w:space="0" w:color="auto"/>
              <w:bottom w:val="single" w:sz="4" w:space="0" w:color="auto"/>
              <w:right w:val="single" w:sz="4" w:space="0" w:color="auto"/>
            </w:tcBorders>
            <w:noWrap/>
          </w:tcPr>
          <w:p w14:paraId="0647D2BD" w14:textId="77777777" w:rsidR="005A3609" w:rsidRPr="004D2A44" w:rsidRDefault="005A3609" w:rsidP="00532557">
            <w:pPr>
              <w:rPr>
                <w:b/>
                <w:bCs/>
                <w:sz w:val="20"/>
                <w:szCs w:val="20"/>
              </w:rPr>
            </w:pPr>
            <w:r w:rsidRPr="004D2A44">
              <w:rPr>
                <w:b/>
                <w:bCs/>
                <w:sz w:val="20"/>
                <w:szCs w:val="20"/>
              </w:rPr>
              <w:t>System Coordination/CoC</w:t>
            </w:r>
          </w:p>
        </w:tc>
        <w:tc>
          <w:tcPr>
            <w:tcW w:w="1584" w:type="dxa"/>
            <w:tcBorders>
              <w:top w:val="nil"/>
              <w:left w:val="nil"/>
              <w:bottom w:val="single" w:sz="4" w:space="0" w:color="auto"/>
              <w:right w:val="single" w:sz="4" w:space="0" w:color="auto"/>
            </w:tcBorders>
            <w:shd w:val="clear" w:color="auto" w:fill="DAF2D0"/>
            <w:noWrap/>
          </w:tcPr>
          <w:p w14:paraId="0C6C6365" w14:textId="77777777" w:rsidR="005A3609" w:rsidRPr="004D2A44" w:rsidRDefault="005A3609" w:rsidP="00532557">
            <w:pPr>
              <w:rPr>
                <w:i/>
                <w:iCs/>
                <w:sz w:val="18"/>
                <w:szCs w:val="18"/>
              </w:rPr>
            </w:pPr>
            <w:r w:rsidRPr="004D2A44">
              <w:rPr>
                <w:i/>
                <w:iCs/>
                <w:sz w:val="18"/>
                <w:szCs w:val="18"/>
              </w:rPr>
              <w:t>BoSCoC Staff</w:t>
            </w:r>
          </w:p>
          <w:p w14:paraId="352DDF27" w14:textId="77777777" w:rsidR="005A3609" w:rsidRPr="004D2A44" w:rsidRDefault="005A3609" w:rsidP="00532557">
            <w:pPr>
              <w:rPr>
                <w:i/>
                <w:iCs/>
                <w:sz w:val="18"/>
                <w:szCs w:val="18"/>
              </w:rPr>
            </w:pPr>
            <w:r w:rsidRPr="004D2A44">
              <w:rPr>
                <w:i/>
                <w:iCs/>
                <w:sz w:val="18"/>
                <w:szCs w:val="18"/>
              </w:rPr>
              <w:t>BoSCoC YAB</w:t>
            </w:r>
          </w:p>
        </w:tc>
        <w:tc>
          <w:tcPr>
            <w:tcW w:w="1584" w:type="dxa"/>
            <w:tcBorders>
              <w:top w:val="nil"/>
              <w:left w:val="nil"/>
              <w:bottom w:val="single" w:sz="4" w:space="0" w:color="auto"/>
              <w:right w:val="single" w:sz="4" w:space="0" w:color="auto"/>
            </w:tcBorders>
            <w:shd w:val="clear" w:color="auto" w:fill="FFFD78"/>
            <w:noWrap/>
          </w:tcPr>
          <w:p w14:paraId="3BD69D41" w14:textId="77777777" w:rsidR="005A3609" w:rsidRPr="004D2A44" w:rsidRDefault="005A3609" w:rsidP="00532557">
            <w:pPr>
              <w:rPr>
                <w:i/>
                <w:iCs/>
                <w:sz w:val="18"/>
                <w:szCs w:val="18"/>
              </w:rPr>
            </w:pPr>
            <w:r w:rsidRPr="004D2A44">
              <w:rPr>
                <w:i/>
                <w:iCs/>
                <w:sz w:val="18"/>
                <w:szCs w:val="18"/>
              </w:rPr>
              <w:t>BoSCoC Staff</w:t>
            </w:r>
          </w:p>
          <w:p w14:paraId="335BA865" w14:textId="77777777" w:rsidR="005A3609" w:rsidRPr="004D2A44" w:rsidRDefault="005A3609" w:rsidP="00532557">
            <w:pPr>
              <w:rPr>
                <w:sz w:val="18"/>
                <w:szCs w:val="18"/>
              </w:rPr>
            </w:pPr>
            <w:r w:rsidRPr="004D2A44">
              <w:rPr>
                <w:i/>
                <w:iCs/>
                <w:sz w:val="18"/>
                <w:szCs w:val="18"/>
              </w:rPr>
              <w:t>BoSCoC YAB</w:t>
            </w:r>
          </w:p>
        </w:tc>
        <w:tc>
          <w:tcPr>
            <w:tcW w:w="1584" w:type="dxa"/>
            <w:tcBorders>
              <w:top w:val="nil"/>
              <w:left w:val="nil"/>
              <w:bottom w:val="single" w:sz="4" w:space="0" w:color="auto"/>
              <w:right w:val="single" w:sz="4" w:space="0" w:color="auto"/>
            </w:tcBorders>
            <w:shd w:val="clear" w:color="auto" w:fill="FFC000" w:themeFill="accent4"/>
            <w:noWrap/>
          </w:tcPr>
          <w:p w14:paraId="5E58061A"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C0E6F5"/>
            <w:noWrap/>
          </w:tcPr>
          <w:p w14:paraId="71EF045C"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FFABD6"/>
            <w:noWrap/>
          </w:tcPr>
          <w:p w14:paraId="7987335B" w14:textId="77777777" w:rsidR="005A3609" w:rsidRPr="004D2A44" w:rsidRDefault="005A3609" w:rsidP="00532557">
            <w:pPr>
              <w:rPr>
                <w:sz w:val="18"/>
                <w:szCs w:val="18"/>
              </w:rPr>
            </w:pPr>
          </w:p>
        </w:tc>
      </w:tr>
      <w:tr w:rsidR="005A3609" w:rsidRPr="004D2A44" w14:paraId="4C34A5BF"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303A244C" w14:textId="77777777" w:rsidR="005A3609" w:rsidRPr="004D2A44" w:rsidRDefault="005A3609" w:rsidP="00532557">
            <w:pPr>
              <w:rPr>
                <w:b/>
                <w:bCs/>
                <w:sz w:val="20"/>
                <w:szCs w:val="20"/>
              </w:rPr>
            </w:pPr>
            <w:r w:rsidRPr="004D2A44">
              <w:rPr>
                <w:b/>
                <w:bCs/>
                <w:sz w:val="20"/>
                <w:szCs w:val="20"/>
              </w:rPr>
              <w:t>Transportation</w:t>
            </w:r>
          </w:p>
        </w:tc>
        <w:tc>
          <w:tcPr>
            <w:tcW w:w="1584" w:type="dxa"/>
            <w:tcBorders>
              <w:top w:val="nil"/>
              <w:left w:val="nil"/>
              <w:bottom w:val="single" w:sz="4" w:space="0" w:color="auto"/>
              <w:right w:val="single" w:sz="4" w:space="0" w:color="auto"/>
            </w:tcBorders>
            <w:shd w:val="clear" w:color="auto" w:fill="DAF2D0"/>
            <w:noWrap/>
            <w:hideMark/>
          </w:tcPr>
          <w:p w14:paraId="418F3799"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FD78"/>
            <w:noWrap/>
            <w:hideMark/>
          </w:tcPr>
          <w:p w14:paraId="2E54C711"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C000" w:themeFill="accent4"/>
            <w:noWrap/>
            <w:hideMark/>
          </w:tcPr>
          <w:p w14:paraId="0565B2E4"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C0E6F5"/>
            <w:noWrap/>
            <w:hideMark/>
          </w:tcPr>
          <w:p w14:paraId="298C94E5"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1138D449" w14:textId="77777777" w:rsidR="005A3609" w:rsidRPr="004D2A44" w:rsidRDefault="005A3609" w:rsidP="00532557">
            <w:pPr>
              <w:rPr>
                <w:sz w:val="18"/>
                <w:szCs w:val="18"/>
              </w:rPr>
            </w:pPr>
            <w:r w:rsidRPr="004D2A44">
              <w:rPr>
                <w:sz w:val="18"/>
                <w:szCs w:val="18"/>
              </w:rPr>
              <w:t> </w:t>
            </w:r>
          </w:p>
        </w:tc>
      </w:tr>
      <w:tr w:rsidR="005A3609" w:rsidRPr="004D2A44" w14:paraId="59A26CED" w14:textId="77777777" w:rsidTr="001B69AA">
        <w:trPr>
          <w:trHeight w:val="280"/>
        </w:trPr>
        <w:tc>
          <w:tcPr>
            <w:tcW w:w="2160" w:type="dxa"/>
            <w:tcBorders>
              <w:top w:val="nil"/>
              <w:left w:val="single" w:sz="4" w:space="0" w:color="auto"/>
              <w:bottom w:val="single" w:sz="4" w:space="0" w:color="auto"/>
              <w:right w:val="single" w:sz="4" w:space="0" w:color="auto"/>
            </w:tcBorders>
            <w:noWrap/>
            <w:hideMark/>
          </w:tcPr>
          <w:p w14:paraId="1AC77731" w14:textId="77777777" w:rsidR="005A3609" w:rsidRPr="004D2A44" w:rsidRDefault="005A3609" w:rsidP="00532557">
            <w:pPr>
              <w:rPr>
                <w:b/>
                <w:bCs/>
                <w:sz w:val="20"/>
                <w:szCs w:val="20"/>
              </w:rPr>
            </w:pPr>
            <w:r w:rsidRPr="004D2A44">
              <w:rPr>
                <w:b/>
                <w:bCs/>
                <w:sz w:val="20"/>
                <w:szCs w:val="20"/>
              </w:rPr>
              <w:t>Workforce Development</w:t>
            </w:r>
          </w:p>
        </w:tc>
        <w:tc>
          <w:tcPr>
            <w:tcW w:w="1584" w:type="dxa"/>
            <w:tcBorders>
              <w:top w:val="nil"/>
              <w:left w:val="nil"/>
              <w:bottom w:val="single" w:sz="4" w:space="0" w:color="auto"/>
              <w:right w:val="single" w:sz="4" w:space="0" w:color="auto"/>
            </w:tcBorders>
            <w:shd w:val="clear" w:color="auto" w:fill="DAF2D0"/>
            <w:noWrap/>
            <w:hideMark/>
          </w:tcPr>
          <w:p w14:paraId="71344E5E" w14:textId="5BB3838B" w:rsidR="005A3609" w:rsidRPr="004D2A44" w:rsidRDefault="005A3609" w:rsidP="00532557">
            <w:pPr>
              <w:rPr>
                <w:sz w:val="18"/>
                <w:szCs w:val="18"/>
              </w:rPr>
            </w:pPr>
            <w:hyperlink r:id="rId45" w:history="1">
              <w:r w:rsidRPr="00615367">
                <w:rPr>
                  <w:rStyle w:val="Hyperlink"/>
                  <w:sz w:val="18"/>
                  <w:szCs w:val="18"/>
                </w:rPr>
                <w:t>CCMEP</w:t>
              </w:r>
            </w:hyperlink>
          </w:p>
        </w:tc>
        <w:tc>
          <w:tcPr>
            <w:tcW w:w="1584" w:type="dxa"/>
            <w:tcBorders>
              <w:top w:val="nil"/>
              <w:left w:val="nil"/>
              <w:bottom w:val="single" w:sz="4" w:space="0" w:color="auto"/>
              <w:right w:val="single" w:sz="4" w:space="0" w:color="auto"/>
            </w:tcBorders>
            <w:shd w:val="clear" w:color="auto" w:fill="FFFD78"/>
            <w:noWrap/>
            <w:hideMark/>
          </w:tcPr>
          <w:p w14:paraId="7EAF557E" w14:textId="42E05E4A" w:rsidR="005A3609" w:rsidRPr="004D2A44" w:rsidRDefault="00615367" w:rsidP="00532557">
            <w:pPr>
              <w:rPr>
                <w:sz w:val="18"/>
                <w:szCs w:val="18"/>
              </w:rPr>
            </w:pPr>
            <w:hyperlink r:id="rId46" w:history="1">
              <w:r w:rsidRPr="00615367">
                <w:rPr>
                  <w:rStyle w:val="Hyperlink"/>
                  <w:sz w:val="18"/>
                  <w:szCs w:val="18"/>
                </w:rPr>
                <w:t>CCMEP</w:t>
              </w:r>
            </w:hyperlink>
          </w:p>
        </w:tc>
        <w:tc>
          <w:tcPr>
            <w:tcW w:w="1584" w:type="dxa"/>
            <w:tcBorders>
              <w:top w:val="nil"/>
              <w:left w:val="nil"/>
              <w:bottom w:val="single" w:sz="4" w:space="0" w:color="auto"/>
              <w:right w:val="single" w:sz="4" w:space="0" w:color="auto"/>
            </w:tcBorders>
            <w:shd w:val="clear" w:color="auto" w:fill="FFC000" w:themeFill="accent4"/>
            <w:noWrap/>
            <w:hideMark/>
          </w:tcPr>
          <w:p w14:paraId="276FD1F7" w14:textId="77777777" w:rsidR="005A3609" w:rsidRPr="004D2A44" w:rsidRDefault="005A3609" w:rsidP="00532557">
            <w:pPr>
              <w:rPr>
                <w:sz w:val="18"/>
                <w:szCs w:val="18"/>
              </w:rPr>
            </w:pPr>
          </w:p>
        </w:tc>
        <w:tc>
          <w:tcPr>
            <w:tcW w:w="1584" w:type="dxa"/>
            <w:tcBorders>
              <w:top w:val="nil"/>
              <w:left w:val="nil"/>
              <w:bottom w:val="single" w:sz="4" w:space="0" w:color="auto"/>
              <w:right w:val="single" w:sz="4" w:space="0" w:color="auto"/>
            </w:tcBorders>
            <w:shd w:val="clear" w:color="auto" w:fill="C0E6F5"/>
            <w:noWrap/>
            <w:hideMark/>
          </w:tcPr>
          <w:p w14:paraId="07D6A8B5" w14:textId="77777777" w:rsidR="005A3609" w:rsidRPr="004D2A44" w:rsidRDefault="005A3609" w:rsidP="00532557">
            <w:pPr>
              <w:rPr>
                <w:sz w:val="18"/>
                <w:szCs w:val="18"/>
              </w:rPr>
            </w:pPr>
            <w:r w:rsidRPr="004D2A44">
              <w:rPr>
                <w:sz w:val="18"/>
                <w:szCs w:val="18"/>
              </w:rPr>
              <w:t> </w:t>
            </w:r>
          </w:p>
        </w:tc>
        <w:tc>
          <w:tcPr>
            <w:tcW w:w="1584" w:type="dxa"/>
            <w:tcBorders>
              <w:top w:val="nil"/>
              <w:left w:val="nil"/>
              <w:bottom w:val="single" w:sz="4" w:space="0" w:color="auto"/>
              <w:right w:val="single" w:sz="4" w:space="0" w:color="auto"/>
            </w:tcBorders>
            <w:shd w:val="clear" w:color="auto" w:fill="FFABD6"/>
            <w:noWrap/>
            <w:hideMark/>
          </w:tcPr>
          <w:p w14:paraId="5112CF2A" w14:textId="77777777" w:rsidR="005A3609" w:rsidRPr="004D2A44" w:rsidRDefault="005A3609" w:rsidP="00532557">
            <w:pPr>
              <w:rPr>
                <w:sz w:val="18"/>
                <w:szCs w:val="18"/>
              </w:rPr>
            </w:pPr>
            <w:r w:rsidRPr="004D2A44">
              <w:rPr>
                <w:sz w:val="18"/>
                <w:szCs w:val="18"/>
              </w:rPr>
              <w:t> </w:t>
            </w:r>
          </w:p>
        </w:tc>
      </w:tr>
    </w:tbl>
    <w:p w14:paraId="4739A4CD" w14:textId="77777777" w:rsidR="005A3609" w:rsidRPr="004D2A44" w:rsidRDefault="005A3609" w:rsidP="005A3609"/>
    <w:p w14:paraId="09742B1C" w14:textId="77777777" w:rsidR="005A3609" w:rsidRPr="004D2A44" w:rsidRDefault="005A3609" w:rsidP="005A3609">
      <w:pPr>
        <w:pStyle w:val="Heading1"/>
        <w:rPr>
          <w:rFonts w:ascii="Arial" w:hAnsi="Arial"/>
        </w:rPr>
      </w:pPr>
      <w:r w:rsidRPr="004D2A44">
        <w:rPr>
          <w:rFonts w:ascii="Arial" w:hAnsi="Arial"/>
        </w:rPr>
        <w:lastRenderedPageBreak/>
        <w:t>Program Models Overview</w:t>
      </w:r>
    </w:p>
    <w:p w14:paraId="48A69475" w14:textId="77777777" w:rsidR="005A3609" w:rsidRPr="004D2A44" w:rsidRDefault="005A3609" w:rsidP="005A3609">
      <w:r w:rsidRPr="004D2A44">
        <w:t>When thinking on a systems level, we often put program types and models into the following broad housing/service categories:</w:t>
      </w:r>
    </w:p>
    <w:p w14:paraId="399A2AB1" w14:textId="77777777" w:rsidR="005A3609" w:rsidRPr="001567A9" w:rsidRDefault="005A3609" w:rsidP="005A3609">
      <w:pPr>
        <w:numPr>
          <w:ilvl w:val="0"/>
          <w:numId w:val="13"/>
        </w:numPr>
        <w:pBdr>
          <w:top w:val="nil"/>
          <w:left w:val="nil"/>
          <w:bottom w:val="nil"/>
          <w:right w:val="nil"/>
          <w:between w:val="nil"/>
        </w:pBdr>
        <w:spacing w:line="259" w:lineRule="auto"/>
      </w:pPr>
      <w:r w:rsidRPr="004D2A44">
        <w:rPr>
          <w:b/>
          <w:color w:val="16AE2F"/>
          <w:u w:val="single"/>
        </w:rPr>
        <w:t>Access:</w:t>
      </w:r>
      <w:r w:rsidRPr="004D2A44">
        <w:rPr>
          <w:b/>
          <w:color w:val="16AE2F"/>
        </w:rPr>
        <w:t xml:space="preserve"> “Front Porch” Services:</w:t>
      </w:r>
      <w:r w:rsidRPr="004D2A44">
        <w:rPr>
          <w:color w:val="16AE2F"/>
        </w:rPr>
        <w:t xml:space="preserve"> </w:t>
      </w:r>
      <w:r w:rsidRPr="004D2A44">
        <w:t>These services are provided to people before they reach the front door of the homeless services system (the “front door” being the shelter system). They may be provided to people already experiencing homelessness or who are at imminent risk of homelessness.</w:t>
      </w:r>
    </w:p>
    <w:p w14:paraId="2DC79DA1" w14:textId="77777777" w:rsidR="005A3609" w:rsidRPr="001567A9" w:rsidRDefault="005A3609" w:rsidP="005A3609">
      <w:pPr>
        <w:numPr>
          <w:ilvl w:val="0"/>
          <w:numId w:val="13"/>
        </w:numPr>
        <w:pBdr>
          <w:top w:val="nil"/>
          <w:left w:val="nil"/>
          <w:bottom w:val="nil"/>
          <w:right w:val="nil"/>
          <w:between w:val="nil"/>
        </w:pBdr>
        <w:spacing w:line="259" w:lineRule="auto"/>
        <w:rPr>
          <w:b/>
        </w:rPr>
      </w:pPr>
      <w:r w:rsidRPr="004D2A44">
        <w:rPr>
          <w:b/>
          <w:color w:val="BFBF00"/>
          <w:u w:val="single"/>
        </w:rPr>
        <w:t>Prevention &amp; Diversion Housing &amp; Services:</w:t>
      </w:r>
      <w:r w:rsidRPr="004D2A44">
        <w:rPr>
          <w:b/>
        </w:rPr>
        <w:t xml:space="preserve"> </w:t>
      </w:r>
      <w:r w:rsidRPr="004D2A44">
        <w:t>These interventions are intended to prevent or quickly divert people from entering the homeless system.</w:t>
      </w:r>
    </w:p>
    <w:p w14:paraId="640BCFF1" w14:textId="77777777" w:rsidR="005A3609" w:rsidRPr="001567A9" w:rsidRDefault="005A3609" w:rsidP="005A3609">
      <w:pPr>
        <w:numPr>
          <w:ilvl w:val="0"/>
          <w:numId w:val="13"/>
        </w:numPr>
        <w:pBdr>
          <w:top w:val="nil"/>
          <w:left w:val="nil"/>
          <w:bottom w:val="nil"/>
          <w:right w:val="nil"/>
          <w:between w:val="nil"/>
        </w:pBdr>
        <w:spacing w:line="259" w:lineRule="auto"/>
      </w:pPr>
      <w:r w:rsidRPr="004D2A44">
        <w:rPr>
          <w:b/>
          <w:color w:val="FF8529"/>
          <w:u w:val="single"/>
        </w:rPr>
        <w:t>Short-Term Crisis / Emergency Housing &amp; Services (0-6 months):</w:t>
      </w:r>
      <w:r w:rsidRPr="004D2A44">
        <w:rPr>
          <w:color w:val="FF8529"/>
        </w:rPr>
        <w:t xml:space="preserve"> </w:t>
      </w:r>
      <w:r w:rsidRPr="004D2A44">
        <w:t>These interventions are intended to be time-limited and are designed to be a stepping-stone to stability. They typically last 1 to 6 months and provide supportive, holistic, youth-specific services that aim to lead to long-lasting housing stability. Services should be flexible, client-centered, trauma-informed, and strengths-based.  They are low-barrier in that they will not kick people out of programming due to their specific behaviors or choice not to participate in specific services or activities.</w:t>
      </w:r>
    </w:p>
    <w:p w14:paraId="7973CFCB" w14:textId="77777777" w:rsidR="005A3609" w:rsidRPr="001567A9" w:rsidRDefault="005A3609" w:rsidP="005A3609">
      <w:pPr>
        <w:numPr>
          <w:ilvl w:val="0"/>
          <w:numId w:val="13"/>
        </w:numPr>
        <w:pBdr>
          <w:top w:val="nil"/>
          <w:left w:val="nil"/>
          <w:bottom w:val="nil"/>
          <w:right w:val="nil"/>
          <w:between w:val="nil"/>
        </w:pBdr>
        <w:spacing w:line="259" w:lineRule="auto"/>
        <w:rPr>
          <w:b/>
        </w:rPr>
      </w:pPr>
      <w:r w:rsidRPr="004D2A44">
        <w:rPr>
          <w:b/>
          <w:color w:val="0F13B1"/>
          <w:u w:val="single"/>
        </w:rPr>
        <w:t>Transitional/Medium-Term Housing &amp; Services (6 months-2 years):</w:t>
      </w:r>
      <w:r w:rsidRPr="004D2A44">
        <w:rPr>
          <w:color w:val="0F13B1"/>
        </w:rPr>
        <w:t xml:space="preserve"> </w:t>
      </w:r>
      <w:r w:rsidRPr="004D2A44">
        <w:t xml:space="preserve">This type of housing and services is meant to provide safety and stability in a temporary setting, meaning that the client likely cannot stay there forever on their own, they typically have an occupancy agreement or temporary lease/boarding agreement (e.g., a host home or transitional housing unit). They typically last 6 to 24 months and provide supportive, holistic, youth-specific services that aim to lead to long-lasting housing stability. Services should be flexible, client-centered, trauma-informed, and strengths-based. These settings provide supportive services and housing assistance to support people in returning to independent permanent housing or permanent housing supported by a mainstream system resource. </w:t>
      </w:r>
    </w:p>
    <w:p w14:paraId="39FB3231" w14:textId="77777777" w:rsidR="005A3609" w:rsidRPr="004D2A44" w:rsidRDefault="005A3609" w:rsidP="005A3609">
      <w:pPr>
        <w:numPr>
          <w:ilvl w:val="0"/>
          <w:numId w:val="13"/>
        </w:numPr>
        <w:pBdr>
          <w:top w:val="nil"/>
          <w:left w:val="nil"/>
          <w:bottom w:val="nil"/>
          <w:right w:val="nil"/>
          <w:between w:val="nil"/>
        </w:pBdr>
        <w:spacing w:after="160" w:line="259" w:lineRule="auto"/>
      </w:pPr>
      <w:r w:rsidRPr="004D2A44">
        <w:rPr>
          <w:b/>
          <w:color w:val="FC1AC1"/>
          <w:u w:val="single"/>
        </w:rPr>
        <w:t>Medium- to Long-Term Permanent Housing &amp; Services (6 months up to several years):</w:t>
      </w:r>
      <w:r w:rsidRPr="004D2A44">
        <w:rPr>
          <w:color w:val="FC1AC1"/>
        </w:rPr>
        <w:t xml:space="preserve"> </w:t>
      </w:r>
      <w:r w:rsidRPr="004D2A44">
        <w:t xml:space="preserve">Safe and stable housing in a permanent housing setting, meaning that the client has a lease in their own name (e.g. RRH, PSH, FYI) or are residing in a location that does not have a time limit (e.g., PSH). They typically last for at least 6 months and, depending on the model and funding allowances, can last for several years. They provide supportive, holistic, youth-specific services that aim to lead to long-lasting housing stability. Services should be flexible, client-centered, trauma-informed, and strengths-based.   These settings provide services and housing assistance to support people in obtaining permanent housing and staying housed, either independently or supported by a mainstream system resource. </w:t>
      </w:r>
    </w:p>
    <w:p w14:paraId="74C16108" w14:textId="77777777" w:rsidR="005A3609" w:rsidRPr="004D2A44" w:rsidRDefault="005A3609" w:rsidP="005A3609"/>
    <w:p w14:paraId="39B46AF0" w14:textId="77777777" w:rsidR="005A3609" w:rsidRPr="004D2A44" w:rsidRDefault="005A3609" w:rsidP="005A3609"/>
    <w:p w14:paraId="59775CEA" w14:textId="77777777" w:rsidR="005A3609" w:rsidRPr="004D2A44" w:rsidRDefault="005A3609" w:rsidP="005A3609"/>
    <w:p w14:paraId="1E5881F1" w14:textId="7DA0D4C5" w:rsidR="005A3609" w:rsidRPr="004D2A44" w:rsidRDefault="005A3609" w:rsidP="001B69AA">
      <w:pPr>
        <w:pStyle w:val="Heading1"/>
        <w:jc w:val="left"/>
        <w:rPr>
          <w:rFonts w:ascii="Arial" w:hAnsi="Arial"/>
        </w:rPr>
      </w:pPr>
      <w:r w:rsidRPr="004D2A44">
        <w:rPr>
          <w:rFonts w:ascii="Arial" w:hAnsi="Arial"/>
        </w:rPr>
        <w:lastRenderedPageBreak/>
        <w:t xml:space="preserve">Key Takeaways: Essential Elements from </w:t>
      </w:r>
      <w:r w:rsidR="001B69AA">
        <w:rPr>
          <w:rFonts w:ascii="Arial" w:hAnsi="Arial"/>
        </w:rPr>
        <w:t xml:space="preserve">Ohio </w:t>
      </w:r>
      <w:r w:rsidRPr="004D2A44">
        <w:rPr>
          <w:rFonts w:ascii="Arial" w:hAnsi="Arial"/>
        </w:rPr>
        <w:t>YHSI</w:t>
      </w:r>
      <w:r w:rsidR="001B69AA">
        <w:rPr>
          <w:rFonts w:ascii="Arial" w:hAnsi="Arial"/>
        </w:rPr>
        <w:t xml:space="preserve"> System Mapping/Modeling</w:t>
      </w:r>
      <w:r w:rsidRPr="004D2A44">
        <w:rPr>
          <w:rFonts w:ascii="Arial" w:hAnsi="Arial"/>
        </w:rPr>
        <w:t xml:space="preserve"> Planning &amp; Brainstorming Session(s)</w:t>
      </w:r>
    </w:p>
    <w:p w14:paraId="447DAD81" w14:textId="4AACB03C" w:rsidR="005A3609" w:rsidRDefault="005A3609" w:rsidP="005A3609">
      <w:r w:rsidRPr="004D2A44">
        <w:t xml:space="preserve">During the </w:t>
      </w:r>
      <w:r w:rsidR="00066102">
        <w:t xml:space="preserve">August 28, 2025 </w:t>
      </w:r>
      <w:r w:rsidRPr="004D2A44">
        <w:t xml:space="preserve">YHSI planning </w:t>
      </w:r>
      <w:r w:rsidR="00066102">
        <w:t>meeting</w:t>
      </w:r>
      <w:r w:rsidRPr="004D2A44">
        <w:t>, people said they want to see the following implemented in the youth homelessness system</w:t>
      </w:r>
      <w:r w:rsidR="00066102">
        <w:t xml:space="preserve"> in the Balance of State.</w:t>
      </w:r>
    </w:p>
    <w:p w14:paraId="7D187D35" w14:textId="77777777" w:rsidR="001B69AA" w:rsidRPr="004D2A44" w:rsidRDefault="001B69AA" w:rsidP="005A3609"/>
    <w:p w14:paraId="5C497622" w14:textId="77777777" w:rsidR="005A3609" w:rsidRPr="004D2A44" w:rsidRDefault="005A3609" w:rsidP="005A3609">
      <w:pPr>
        <w:pStyle w:val="Heading3"/>
        <w:rPr>
          <w:rFonts w:ascii="Arial" w:hAnsi="Arial" w:cs="Arial"/>
          <w:sz w:val="32"/>
          <w:szCs w:val="32"/>
        </w:rPr>
      </w:pPr>
      <w:r w:rsidRPr="004D2A44">
        <w:rPr>
          <w:rFonts w:ascii="Arial" w:hAnsi="Arial" w:cs="Arial"/>
          <w:sz w:val="32"/>
          <w:szCs w:val="32"/>
        </w:rPr>
        <w:t xml:space="preserve">Possible New or Expanded Types of </w:t>
      </w:r>
      <w:r w:rsidRPr="004D2A44">
        <w:rPr>
          <w:rFonts w:ascii="Arial" w:hAnsi="Arial" w:cs="Arial"/>
          <w:sz w:val="32"/>
          <w:szCs w:val="32"/>
          <w:u w:val="single"/>
        </w:rPr>
        <w:t>Housing</w:t>
      </w:r>
    </w:p>
    <w:p w14:paraId="0945E852" w14:textId="77777777" w:rsidR="005A3609" w:rsidRPr="004D2A44" w:rsidRDefault="005A3609" w:rsidP="005A3609">
      <w:pPr>
        <w:numPr>
          <w:ilvl w:val="0"/>
          <w:numId w:val="14"/>
        </w:numPr>
        <w:pBdr>
          <w:top w:val="nil"/>
          <w:left w:val="nil"/>
          <w:bottom w:val="nil"/>
          <w:right w:val="nil"/>
          <w:between w:val="nil"/>
        </w:pBdr>
        <w:spacing w:line="259" w:lineRule="auto"/>
        <w:rPr>
          <w:b/>
          <w:i/>
          <w:sz w:val="28"/>
          <w:szCs w:val="28"/>
        </w:rPr>
      </w:pPr>
      <w:r w:rsidRPr="004D2A44">
        <w:rPr>
          <w:b/>
          <w:i/>
          <w:color w:val="999999"/>
          <w:sz w:val="28"/>
          <w:szCs w:val="28"/>
        </w:rPr>
        <w:t>Example: More crisis housing options with more models. Ideally, crisis housing is always available.</w:t>
      </w:r>
    </w:p>
    <w:p w14:paraId="59EE4FD4"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HP for YYA allocated regionally</w:t>
      </w:r>
    </w:p>
    <w:p w14:paraId="26796124"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More affordable housing </w:t>
      </w:r>
    </w:p>
    <w:p w14:paraId="199075DA"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Safe housing for YYA</w:t>
      </w:r>
    </w:p>
    <w:p w14:paraId="5605E284"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Intentional PH/YYA placement </w:t>
      </w:r>
    </w:p>
    <w:p w14:paraId="3ACFD63E"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Funding source(s) for Ross Transitional Housing </w:t>
      </w:r>
    </w:p>
    <w:p w14:paraId="525ADEC4"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PHA YYA-dedicated vouchers </w:t>
      </w:r>
    </w:p>
    <w:p w14:paraId="0320E1AB"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Analyze existing PSH and redistribute to YYA when underutilized </w:t>
      </w:r>
    </w:p>
    <w:p w14:paraId="1F7E1625"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Increase YYA PSH</w:t>
      </w:r>
    </w:p>
    <w:p w14:paraId="432445B0"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Increased YYA-dedicated C-TH modeled from Region 17</w:t>
      </w:r>
    </w:p>
    <w:p w14:paraId="61923CEA" w14:textId="77777777" w:rsidR="005A3609" w:rsidRDefault="005A3609" w:rsidP="005A3609">
      <w:pPr>
        <w:pStyle w:val="Heading3"/>
        <w:rPr>
          <w:rFonts w:ascii="Arial" w:hAnsi="Arial" w:cs="Arial"/>
          <w:sz w:val="32"/>
          <w:szCs w:val="32"/>
        </w:rPr>
      </w:pPr>
    </w:p>
    <w:p w14:paraId="4237BDE4" w14:textId="77777777" w:rsidR="005A3609" w:rsidRPr="004D2A44" w:rsidRDefault="005A3609" w:rsidP="005A3609">
      <w:pPr>
        <w:pStyle w:val="Heading3"/>
        <w:rPr>
          <w:rFonts w:ascii="Arial" w:hAnsi="Arial" w:cs="Arial"/>
          <w:sz w:val="32"/>
          <w:szCs w:val="32"/>
        </w:rPr>
      </w:pPr>
      <w:r w:rsidRPr="004D2A44">
        <w:rPr>
          <w:rFonts w:ascii="Arial" w:hAnsi="Arial" w:cs="Arial"/>
          <w:sz w:val="32"/>
          <w:szCs w:val="32"/>
        </w:rPr>
        <w:t xml:space="preserve">Possible New or Expanded </w:t>
      </w:r>
      <w:r w:rsidRPr="004D2A44">
        <w:rPr>
          <w:rFonts w:ascii="Arial" w:hAnsi="Arial" w:cs="Arial"/>
          <w:sz w:val="32"/>
          <w:szCs w:val="32"/>
          <w:u w:val="single"/>
        </w:rPr>
        <w:t>Services</w:t>
      </w:r>
    </w:p>
    <w:p w14:paraId="6F7CA858" w14:textId="77777777" w:rsidR="005A3609" w:rsidRPr="004D2A44" w:rsidRDefault="005A3609" w:rsidP="005A3609">
      <w:pPr>
        <w:numPr>
          <w:ilvl w:val="0"/>
          <w:numId w:val="14"/>
        </w:numPr>
        <w:spacing w:after="160" w:line="259" w:lineRule="auto"/>
        <w:contextualSpacing/>
        <w:rPr>
          <w:b/>
          <w:i/>
          <w:sz w:val="28"/>
          <w:szCs w:val="28"/>
        </w:rPr>
      </w:pPr>
      <w:r w:rsidRPr="004D2A44">
        <w:rPr>
          <w:b/>
          <w:i/>
          <w:color w:val="999999"/>
          <w:sz w:val="28"/>
          <w:szCs w:val="28"/>
        </w:rPr>
        <w:t xml:space="preserve">Example: Prevention, Outreach/drop-in, and diversion funding </w:t>
      </w:r>
    </w:p>
    <w:p w14:paraId="1C5333FA" w14:textId="77777777" w:rsidR="005A3609" w:rsidRPr="004D2A44" w:rsidRDefault="005A3609" w:rsidP="005A3609">
      <w:pPr>
        <w:numPr>
          <w:ilvl w:val="0"/>
          <w:numId w:val="14"/>
        </w:numPr>
        <w:spacing w:after="160" w:line="259" w:lineRule="auto"/>
        <w:contextualSpacing/>
        <w:rPr>
          <w:sz w:val="28"/>
          <w:szCs w:val="28"/>
        </w:rPr>
      </w:pPr>
      <w:r w:rsidRPr="004D2A44">
        <w:rPr>
          <w:sz w:val="28"/>
          <w:szCs w:val="28"/>
        </w:rPr>
        <w:t>YYA-dedicated eviction prevention</w:t>
      </w:r>
    </w:p>
    <w:p w14:paraId="3EFDC8F9" w14:textId="77777777" w:rsidR="005A3609" w:rsidRPr="004D2A44" w:rsidRDefault="005A3609" w:rsidP="005A3609">
      <w:pPr>
        <w:numPr>
          <w:ilvl w:val="0"/>
          <w:numId w:val="14"/>
        </w:numPr>
        <w:spacing w:after="160" w:line="259" w:lineRule="auto"/>
        <w:contextualSpacing/>
        <w:rPr>
          <w:sz w:val="28"/>
          <w:szCs w:val="28"/>
        </w:rPr>
      </w:pPr>
      <w:r w:rsidRPr="004D2A44">
        <w:rPr>
          <w:sz w:val="28"/>
          <w:szCs w:val="28"/>
        </w:rPr>
        <w:t xml:space="preserve">YYA childcare service integration  </w:t>
      </w:r>
    </w:p>
    <w:p w14:paraId="2913D96A" w14:textId="77777777" w:rsidR="005A3609" w:rsidRPr="004D2A44" w:rsidRDefault="005A3609" w:rsidP="005A3609">
      <w:pPr>
        <w:numPr>
          <w:ilvl w:val="0"/>
          <w:numId w:val="14"/>
        </w:numPr>
        <w:spacing w:after="160" w:line="259" w:lineRule="auto"/>
        <w:contextualSpacing/>
        <w:rPr>
          <w:sz w:val="28"/>
          <w:szCs w:val="28"/>
        </w:rPr>
      </w:pPr>
      <w:r w:rsidRPr="004D2A44">
        <w:rPr>
          <w:sz w:val="28"/>
          <w:szCs w:val="28"/>
        </w:rPr>
        <w:t>Financial security for YYA</w:t>
      </w:r>
    </w:p>
    <w:p w14:paraId="798892FE" w14:textId="77777777" w:rsidR="005A3609" w:rsidRPr="004D2A44" w:rsidRDefault="005A3609" w:rsidP="005A3609">
      <w:pPr>
        <w:numPr>
          <w:ilvl w:val="0"/>
          <w:numId w:val="14"/>
        </w:numPr>
        <w:spacing w:after="160" w:line="259" w:lineRule="auto"/>
        <w:contextualSpacing/>
        <w:rPr>
          <w:sz w:val="28"/>
          <w:szCs w:val="28"/>
        </w:rPr>
      </w:pPr>
      <w:r w:rsidRPr="004D2A44">
        <w:rPr>
          <w:sz w:val="28"/>
          <w:szCs w:val="28"/>
        </w:rPr>
        <w:t>Independent living skills for YYA</w:t>
      </w:r>
    </w:p>
    <w:p w14:paraId="077C122A" w14:textId="77777777" w:rsidR="005A3609" w:rsidRPr="004D2A44" w:rsidRDefault="005A3609" w:rsidP="005A3609">
      <w:pPr>
        <w:numPr>
          <w:ilvl w:val="0"/>
          <w:numId w:val="14"/>
        </w:numPr>
        <w:pBdr>
          <w:top w:val="nil"/>
          <w:left w:val="nil"/>
          <w:bottom w:val="nil"/>
          <w:right w:val="nil"/>
          <w:between w:val="nil"/>
        </w:pBdr>
        <w:spacing w:line="259" w:lineRule="auto"/>
        <w:contextualSpacing/>
        <w:rPr>
          <w:sz w:val="28"/>
          <w:szCs w:val="28"/>
        </w:rPr>
      </w:pPr>
      <w:r w:rsidRPr="004D2A44">
        <w:rPr>
          <w:sz w:val="28"/>
          <w:szCs w:val="28"/>
        </w:rPr>
        <w:t xml:space="preserve">Early financial education for YYA </w:t>
      </w:r>
    </w:p>
    <w:p w14:paraId="3DD17A59" w14:textId="77777777" w:rsidR="005A3609" w:rsidRPr="004D2A44" w:rsidRDefault="005A3609" w:rsidP="005A3609">
      <w:pPr>
        <w:numPr>
          <w:ilvl w:val="0"/>
          <w:numId w:val="14"/>
        </w:numPr>
        <w:pBdr>
          <w:top w:val="nil"/>
          <w:left w:val="nil"/>
          <w:bottom w:val="nil"/>
          <w:right w:val="nil"/>
          <w:between w:val="nil"/>
        </w:pBdr>
        <w:spacing w:line="259" w:lineRule="auto"/>
        <w:contextualSpacing/>
        <w:rPr>
          <w:sz w:val="28"/>
          <w:szCs w:val="28"/>
        </w:rPr>
      </w:pPr>
      <w:r w:rsidRPr="004D2A44">
        <w:rPr>
          <w:sz w:val="28"/>
          <w:szCs w:val="28"/>
        </w:rPr>
        <w:t xml:space="preserve">Identify providers to serve YYA under 18 </w:t>
      </w:r>
    </w:p>
    <w:p w14:paraId="284F7ECD" w14:textId="77777777" w:rsidR="005A3609" w:rsidRPr="004D2A44" w:rsidRDefault="005A3609" w:rsidP="005A3609">
      <w:pPr>
        <w:numPr>
          <w:ilvl w:val="0"/>
          <w:numId w:val="14"/>
        </w:numPr>
        <w:spacing w:after="160" w:line="259" w:lineRule="auto"/>
        <w:contextualSpacing/>
        <w:rPr>
          <w:sz w:val="28"/>
          <w:szCs w:val="28"/>
        </w:rPr>
      </w:pPr>
      <w:r w:rsidRPr="004D2A44">
        <w:rPr>
          <w:sz w:val="28"/>
          <w:szCs w:val="28"/>
        </w:rPr>
        <w:t xml:space="preserve">Addressing gaps due to funding restrictions </w:t>
      </w:r>
    </w:p>
    <w:p w14:paraId="47CFA057" w14:textId="77777777" w:rsidR="005A3609" w:rsidRDefault="005A3609" w:rsidP="005A3609">
      <w:pPr>
        <w:rPr>
          <w:color w:val="880165"/>
          <w:sz w:val="32"/>
          <w:szCs w:val="32"/>
        </w:rPr>
      </w:pPr>
    </w:p>
    <w:p w14:paraId="57D76D04" w14:textId="77777777" w:rsidR="005A3609" w:rsidRPr="004D2A44" w:rsidRDefault="005A3609" w:rsidP="005A3609">
      <w:pPr>
        <w:rPr>
          <w:color w:val="880165"/>
          <w:sz w:val="32"/>
          <w:szCs w:val="32"/>
        </w:rPr>
      </w:pPr>
      <w:r w:rsidRPr="004D2A44">
        <w:rPr>
          <w:color w:val="880165"/>
          <w:sz w:val="32"/>
          <w:szCs w:val="32"/>
        </w:rPr>
        <w:t xml:space="preserve">Essential </w:t>
      </w:r>
      <w:r w:rsidRPr="004D2A44">
        <w:rPr>
          <w:b/>
          <w:color w:val="880165"/>
          <w:sz w:val="32"/>
          <w:szCs w:val="32"/>
        </w:rPr>
        <w:t>program elements:</w:t>
      </w:r>
    </w:p>
    <w:p w14:paraId="7E7E04F3" w14:textId="77777777" w:rsidR="005A3609" w:rsidRPr="004D2A44" w:rsidRDefault="005A3609" w:rsidP="005A3609">
      <w:pPr>
        <w:numPr>
          <w:ilvl w:val="0"/>
          <w:numId w:val="14"/>
        </w:numPr>
        <w:pBdr>
          <w:top w:val="nil"/>
          <w:left w:val="nil"/>
          <w:bottom w:val="nil"/>
          <w:right w:val="nil"/>
          <w:between w:val="nil"/>
        </w:pBdr>
        <w:spacing w:line="259" w:lineRule="auto"/>
        <w:rPr>
          <w:b/>
          <w:i/>
          <w:sz w:val="28"/>
          <w:szCs w:val="28"/>
        </w:rPr>
      </w:pPr>
      <w:r w:rsidRPr="004D2A44">
        <w:rPr>
          <w:b/>
          <w:i/>
          <w:color w:val="999999"/>
          <w:sz w:val="28"/>
          <w:szCs w:val="28"/>
        </w:rPr>
        <w:t>Examples: Pets need to be allowed, safer, open-minded, learn about one another’s identities and cultures, quick access to mental health support, etc.</w:t>
      </w:r>
    </w:p>
    <w:p w14:paraId="4390CE98"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YYA-focused landlord training/education  </w:t>
      </w:r>
    </w:p>
    <w:p w14:paraId="255281D9"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More staff training in YYA programs </w:t>
      </w:r>
    </w:p>
    <w:p w14:paraId="694C397F"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YYA appropriate agency policies and procedures </w:t>
      </w:r>
    </w:p>
    <w:p w14:paraId="2C46AAE8"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lastRenderedPageBreak/>
        <w:t xml:space="preserve">Better understanding of YYA Head of Household make-up </w:t>
      </w:r>
    </w:p>
    <w:p w14:paraId="2E176418"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Better analysis of YYA income </w:t>
      </w:r>
    </w:p>
    <w:p w14:paraId="5267B014"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Better monitoring of YYA programs</w:t>
      </w:r>
    </w:p>
    <w:p w14:paraId="6EDAD46B"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YYA length-of-stay in PH considerations (36 months?) </w:t>
      </w:r>
    </w:p>
    <w:p w14:paraId="5C13EEF3"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 xml:space="preserve">Identify and motivate providers to serve YYA </w:t>
      </w:r>
    </w:p>
    <w:p w14:paraId="03C2D7A4"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Re-think prioritization for YYA</w:t>
      </w:r>
    </w:p>
    <w:p w14:paraId="64D76F9D"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Working with adult corrections; juvenile justice requirements shouldn’t cause homelessness</w:t>
      </w:r>
    </w:p>
    <w:p w14:paraId="37E1CD5A" w14:textId="77777777" w:rsidR="005A3609" w:rsidRPr="004D2A44" w:rsidRDefault="005A3609" w:rsidP="005A3609">
      <w:pPr>
        <w:numPr>
          <w:ilvl w:val="0"/>
          <w:numId w:val="14"/>
        </w:numPr>
        <w:pBdr>
          <w:top w:val="nil"/>
          <w:left w:val="nil"/>
          <w:bottom w:val="nil"/>
          <w:right w:val="nil"/>
          <w:between w:val="nil"/>
        </w:pBdr>
        <w:spacing w:line="259" w:lineRule="auto"/>
        <w:rPr>
          <w:sz w:val="28"/>
          <w:szCs w:val="28"/>
        </w:rPr>
      </w:pPr>
      <w:r w:rsidRPr="004D2A44">
        <w:rPr>
          <w:sz w:val="28"/>
          <w:szCs w:val="28"/>
        </w:rPr>
        <w:t>Homelessness training for PC</w:t>
      </w:r>
      <w:r>
        <w:rPr>
          <w:sz w:val="28"/>
          <w:szCs w:val="28"/>
        </w:rPr>
        <w:t>W</w:t>
      </w:r>
      <w:r w:rsidRPr="004D2A44">
        <w:rPr>
          <w:sz w:val="28"/>
          <w:szCs w:val="28"/>
        </w:rPr>
        <w:t>As</w:t>
      </w:r>
    </w:p>
    <w:p w14:paraId="6C8FBE13" w14:textId="77777777" w:rsidR="005A3609" w:rsidRDefault="005A3609" w:rsidP="005A3609">
      <w:pPr>
        <w:pBdr>
          <w:top w:val="nil"/>
          <w:left w:val="nil"/>
          <w:bottom w:val="nil"/>
          <w:right w:val="nil"/>
          <w:between w:val="nil"/>
        </w:pBdr>
        <w:rPr>
          <w:color w:val="890166"/>
          <w:sz w:val="32"/>
          <w:szCs w:val="32"/>
        </w:rPr>
      </w:pPr>
    </w:p>
    <w:p w14:paraId="617BCA93" w14:textId="77777777" w:rsidR="005A3609" w:rsidRPr="004D2A44" w:rsidRDefault="005A3609" w:rsidP="005A3609">
      <w:pPr>
        <w:pBdr>
          <w:top w:val="nil"/>
          <w:left w:val="nil"/>
          <w:bottom w:val="nil"/>
          <w:right w:val="nil"/>
          <w:between w:val="nil"/>
        </w:pBdr>
        <w:rPr>
          <w:color w:val="890166"/>
          <w:sz w:val="32"/>
          <w:szCs w:val="32"/>
        </w:rPr>
      </w:pPr>
      <w:r w:rsidRPr="004D2A44">
        <w:rPr>
          <w:color w:val="890166"/>
          <w:sz w:val="32"/>
          <w:szCs w:val="32"/>
        </w:rPr>
        <w:t xml:space="preserve">Specific </w:t>
      </w:r>
      <w:r w:rsidRPr="004D2A44">
        <w:rPr>
          <w:b/>
          <w:color w:val="890166"/>
          <w:sz w:val="32"/>
          <w:szCs w:val="32"/>
        </w:rPr>
        <w:t>services:</w:t>
      </w:r>
    </w:p>
    <w:p w14:paraId="651743FD" w14:textId="77777777" w:rsidR="005A3609" w:rsidRPr="004D2A44" w:rsidRDefault="005A3609" w:rsidP="005A3609">
      <w:pPr>
        <w:numPr>
          <w:ilvl w:val="0"/>
          <w:numId w:val="14"/>
        </w:numPr>
        <w:pBdr>
          <w:top w:val="nil"/>
          <w:left w:val="nil"/>
          <w:bottom w:val="nil"/>
          <w:right w:val="nil"/>
          <w:between w:val="nil"/>
        </w:pBdr>
        <w:spacing w:line="259" w:lineRule="auto"/>
        <w:rPr>
          <w:b/>
          <w:i/>
          <w:sz w:val="28"/>
          <w:szCs w:val="28"/>
        </w:rPr>
      </w:pPr>
      <w:r w:rsidRPr="004D2A44">
        <w:rPr>
          <w:b/>
          <w:i/>
          <w:color w:val="666666"/>
          <w:sz w:val="28"/>
          <w:szCs w:val="28"/>
        </w:rPr>
        <w:t>Example: Consistency and continuity – standards of practice for youth services across the system</w:t>
      </w:r>
    </w:p>
    <w:p w14:paraId="489831E7" w14:textId="77777777" w:rsidR="005A3609" w:rsidRPr="004D2A44" w:rsidRDefault="005A3609" w:rsidP="005A3609">
      <w:pPr>
        <w:numPr>
          <w:ilvl w:val="0"/>
          <w:numId w:val="14"/>
        </w:numPr>
        <w:pBdr>
          <w:top w:val="nil"/>
          <w:left w:val="nil"/>
          <w:bottom w:val="nil"/>
          <w:right w:val="nil"/>
          <w:between w:val="nil"/>
        </w:pBdr>
        <w:spacing w:line="259" w:lineRule="auto"/>
        <w:rPr>
          <w:bCs/>
          <w:iCs/>
          <w:color w:val="000000" w:themeColor="text1"/>
          <w:sz w:val="28"/>
          <w:szCs w:val="28"/>
        </w:rPr>
      </w:pPr>
      <w:r w:rsidRPr="004D2A44">
        <w:rPr>
          <w:bCs/>
          <w:iCs/>
          <w:color w:val="000000" w:themeColor="text1"/>
          <w:sz w:val="28"/>
          <w:szCs w:val="28"/>
        </w:rPr>
        <w:t>Cross-system coordination</w:t>
      </w:r>
    </w:p>
    <w:p w14:paraId="11BF4177" w14:textId="77777777" w:rsidR="005A3609" w:rsidRPr="004D2A44" w:rsidRDefault="005A3609" w:rsidP="005A3609">
      <w:pPr>
        <w:numPr>
          <w:ilvl w:val="0"/>
          <w:numId w:val="14"/>
        </w:numPr>
        <w:pBdr>
          <w:top w:val="nil"/>
          <w:left w:val="nil"/>
          <w:bottom w:val="nil"/>
          <w:right w:val="nil"/>
          <w:between w:val="nil"/>
        </w:pBdr>
        <w:spacing w:line="259" w:lineRule="auto"/>
        <w:rPr>
          <w:bCs/>
          <w:iCs/>
          <w:color w:val="000000" w:themeColor="text1"/>
          <w:sz w:val="28"/>
          <w:szCs w:val="28"/>
        </w:rPr>
      </w:pPr>
      <w:r w:rsidRPr="004D2A44">
        <w:rPr>
          <w:bCs/>
          <w:iCs/>
          <w:color w:val="000000" w:themeColor="text1"/>
          <w:sz w:val="28"/>
          <w:szCs w:val="28"/>
        </w:rPr>
        <w:t>Cross-system communication</w:t>
      </w:r>
    </w:p>
    <w:p w14:paraId="713F1DD6" w14:textId="77777777" w:rsidR="005A3609" w:rsidRPr="004D2A44" w:rsidRDefault="005A3609" w:rsidP="005A3609">
      <w:pPr>
        <w:numPr>
          <w:ilvl w:val="0"/>
          <w:numId w:val="14"/>
        </w:numPr>
        <w:pBdr>
          <w:top w:val="nil"/>
          <w:left w:val="nil"/>
          <w:bottom w:val="nil"/>
          <w:right w:val="nil"/>
          <w:between w:val="nil"/>
        </w:pBdr>
        <w:spacing w:line="259" w:lineRule="auto"/>
        <w:rPr>
          <w:bCs/>
          <w:iCs/>
          <w:color w:val="000000" w:themeColor="text1"/>
          <w:sz w:val="28"/>
          <w:szCs w:val="28"/>
        </w:rPr>
      </w:pPr>
      <w:r w:rsidRPr="004D2A44">
        <w:rPr>
          <w:bCs/>
          <w:iCs/>
          <w:color w:val="000000" w:themeColor="text1"/>
          <w:sz w:val="28"/>
          <w:szCs w:val="28"/>
        </w:rPr>
        <w:t xml:space="preserve">Front porch coordination </w:t>
      </w:r>
    </w:p>
    <w:p w14:paraId="1D689002" w14:textId="77777777" w:rsidR="005A3609" w:rsidRPr="004D2A44" w:rsidRDefault="005A3609" w:rsidP="005A3609">
      <w:pPr>
        <w:pBdr>
          <w:top w:val="nil"/>
          <w:left w:val="nil"/>
          <w:bottom w:val="nil"/>
          <w:right w:val="nil"/>
          <w:between w:val="nil"/>
        </w:pBdr>
        <w:rPr>
          <w:rFonts w:eastAsia="Aharoni"/>
          <w:color w:val="CD0298"/>
          <w:sz w:val="32"/>
          <w:szCs w:val="32"/>
        </w:rPr>
      </w:pPr>
    </w:p>
    <w:p w14:paraId="17C35AB8" w14:textId="77777777" w:rsidR="005A3609" w:rsidRPr="004D2A44" w:rsidRDefault="005A3609" w:rsidP="005A3609"/>
    <w:p w14:paraId="6EDE7E43" w14:textId="77777777" w:rsidR="005A3609" w:rsidRPr="00D048F1" w:rsidRDefault="005A3609" w:rsidP="00D048F1"/>
    <w:sectPr w:rsidR="005A3609" w:rsidRPr="00D048F1">
      <w:footerReference w:type="even"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03CD" w14:textId="77777777" w:rsidR="003D2E73" w:rsidRDefault="003D2E73" w:rsidP="003D2E73">
      <w:r>
        <w:separator/>
      </w:r>
    </w:p>
  </w:endnote>
  <w:endnote w:type="continuationSeparator" w:id="0">
    <w:p w14:paraId="0BB750E0" w14:textId="77777777" w:rsidR="003D2E73" w:rsidRDefault="003D2E73" w:rsidP="003D2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50602"/>
      <w:docPartObj>
        <w:docPartGallery w:val="Page Numbers (Bottom of Page)"/>
        <w:docPartUnique/>
      </w:docPartObj>
    </w:sdtPr>
    <w:sdtEndPr>
      <w:rPr>
        <w:rStyle w:val="PageNumber"/>
      </w:rPr>
    </w:sdtEndPr>
    <w:sdtContent>
      <w:p w14:paraId="2950C068" w14:textId="78175B17" w:rsidR="003D2E73" w:rsidRDefault="003D2E73" w:rsidP="005019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F628EF8" w14:textId="77777777" w:rsidR="003D2E73" w:rsidRDefault="003D2E73" w:rsidP="003D2E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9254281"/>
      <w:docPartObj>
        <w:docPartGallery w:val="Page Numbers (Bottom of Page)"/>
        <w:docPartUnique/>
      </w:docPartObj>
    </w:sdtPr>
    <w:sdtEndPr>
      <w:rPr>
        <w:rStyle w:val="PageNumber"/>
      </w:rPr>
    </w:sdtEndPr>
    <w:sdtContent>
      <w:p w14:paraId="7B37917C" w14:textId="4401FE56" w:rsidR="003D2E73" w:rsidRDefault="003D2E73" w:rsidP="005019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DEEE692" w14:textId="24667508" w:rsidR="003D2E73" w:rsidRDefault="003D2E73" w:rsidP="003D2E73">
    <w:pPr>
      <w:pStyle w:val="Footer"/>
      <w:ind w:right="360"/>
    </w:pPr>
    <w:r>
      <w:t>Created by COHHIO for the Ohio Balance of State CoC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8713D" w14:textId="77777777" w:rsidR="003D2E73" w:rsidRDefault="003D2E73" w:rsidP="003D2E73">
      <w:r>
        <w:separator/>
      </w:r>
    </w:p>
  </w:footnote>
  <w:footnote w:type="continuationSeparator" w:id="0">
    <w:p w14:paraId="334AC61F" w14:textId="77777777" w:rsidR="003D2E73" w:rsidRDefault="003D2E73" w:rsidP="003D2E73">
      <w:r>
        <w:continuationSeparator/>
      </w:r>
    </w:p>
  </w:footnote>
  <w:footnote w:id="1">
    <w:p w14:paraId="0C80CC2A" w14:textId="309CC6BB" w:rsidR="0032026A" w:rsidRPr="0032026A" w:rsidRDefault="0032026A" w:rsidP="0032026A">
      <w:pPr>
        <w:rPr>
          <w:color w:val="000000" w:themeColor="text1"/>
          <w:sz w:val="16"/>
          <w:szCs w:val="16"/>
        </w:rPr>
      </w:pPr>
      <w:r>
        <w:rPr>
          <w:rStyle w:val="FootnoteReference"/>
        </w:rPr>
        <w:footnoteRef/>
      </w:r>
      <w:r>
        <w:t xml:space="preserve"> </w:t>
      </w:r>
      <w:r w:rsidRPr="0032026A">
        <w:rPr>
          <w:color w:val="000000" w:themeColor="text1"/>
          <w:sz w:val="16"/>
          <w:szCs w:val="16"/>
        </w:rPr>
        <w:t>Selected regions within the Ohio BoSCoC were awarded Youth Homelessness Demonstration Program (YHDP) funding in Rounds, 1, 3, and 7. As part of those awards, the communities within the award sites developed Coordinated Community Plans that include objectives, goals, and action plans to prevent and end youth and young adult homelessness. These plans are available on the COHHIO website:</w:t>
      </w:r>
    </w:p>
    <w:p w14:paraId="44251D82" w14:textId="77777777" w:rsidR="0032026A" w:rsidRPr="0032026A" w:rsidRDefault="0032026A" w:rsidP="0032026A">
      <w:pPr>
        <w:rPr>
          <w:color w:val="000000" w:themeColor="text1"/>
          <w:sz w:val="16"/>
          <w:szCs w:val="16"/>
        </w:rPr>
      </w:pPr>
      <w:r w:rsidRPr="0032026A">
        <w:rPr>
          <w:color w:val="000000" w:themeColor="text1"/>
          <w:sz w:val="16"/>
          <w:szCs w:val="16"/>
        </w:rPr>
        <w:t xml:space="preserve">Round 7 (2024) </w:t>
      </w:r>
      <w:hyperlink r:id="rId1" w:history="1">
        <w:r w:rsidRPr="0032026A">
          <w:rPr>
            <w:rStyle w:val="Hyperlink"/>
            <w:sz w:val="16"/>
            <w:szCs w:val="16"/>
          </w:rPr>
          <w:t>https://cohhio.org/wp-content/uploads/2024/11/Youth-Lead-The-Way-CCP-Ohio-Balance-of-State-Round-7.pdf</w:t>
        </w:r>
      </w:hyperlink>
    </w:p>
    <w:p w14:paraId="5EE9CB2F" w14:textId="77777777" w:rsidR="0032026A" w:rsidRPr="0032026A" w:rsidRDefault="0032026A" w:rsidP="0032026A">
      <w:pPr>
        <w:rPr>
          <w:color w:val="000000" w:themeColor="text1"/>
          <w:sz w:val="16"/>
          <w:szCs w:val="16"/>
        </w:rPr>
      </w:pPr>
      <w:r w:rsidRPr="0032026A">
        <w:rPr>
          <w:color w:val="000000" w:themeColor="text1"/>
          <w:sz w:val="16"/>
          <w:szCs w:val="16"/>
        </w:rPr>
        <w:t xml:space="preserve">Round 3 (2020) </w:t>
      </w:r>
      <w:hyperlink r:id="rId2" w:history="1">
        <w:r w:rsidRPr="0032026A">
          <w:rPr>
            <w:rStyle w:val="Hyperlink"/>
            <w:sz w:val="16"/>
            <w:szCs w:val="16"/>
          </w:rPr>
          <w:t>https://cohhio.org/wp-content/uploads/2020/05/Region-6-YHDP-CCP.pdf</w:t>
        </w:r>
      </w:hyperlink>
    </w:p>
    <w:p w14:paraId="29CE9809" w14:textId="4A24A470" w:rsidR="0032026A" w:rsidRPr="0032026A" w:rsidRDefault="0032026A" w:rsidP="0032026A">
      <w:pPr>
        <w:pStyle w:val="FootnoteText"/>
        <w:rPr>
          <w:sz w:val="16"/>
          <w:szCs w:val="16"/>
        </w:rPr>
      </w:pPr>
      <w:r w:rsidRPr="0032026A">
        <w:rPr>
          <w:color w:val="000000" w:themeColor="text1"/>
          <w:sz w:val="16"/>
          <w:szCs w:val="16"/>
        </w:rPr>
        <w:t xml:space="preserve">Round 1 (2018) </w:t>
      </w:r>
      <w:hyperlink r:id="rId3" w:history="1">
        <w:r w:rsidRPr="0032026A">
          <w:rPr>
            <w:rStyle w:val="Hyperlink"/>
            <w:sz w:val="16"/>
            <w:szCs w:val="16"/>
          </w:rPr>
          <w:t>https://cohhio.org/wp-content/uploads/2018/04/FINAL-SEOH-YHDP-CCP-optimized.pdf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95E13"/>
    <w:multiLevelType w:val="hybridMultilevel"/>
    <w:tmpl w:val="771C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05531"/>
    <w:multiLevelType w:val="hybridMultilevel"/>
    <w:tmpl w:val="F51CD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7B4839"/>
    <w:multiLevelType w:val="multilevel"/>
    <w:tmpl w:val="0AC69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60443"/>
    <w:multiLevelType w:val="hybridMultilevel"/>
    <w:tmpl w:val="7D12B90C"/>
    <w:lvl w:ilvl="0" w:tplc="35BCEB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53B6A"/>
    <w:multiLevelType w:val="multilevel"/>
    <w:tmpl w:val="03C2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F6779"/>
    <w:multiLevelType w:val="hybridMultilevel"/>
    <w:tmpl w:val="803E702E"/>
    <w:lvl w:ilvl="0" w:tplc="04090003">
      <w:start w:val="1"/>
      <w:numFmt w:val="bullet"/>
      <w:lvlText w:val="o"/>
      <w:lvlJc w:val="left"/>
      <w:pPr>
        <w:ind w:left="288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DF0CF3"/>
    <w:multiLevelType w:val="hybridMultilevel"/>
    <w:tmpl w:val="47563464"/>
    <w:lvl w:ilvl="0" w:tplc="499E8834">
      <w:start w:val="1"/>
      <w:numFmt w:val="bullet"/>
      <w:lvlText w:val=""/>
      <w:lvlJc w:val="left"/>
      <w:pPr>
        <w:ind w:left="720" w:hanging="360"/>
      </w:pPr>
      <w:rPr>
        <w:rFonts w:ascii="Symbol" w:hAnsi="Symbol" w:hint="default"/>
      </w:rPr>
    </w:lvl>
    <w:lvl w:ilvl="1" w:tplc="F318A68C">
      <w:start w:val="1"/>
      <w:numFmt w:val="bullet"/>
      <w:lvlText w:val="o"/>
      <w:lvlJc w:val="left"/>
      <w:pPr>
        <w:ind w:left="1440" w:hanging="360"/>
      </w:pPr>
      <w:rPr>
        <w:rFonts w:ascii="Courier New" w:hAnsi="Courier New" w:hint="default"/>
      </w:rPr>
    </w:lvl>
    <w:lvl w:ilvl="2" w:tplc="D6BEBF9A">
      <w:start w:val="1"/>
      <w:numFmt w:val="bullet"/>
      <w:lvlText w:val=""/>
      <w:lvlJc w:val="left"/>
      <w:pPr>
        <w:ind w:left="2160" w:hanging="360"/>
      </w:pPr>
      <w:rPr>
        <w:rFonts w:ascii="Wingdings" w:hAnsi="Wingdings" w:hint="default"/>
      </w:rPr>
    </w:lvl>
    <w:lvl w:ilvl="3" w:tplc="1E225038">
      <w:start w:val="1"/>
      <w:numFmt w:val="bullet"/>
      <w:lvlText w:val=""/>
      <w:lvlJc w:val="left"/>
      <w:pPr>
        <w:ind w:left="2880" w:hanging="360"/>
      </w:pPr>
      <w:rPr>
        <w:rFonts w:ascii="Symbol" w:hAnsi="Symbol" w:hint="default"/>
      </w:rPr>
    </w:lvl>
    <w:lvl w:ilvl="4" w:tplc="E09A103E">
      <w:start w:val="1"/>
      <w:numFmt w:val="bullet"/>
      <w:lvlText w:val="o"/>
      <w:lvlJc w:val="left"/>
      <w:pPr>
        <w:ind w:left="3600" w:hanging="360"/>
      </w:pPr>
      <w:rPr>
        <w:rFonts w:ascii="Courier New" w:hAnsi="Courier New" w:hint="default"/>
      </w:rPr>
    </w:lvl>
    <w:lvl w:ilvl="5" w:tplc="9A9A8ED0">
      <w:start w:val="1"/>
      <w:numFmt w:val="bullet"/>
      <w:lvlText w:val=""/>
      <w:lvlJc w:val="left"/>
      <w:pPr>
        <w:ind w:left="4320" w:hanging="360"/>
      </w:pPr>
      <w:rPr>
        <w:rFonts w:ascii="Wingdings" w:hAnsi="Wingdings" w:hint="default"/>
      </w:rPr>
    </w:lvl>
    <w:lvl w:ilvl="6" w:tplc="5B7E6412">
      <w:start w:val="1"/>
      <w:numFmt w:val="bullet"/>
      <w:lvlText w:val=""/>
      <w:lvlJc w:val="left"/>
      <w:pPr>
        <w:ind w:left="5040" w:hanging="360"/>
      </w:pPr>
      <w:rPr>
        <w:rFonts w:ascii="Symbol" w:hAnsi="Symbol" w:hint="default"/>
      </w:rPr>
    </w:lvl>
    <w:lvl w:ilvl="7" w:tplc="9A1480B4">
      <w:start w:val="1"/>
      <w:numFmt w:val="bullet"/>
      <w:lvlText w:val="o"/>
      <w:lvlJc w:val="left"/>
      <w:pPr>
        <w:ind w:left="5760" w:hanging="360"/>
      </w:pPr>
      <w:rPr>
        <w:rFonts w:ascii="Courier New" w:hAnsi="Courier New" w:hint="default"/>
      </w:rPr>
    </w:lvl>
    <w:lvl w:ilvl="8" w:tplc="0B7C101C">
      <w:start w:val="1"/>
      <w:numFmt w:val="bullet"/>
      <w:lvlText w:val=""/>
      <w:lvlJc w:val="left"/>
      <w:pPr>
        <w:ind w:left="6480" w:hanging="360"/>
      </w:pPr>
      <w:rPr>
        <w:rFonts w:ascii="Wingdings" w:hAnsi="Wingdings" w:hint="default"/>
      </w:rPr>
    </w:lvl>
  </w:abstractNum>
  <w:abstractNum w:abstractNumId="7" w15:restartNumberingAfterBreak="0">
    <w:nsid w:val="248B30E4"/>
    <w:multiLevelType w:val="hybridMultilevel"/>
    <w:tmpl w:val="6C20687E"/>
    <w:lvl w:ilvl="0" w:tplc="22A467C4">
      <w:start w:val="1"/>
      <w:numFmt w:val="decimal"/>
      <w:pStyle w:val="ListParagraph"/>
      <w:lvlText w:val="%1."/>
      <w:lvlJc w:val="left"/>
      <w:pPr>
        <w:ind w:left="288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04531A"/>
    <w:multiLevelType w:val="hybridMultilevel"/>
    <w:tmpl w:val="99C836A2"/>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069CE4"/>
    <w:multiLevelType w:val="hybridMultilevel"/>
    <w:tmpl w:val="7C182CB8"/>
    <w:lvl w:ilvl="0" w:tplc="291090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79A6D60">
      <w:start w:val="1"/>
      <w:numFmt w:val="lowerRoman"/>
      <w:lvlText w:val="%3."/>
      <w:lvlJc w:val="right"/>
      <w:pPr>
        <w:ind w:left="2160" w:hanging="180"/>
      </w:pPr>
    </w:lvl>
    <w:lvl w:ilvl="3" w:tplc="5F5E2B78">
      <w:start w:val="1"/>
      <w:numFmt w:val="decimal"/>
      <w:lvlText w:val="%4."/>
      <w:lvlJc w:val="left"/>
      <w:pPr>
        <w:ind w:left="2880" w:hanging="360"/>
      </w:pPr>
    </w:lvl>
    <w:lvl w:ilvl="4" w:tplc="F7787066">
      <w:start w:val="1"/>
      <w:numFmt w:val="lowerLetter"/>
      <w:lvlText w:val="%5."/>
      <w:lvlJc w:val="left"/>
      <w:pPr>
        <w:ind w:left="3600" w:hanging="360"/>
      </w:pPr>
    </w:lvl>
    <w:lvl w:ilvl="5" w:tplc="91C23DBE">
      <w:start w:val="1"/>
      <w:numFmt w:val="lowerRoman"/>
      <w:lvlText w:val="%6."/>
      <w:lvlJc w:val="right"/>
      <w:pPr>
        <w:ind w:left="4320" w:hanging="180"/>
      </w:pPr>
    </w:lvl>
    <w:lvl w:ilvl="6" w:tplc="0E065924">
      <w:start w:val="1"/>
      <w:numFmt w:val="decimal"/>
      <w:lvlText w:val="%7."/>
      <w:lvlJc w:val="left"/>
      <w:pPr>
        <w:ind w:left="5040" w:hanging="360"/>
      </w:pPr>
    </w:lvl>
    <w:lvl w:ilvl="7" w:tplc="57829DDA">
      <w:start w:val="1"/>
      <w:numFmt w:val="lowerLetter"/>
      <w:lvlText w:val="%8."/>
      <w:lvlJc w:val="left"/>
      <w:pPr>
        <w:ind w:left="5760" w:hanging="360"/>
      </w:pPr>
    </w:lvl>
    <w:lvl w:ilvl="8" w:tplc="24FACCF0">
      <w:start w:val="1"/>
      <w:numFmt w:val="lowerRoman"/>
      <w:lvlText w:val="%9."/>
      <w:lvlJc w:val="right"/>
      <w:pPr>
        <w:ind w:left="6480" w:hanging="180"/>
      </w:pPr>
    </w:lvl>
  </w:abstractNum>
  <w:abstractNum w:abstractNumId="10" w15:restartNumberingAfterBreak="0">
    <w:nsid w:val="4F8143B1"/>
    <w:multiLevelType w:val="multilevel"/>
    <w:tmpl w:val="1CA67F96"/>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DC4ECD"/>
    <w:multiLevelType w:val="hybridMultilevel"/>
    <w:tmpl w:val="B750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E50910"/>
    <w:multiLevelType w:val="hybridMultilevel"/>
    <w:tmpl w:val="27D693DC"/>
    <w:lvl w:ilvl="0" w:tplc="07687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64F3E"/>
    <w:multiLevelType w:val="hybridMultilevel"/>
    <w:tmpl w:val="ACCC9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B801E1"/>
    <w:multiLevelType w:val="hybridMultilevel"/>
    <w:tmpl w:val="A6EAE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0F46A9"/>
    <w:multiLevelType w:val="hybridMultilevel"/>
    <w:tmpl w:val="1234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506151"/>
    <w:multiLevelType w:val="multilevel"/>
    <w:tmpl w:val="7D06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F65513"/>
    <w:multiLevelType w:val="hybridMultilevel"/>
    <w:tmpl w:val="433E0912"/>
    <w:lvl w:ilvl="0" w:tplc="5F9A133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70629A"/>
    <w:multiLevelType w:val="hybridMultilevel"/>
    <w:tmpl w:val="2EC46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A443AB"/>
    <w:multiLevelType w:val="hybridMultilevel"/>
    <w:tmpl w:val="8F7E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037960"/>
    <w:multiLevelType w:val="hybridMultilevel"/>
    <w:tmpl w:val="9B86D9AA"/>
    <w:lvl w:ilvl="0" w:tplc="EEFE39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D8E027A"/>
    <w:multiLevelType w:val="hybridMultilevel"/>
    <w:tmpl w:val="88605E2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104573954">
    <w:abstractNumId w:val="17"/>
  </w:num>
  <w:num w:numId="2" w16cid:durableId="1544247888">
    <w:abstractNumId w:val="14"/>
  </w:num>
  <w:num w:numId="3" w16cid:durableId="1750300902">
    <w:abstractNumId w:val="4"/>
  </w:num>
  <w:num w:numId="4" w16cid:durableId="1915242349">
    <w:abstractNumId w:val="16"/>
  </w:num>
  <w:num w:numId="5" w16cid:durableId="1963725364">
    <w:abstractNumId w:val="1"/>
  </w:num>
  <w:num w:numId="6" w16cid:durableId="2009140021">
    <w:abstractNumId w:val="18"/>
  </w:num>
  <w:num w:numId="7" w16cid:durableId="2057897518">
    <w:abstractNumId w:val="6"/>
  </w:num>
  <w:num w:numId="8" w16cid:durableId="449668311">
    <w:abstractNumId w:val="12"/>
  </w:num>
  <w:num w:numId="9" w16cid:durableId="555548867">
    <w:abstractNumId w:val="9"/>
  </w:num>
  <w:num w:numId="10" w16cid:durableId="693648707">
    <w:abstractNumId w:val="19"/>
  </w:num>
  <w:num w:numId="11" w16cid:durableId="622881799">
    <w:abstractNumId w:val="3"/>
  </w:num>
  <w:num w:numId="12" w16cid:durableId="899553814">
    <w:abstractNumId w:val="20"/>
  </w:num>
  <w:num w:numId="13" w16cid:durableId="1526406615">
    <w:abstractNumId w:val="2"/>
  </w:num>
  <w:num w:numId="14" w16cid:durableId="2028481715">
    <w:abstractNumId w:val="10"/>
  </w:num>
  <w:num w:numId="15" w16cid:durableId="419986055">
    <w:abstractNumId w:val="9"/>
  </w:num>
  <w:num w:numId="16" w16cid:durableId="1818374474">
    <w:abstractNumId w:val="7"/>
  </w:num>
  <w:num w:numId="17" w16cid:durableId="1432580108">
    <w:abstractNumId w:val="5"/>
  </w:num>
  <w:num w:numId="18" w16cid:durableId="1285308515">
    <w:abstractNumId w:val="8"/>
  </w:num>
  <w:num w:numId="19" w16cid:durableId="1805853256">
    <w:abstractNumId w:val="13"/>
  </w:num>
  <w:num w:numId="20" w16cid:durableId="612054898">
    <w:abstractNumId w:val="21"/>
  </w:num>
  <w:num w:numId="21" w16cid:durableId="1249927577">
    <w:abstractNumId w:val="15"/>
  </w:num>
  <w:num w:numId="22" w16cid:durableId="186411738">
    <w:abstractNumId w:val="0"/>
  </w:num>
  <w:num w:numId="23" w16cid:durableId="18294690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F4"/>
    <w:rsid w:val="000064D6"/>
    <w:rsid w:val="000105AD"/>
    <w:rsid w:val="00014CC0"/>
    <w:rsid w:val="0003048B"/>
    <w:rsid w:val="00030B6C"/>
    <w:rsid w:val="00032D34"/>
    <w:rsid w:val="00051462"/>
    <w:rsid w:val="00066102"/>
    <w:rsid w:val="000750D8"/>
    <w:rsid w:val="00075191"/>
    <w:rsid w:val="00076829"/>
    <w:rsid w:val="00084429"/>
    <w:rsid w:val="000A2B69"/>
    <w:rsid w:val="000C3AFD"/>
    <w:rsid w:val="000D0EE5"/>
    <w:rsid w:val="000E13D9"/>
    <w:rsid w:val="001050B2"/>
    <w:rsid w:val="00110BCF"/>
    <w:rsid w:val="00126B7E"/>
    <w:rsid w:val="0015424C"/>
    <w:rsid w:val="00165B3E"/>
    <w:rsid w:val="001758FA"/>
    <w:rsid w:val="00176F76"/>
    <w:rsid w:val="00181359"/>
    <w:rsid w:val="00183977"/>
    <w:rsid w:val="00183FC9"/>
    <w:rsid w:val="001A7FB6"/>
    <w:rsid w:val="001B24E0"/>
    <w:rsid w:val="001B69AA"/>
    <w:rsid w:val="001C54DB"/>
    <w:rsid w:val="001D0B15"/>
    <w:rsid w:val="001D2A47"/>
    <w:rsid w:val="001D3F51"/>
    <w:rsid w:val="001E43FE"/>
    <w:rsid w:val="001F71F6"/>
    <w:rsid w:val="00205BB6"/>
    <w:rsid w:val="00217716"/>
    <w:rsid w:val="0023763A"/>
    <w:rsid w:val="00260564"/>
    <w:rsid w:val="002675C2"/>
    <w:rsid w:val="00270806"/>
    <w:rsid w:val="002A4BFD"/>
    <w:rsid w:val="002B12CD"/>
    <w:rsid w:val="002C689E"/>
    <w:rsid w:val="00313B5D"/>
    <w:rsid w:val="0031613B"/>
    <w:rsid w:val="0032026A"/>
    <w:rsid w:val="003372D7"/>
    <w:rsid w:val="0036674E"/>
    <w:rsid w:val="00366A83"/>
    <w:rsid w:val="00383F3B"/>
    <w:rsid w:val="003A2F06"/>
    <w:rsid w:val="003A3D5A"/>
    <w:rsid w:val="003C12D5"/>
    <w:rsid w:val="003D2E73"/>
    <w:rsid w:val="003D450C"/>
    <w:rsid w:val="003E20EF"/>
    <w:rsid w:val="0042000D"/>
    <w:rsid w:val="0043063C"/>
    <w:rsid w:val="004377B1"/>
    <w:rsid w:val="00437CB7"/>
    <w:rsid w:val="00445739"/>
    <w:rsid w:val="0046137D"/>
    <w:rsid w:val="00462432"/>
    <w:rsid w:val="00463247"/>
    <w:rsid w:val="00464EA7"/>
    <w:rsid w:val="00482908"/>
    <w:rsid w:val="00482CE8"/>
    <w:rsid w:val="00492D46"/>
    <w:rsid w:val="004B2C33"/>
    <w:rsid w:val="004C632C"/>
    <w:rsid w:val="004D6C6E"/>
    <w:rsid w:val="004E3D24"/>
    <w:rsid w:val="004E5515"/>
    <w:rsid w:val="004F7606"/>
    <w:rsid w:val="00503A24"/>
    <w:rsid w:val="00513E45"/>
    <w:rsid w:val="005224AD"/>
    <w:rsid w:val="00534FE2"/>
    <w:rsid w:val="00537F69"/>
    <w:rsid w:val="005476F5"/>
    <w:rsid w:val="00554C69"/>
    <w:rsid w:val="005736B3"/>
    <w:rsid w:val="00577127"/>
    <w:rsid w:val="00585538"/>
    <w:rsid w:val="00597DE6"/>
    <w:rsid w:val="005A2C04"/>
    <w:rsid w:val="005A35DA"/>
    <w:rsid w:val="005A3609"/>
    <w:rsid w:val="005A71FE"/>
    <w:rsid w:val="005C0201"/>
    <w:rsid w:val="00615367"/>
    <w:rsid w:val="00647A95"/>
    <w:rsid w:val="00657168"/>
    <w:rsid w:val="0066142F"/>
    <w:rsid w:val="00682F9E"/>
    <w:rsid w:val="00691E58"/>
    <w:rsid w:val="006A1DF2"/>
    <w:rsid w:val="006A2959"/>
    <w:rsid w:val="006A5501"/>
    <w:rsid w:val="006A5BE8"/>
    <w:rsid w:val="006A6E17"/>
    <w:rsid w:val="006A745E"/>
    <w:rsid w:val="006C3101"/>
    <w:rsid w:val="006C5CBE"/>
    <w:rsid w:val="006D410B"/>
    <w:rsid w:val="006D5675"/>
    <w:rsid w:val="0070297E"/>
    <w:rsid w:val="007353F0"/>
    <w:rsid w:val="00742CA3"/>
    <w:rsid w:val="007643B8"/>
    <w:rsid w:val="00770185"/>
    <w:rsid w:val="00772A78"/>
    <w:rsid w:val="00783D41"/>
    <w:rsid w:val="007A183F"/>
    <w:rsid w:val="007E0A05"/>
    <w:rsid w:val="00810A25"/>
    <w:rsid w:val="00823AD6"/>
    <w:rsid w:val="00835856"/>
    <w:rsid w:val="00841644"/>
    <w:rsid w:val="008437CD"/>
    <w:rsid w:val="008955F9"/>
    <w:rsid w:val="008A275B"/>
    <w:rsid w:val="008B66C0"/>
    <w:rsid w:val="008B7EF9"/>
    <w:rsid w:val="008C0642"/>
    <w:rsid w:val="008D6C55"/>
    <w:rsid w:val="0090119B"/>
    <w:rsid w:val="00913B9E"/>
    <w:rsid w:val="009152A6"/>
    <w:rsid w:val="0092343F"/>
    <w:rsid w:val="00934175"/>
    <w:rsid w:val="009376C3"/>
    <w:rsid w:val="00962BE4"/>
    <w:rsid w:val="00990F44"/>
    <w:rsid w:val="009C6EE9"/>
    <w:rsid w:val="009D0960"/>
    <w:rsid w:val="009D0F59"/>
    <w:rsid w:val="00A0333B"/>
    <w:rsid w:val="00A06D3B"/>
    <w:rsid w:val="00A44CC7"/>
    <w:rsid w:val="00A51F3D"/>
    <w:rsid w:val="00A64AF4"/>
    <w:rsid w:val="00A65631"/>
    <w:rsid w:val="00A92C56"/>
    <w:rsid w:val="00A92DAC"/>
    <w:rsid w:val="00A96BFC"/>
    <w:rsid w:val="00AB477B"/>
    <w:rsid w:val="00AC5C94"/>
    <w:rsid w:val="00AD43DF"/>
    <w:rsid w:val="00AF1C8D"/>
    <w:rsid w:val="00AF23C4"/>
    <w:rsid w:val="00AF5C54"/>
    <w:rsid w:val="00B04FEB"/>
    <w:rsid w:val="00B1506C"/>
    <w:rsid w:val="00B227F4"/>
    <w:rsid w:val="00B26481"/>
    <w:rsid w:val="00B50B1A"/>
    <w:rsid w:val="00B54FBA"/>
    <w:rsid w:val="00B86A7B"/>
    <w:rsid w:val="00BE2DEF"/>
    <w:rsid w:val="00BE6E7D"/>
    <w:rsid w:val="00C12649"/>
    <w:rsid w:val="00C13C0A"/>
    <w:rsid w:val="00C1515D"/>
    <w:rsid w:val="00C164AB"/>
    <w:rsid w:val="00C24B9C"/>
    <w:rsid w:val="00C325C9"/>
    <w:rsid w:val="00C45E41"/>
    <w:rsid w:val="00C7313D"/>
    <w:rsid w:val="00C80014"/>
    <w:rsid w:val="00CB4F7E"/>
    <w:rsid w:val="00CC6DCC"/>
    <w:rsid w:val="00D048F1"/>
    <w:rsid w:val="00D0649E"/>
    <w:rsid w:val="00D21233"/>
    <w:rsid w:val="00D409FF"/>
    <w:rsid w:val="00D43D38"/>
    <w:rsid w:val="00D43E5B"/>
    <w:rsid w:val="00D468C0"/>
    <w:rsid w:val="00D76628"/>
    <w:rsid w:val="00D8051B"/>
    <w:rsid w:val="00DA1555"/>
    <w:rsid w:val="00DA5C10"/>
    <w:rsid w:val="00DC3120"/>
    <w:rsid w:val="00DC7532"/>
    <w:rsid w:val="00DE5A58"/>
    <w:rsid w:val="00E042FC"/>
    <w:rsid w:val="00E20DAD"/>
    <w:rsid w:val="00E27722"/>
    <w:rsid w:val="00E31DEB"/>
    <w:rsid w:val="00E34300"/>
    <w:rsid w:val="00E42968"/>
    <w:rsid w:val="00E55DB4"/>
    <w:rsid w:val="00E67DE2"/>
    <w:rsid w:val="00E70DE3"/>
    <w:rsid w:val="00E841E8"/>
    <w:rsid w:val="00EB19DD"/>
    <w:rsid w:val="00EB2F53"/>
    <w:rsid w:val="00EC5654"/>
    <w:rsid w:val="00ED415C"/>
    <w:rsid w:val="00ED4F78"/>
    <w:rsid w:val="00ED5991"/>
    <w:rsid w:val="00ED6A46"/>
    <w:rsid w:val="00EE1550"/>
    <w:rsid w:val="00EF66FD"/>
    <w:rsid w:val="00F013B8"/>
    <w:rsid w:val="00F15F2A"/>
    <w:rsid w:val="00F21792"/>
    <w:rsid w:val="00F4180C"/>
    <w:rsid w:val="00F424D2"/>
    <w:rsid w:val="00F43E52"/>
    <w:rsid w:val="00F44C47"/>
    <w:rsid w:val="00F52302"/>
    <w:rsid w:val="00F54352"/>
    <w:rsid w:val="00F560D7"/>
    <w:rsid w:val="00F61AC4"/>
    <w:rsid w:val="00F748A6"/>
    <w:rsid w:val="00F831BC"/>
    <w:rsid w:val="00FB6F85"/>
    <w:rsid w:val="00FD1B50"/>
    <w:rsid w:val="00FE43F1"/>
    <w:rsid w:val="02CA2319"/>
    <w:rsid w:val="055644E4"/>
    <w:rsid w:val="07E0FF76"/>
    <w:rsid w:val="0A911294"/>
    <w:rsid w:val="0B864F73"/>
    <w:rsid w:val="0C839114"/>
    <w:rsid w:val="0E2A13B1"/>
    <w:rsid w:val="10F7F9BD"/>
    <w:rsid w:val="12FABF85"/>
    <w:rsid w:val="13492416"/>
    <w:rsid w:val="143018D5"/>
    <w:rsid w:val="16115351"/>
    <w:rsid w:val="17946B81"/>
    <w:rsid w:val="1942026C"/>
    <w:rsid w:val="196336FB"/>
    <w:rsid w:val="1F671030"/>
    <w:rsid w:val="1F9093FA"/>
    <w:rsid w:val="1FAC03AD"/>
    <w:rsid w:val="2448933B"/>
    <w:rsid w:val="2A891523"/>
    <w:rsid w:val="3085E755"/>
    <w:rsid w:val="30B0F56D"/>
    <w:rsid w:val="30DCB4DC"/>
    <w:rsid w:val="36D0C8DA"/>
    <w:rsid w:val="3999BC0B"/>
    <w:rsid w:val="3A075F2E"/>
    <w:rsid w:val="3B76C62A"/>
    <w:rsid w:val="3C4AA403"/>
    <w:rsid w:val="3D7C5B96"/>
    <w:rsid w:val="3DFF4C25"/>
    <w:rsid w:val="3E7497A4"/>
    <w:rsid w:val="4C43EDE3"/>
    <w:rsid w:val="4C933719"/>
    <w:rsid w:val="4D344CCE"/>
    <w:rsid w:val="4DC7BA33"/>
    <w:rsid w:val="4E75100B"/>
    <w:rsid w:val="4E7A4181"/>
    <w:rsid w:val="4EE61E90"/>
    <w:rsid w:val="51963CFD"/>
    <w:rsid w:val="5362FCD6"/>
    <w:rsid w:val="5465F3DD"/>
    <w:rsid w:val="54713C23"/>
    <w:rsid w:val="58566727"/>
    <w:rsid w:val="5B3F7947"/>
    <w:rsid w:val="5DB72145"/>
    <w:rsid w:val="5EC19481"/>
    <w:rsid w:val="60102B19"/>
    <w:rsid w:val="64297593"/>
    <w:rsid w:val="6A4B2830"/>
    <w:rsid w:val="6FA9D3C6"/>
    <w:rsid w:val="72047F58"/>
    <w:rsid w:val="77510668"/>
    <w:rsid w:val="77A0351E"/>
    <w:rsid w:val="7960753F"/>
    <w:rsid w:val="7A10232C"/>
    <w:rsid w:val="7B8E5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E55D45"/>
  <w15:chartTrackingRefBased/>
  <w15:docId w15:val="{7B2D9BE6-16AF-6149-8619-80D08A25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191"/>
    <w:rPr>
      <w:rFonts w:ascii="Arial" w:hAnsi="Arial" w:cs="Arial"/>
      <w:color w:val="000000"/>
      <w:kern w:val="0"/>
      <w14:ligatures w14:val="none"/>
    </w:rPr>
  </w:style>
  <w:style w:type="paragraph" w:styleId="Heading1">
    <w:name w:val="heading 1"/>
    <w:basedOn w:val="TOC1"/>
    <w:next w:val="Normal"/>
    <w:link w:val="Heading1Char"/>
    <w:rsid w:val="00462432"/>
    <w:pPr>
      <w:keepNext/>
      <w:keepLines/>
      <w:tabs>
        <w:tab w:val="right" w:leader="dot" w:pos="10070"/>
      </w:tabs>
      <w:spacing w:before="120" w:after="120"/>
      <w:jc w:val="both"/>
      <w:outlineLvl w:val="0"/>
    </w:pPr>
    <w:rPr>
      <w:rFonts w:asciiTheme="minorHAnsi" w:hAnsiTheme="minorHAnsi"/>
      <w:b/>
      <w:iCs/>
      <w:kern w:val="2"/>
      <w:sz w:val="28"/>
      <w:szCs w:val="40"/>
      <w14:ligatures w14:val="standardContextual"/>
    </w:rPr>
  </w:style>
  <w:style w:type="paragraph" w:styleId="Heading2">
    <w:name w:val="heading 2"/>
    <w:basedOn w:val="Normal"/>
    <w:next w:val="Normal"/>
    <w:link w:val="Heading2Char"/>
    <w:uiPriority w:val="9"/>
    <w:unhideWhenUsed/>
    <w:qFormat/>
    <w:rsid w:val="003A2F06"/>
    <w:pPr>
      <w:keepNext/>
      <w:keepLines/>
      <w:outlineLvl w:val="1"/>
    </w:pPr>
    <w:rPr>
      <w:rFonts w:eastAsiaTheme="majorEastAsia" w:cstheme="majorBidi"/>
      <w:b/>
      <w:color w:val="000000" w:themeColor="text1"/>
      <w:sz w:val="32"/>
      <w:szCs w:val="32"/>
    </w:rPr>
  </w:style>
  <w:style w:type="paragraph" w:styleId="Heading3">
    <w:name w:val="heading 3"/>
    <w:basedOn w:val="Normal"/>
    <w:next w:val="Normal"/>
    <w:link w:val="Heading3Char"/>
    <w:uiPriority w:val="9"/>
    <w:unhideWhenUsed/>
    <w:qFormat/>
    <w:rsid w:val="00A64A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4A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64A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64AF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64AF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64AF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64AF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aliases w:val="Heading 1 Strong"/>
    <w:uiPriority w:val="22"/>
    <w:qFormat/>
    <w:rsid w:val="00075191"/>
    <w:rPr>
      <w:sz w:val="32"/>
      <w:szCs w:val="32"/>
    </w:rPr>
  </w:style>
  <w:style w:type="character" w:customStyle="1" w:styleId="Heading1Char">
    <w:name w:val="Heading 1 Char"/>
    <w:basedOn w:val="DefaultParagraphFont"/>
    <w:link w:val="Heading1"/>
    <w:rsid w:val="00462432"/>
    <w:rPr>
      <w:rFonts w:cs="Arial"/>
      <w:b/>
      <w:iCs/>
      <w:sz w:val="28"/>
      <w:szCs w:val="40"/>
    </w:rPr>
  </w:style>
  <w:style w:type="paragraph" w:styleId="TOC1">
    <w:name w:val="toc 1"/>
    <w:basedOn w:val="Normal"/>
    <w:next w:val="Normal"/>
    <w:autoRedefine/>
    <w:uiPriority w:val="39"/>
    <w:semiHidden/>
    <w:unhideWhenUsed/>
    <w:rsid w:val="00462432"/>
    <w:pPr>
      <w:spacing w:after="100"/>
    </w:pPr>
  </w:style>
  <w:style w:type="paragraph" w:styleId="ListParagraph">
    <w:name w:val="List Paragraph"/>
    <w:aliases w:val="Ohio BoSCoC List Paragraph"/>
    <w:basedOn w:val="Normal"/>
    <w:link w:val="ListParagraphChar"/>
    <w:autoRedefine/>
    <w:uiPriority w:val="34"/>
    <w:qFormat/>
    <w:rsid w:val="00E042FC"/>
    <w:pPr>
      <w:numPr>
        <w:numId w:val="16"/>
      </w:numPr>
      <w:ind w:left="360"/>
      <w:contextualSpacing/>
    </w:pPr>
  </w:style>
  <w:style w:type="character" w:customStyle="1" w:styleId="Heading2Char">
    <w:name w:val="Heading 2 Char"/>
    <w:basedOn w:val="DefaultParagraphFont"/>
    <w:link w:val="Heading2"/>
    <w:uiPriority w:val="9"/>
    <w:rsid w:val="003A2F06"/>
    <w:rPr>
      <w:rFonts w:ascii="Arial" w:eastAsiaTheme="majorEastAsia" w:hAnsi="Arial" w:cstheme="majorBidi"/>
      <w:b/>
      <w:color w:val="000000" w:themeColor="text1"/>
      <w:kern w:val="0"/>
      <w:sz w:val="32"/>
      <w:szCs w:val="32"/>
      <w14:ligatures w14:val="none"/>
    </w:rPr>
  </w:style>
  <w:style w:type="character" w:customStyle="1" w:styleId="Heading3Char">
    <w:name w:val="Heading 3 Char"/>
    <w:basedOn w:val="DefaultParagraphFont"/>
    <w:link w:val="Heading3"/>
    <w:uiPriority w:val="9"/>
    <w:rsid w:val="00A64AF4"/>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A64AF4"/>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A64AF4"/>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A64AF4"/>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A64AF4"/>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A64AF4"/>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A64AF4"/>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B86A7B"/>
    <w:pPr>
      <w:spacing w:after="80"/>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B86A7B"/>
    <w:rPr>
      <w:rFonts w:ascii="Arial" w:eastAsiaTheme="majorEastAsia" w:hAnsi="Arial" w:cstheme="majorBidi"/>
      <w:b/>
      <w:color w:val="000000" w:themeColor="text1"/>
      <w:spacing w:val="-10"/>
      <w:kern w:val="28"/>
      <w:sz w:val="56"/>
      <w:szCs w:val="56"/>
      <w14:ligatures w14:val="none"/>
    </w:rPr>
  </w:style>
  <w:style w:type="paragraph" w:styleId="Subtitle">
    <w:name w:val="Subtitle"/>
    <w:basedOn w:val="Normal"/>
    <w:next w:val="Normal"/>
    <w:link w:val="SubtitleChar"/>
    <w:uiPriority w:val="11"/>
    <w:qFormat/>
    <w:rsid w:val="00A64AF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4AF4"/>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A64A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4AF4"/>
    <w:rPr>
      <w:rFonts w:ascii="Arial" w:hAnsi="Arial" w:cs="Times New Roman"/>
      <w:i/>
      <w:iCs/>
      <w:color w:val="404040" w:themeColor="text1" w:themeTint="BF"/>
      <w:kern w:val="0"/>
      <w14:ligatures w14:val="none"/>
    </w:rPr>
  </w:style>
  <w:style w:type="character" w:styleId="IntenseEmphasis">
    <w:name w:val="Intense Emphasis"/>
    <w:basedOn w:val="DefaultParagraphFont"/>
    <w:uiPriority w:val="21"/>
    <w:qFormat/>
    <w:rsid w:val="00A64AF4"/>
    <w:rPr>
      <w:i/>
      <w:iCs/>
      <w:color w:val="2F5496" w:themeColor="accent1" w:themeShade="BF"/>
    </w:rPr>
  </w:style>
  <w:style w:type="paragraph" w:styleId="IntenseQuote">
    <w:name w:val="Intense Quote"/>
    <w:basedOn w:val="Normal"/>
    <w:next w:val="Normal"/>
    <w:link w:val="IntenseQuoteChar"/>
    <w:uiPriority w:val="30"/>
    <w:qFormat/>
    <w:rsid w:val="00A64A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4AF4"/>
    <w:rPr>
      <w:rFonts w:ascii="Arial" w:hAnsi="Arial" w:cs="Times New Roman"/>
      <w:i/>
      <w:iCs/>
      <w:color w:val="2F5496" w:themeColor="accent1" w:themeShade="BF"/>
      <w:kern w:val="0"/>
      <w14:ligatures w14:val="none"/>
    </w:rPr>
  </w:style>
  <w:style w:type="character" w:styleId="IntenseReference">
    <w:name w:val="Intense Reference"/>
    <w:basedOn w:val="DefaultParagraphFont"/>
    <w:uiPriority w:val="32"/>
    <w:qFormat/>
    <w:rsid w:val="00A64AF4"/>
    <w:rPr>
      <w:b/>
      <w:bCs/>
      <w:smallCaps/>
      <w:color w:val="2F5496" w:themeColor="accent1" w:themeShade="BF"/>
      <w:spacing w:val="5"/>
    </w:rPr>
  </w:style>
  <w:style w:type="paragraph" w:customStyle="1" w:styleId="paragraph">
    <w:name w:val="paragraph"/>
    <w:basedOn w:val="Normal"/>
    <w:rsid w:val="00482CE8"/>
    <w:pPr>
      <w:spacing w:before="100" w:beforeAutospacing="1" w:after="100" w:afterAutospacing="1"/>
    </w:pPr>
    <w:rPr>
      <w:rFonts w:ascii="Times New Roman" w:hAnsi="Times New Roman"/>
    </w:rPr>
  </w:style>
  <w:style w:type="character" w:customStyle="1" w:styleId="normaltextrun">
    <w:name w:val="normaltextrun"/>
    <w:basedOn w:val="DefaultParagraphFont"/>
    <w:rsid w:val="00482CE8"/>
  </w:style>
  <w:style w:type="character" w:customStyle="1" w:styleId="eop">
    <w:name w:val="eop"/>
    <w:basedOn w:val="DefaultParagraphFont"/>
    <w:rsid w:val="00482CE8"/>
  </w:style>
  <w:style w:type="table" w:styleId="TableGrid">
    <w:name w:val="Table Grid"/>
    <w:basedOn w:val="TableNormal"/>
    <w:uiPriority w:val="39"/>
    <w:rsid w:val="00585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770185"/>
  </w:style>
  <w:style w:type="character" w:styleId="Hyperlink">
    <w:name w:val="Hyperlink"/>
    <w:basedOn w:val="DefaultParagraphFont"/>
    <w:uiPriority w:val="99"/>
    <w:unhideWhenUsed/>
    <w:rsid w:val="00534FE2"/>
    <w:rPr>
      <w:color w:val="0000FF"/>
      <w:u w:val="single"/>
    </w:rPr>
  </w:style>
  <w:style w:type="paragraph" w:styleId="Caption">
    <w:name w:val="caption"/>
    <w:basedOn w:val="Normal"/>
    <w:next w:val="Normal"/>
    <w:uiPriority w:val="35"/>
    <w:unhideWhenUsed/>
    <w:qFormat/>
    <w:rsid w:val="00A92C56"/>
    <w:pPr>
      <w:spacing w:after="200" w:line="276" w:lineRule="auto"/>
      <w:jc w:val="both"/>
    </w:pPr>
    <w:rPr>
      <w:i/>
      <w:iCs/>
      <w:color w:val="44546A" w:themeColor="text2"/>
      <w:sz w:val="18"/>
      <w:szCs w:val="18"/>
    </w:rPr>
  </w:style>
  <w:style w:type="paragraph" w:styleId="Header">
    <w:name w:val="header"/>
    <w:basedOn w:val="Normal"/>
    <w:link w:val="HeaderChar"/>
    <w:uiPriority w:val="99"/>
    <w:unhideWhenUsed/>
    <w:rsid w:val="003D2E73"/>
    <w:pPr>
      <w:tabs>
        <w:tab w:val="center" w:pos="4680"/>
        <w:tab w:val="right" w:pos="9360"/>
      </w:tabs>
    </w:pPr>
  </w:style>
  <w:style w:type="character" w:customStyle="1" w:styleId="HeaderChar">
    <w:name w:val="Header Char"/>
    <w:basedOn w:val="DefaultParagraphFont"/>
    <w:link w:val="Header"/>
    <w:uiPriority w:val="99"/>
    <w:rsid w:val="003D2E73"/>
    <w:rPr>
      <w:rFonts w:ascii="Arial" w:hAnsi="Arial" w:cs="Arial"/>
      <w:color w:val="000000"/>
      <w:kern w:val="0"/>
      <w14:ligatures w14:val="none"/>
    </w:rPr>
  </w:style>
  <w:style w:type="paragraph" w:styleId="Footer">
    <w:name w:val="footer"/>
    <w:basedOn w:val="Normal"/>
    <w:link w:val="FooterChar"/>
    <w:uiPriority w:val="99"/>
    <w:unhideWhenUsed/>
    <w:rsid w:val="003D2E73"/>
    <w:pPr>
      <w:tabs>
        <w:tab w:val="center" w:pos="4680"/>
        <w:tab w:val="right" w:pos="9360"/>
      </w:tabs>
    </w:pPr>
  </w:style>
  <w:style w:type="character" w:customStyle="1" w:styleId="FooterChar">
    <w:name w:val="Footer Char"/>
    <w:basedOn w:val="DefaultParagraphFont"/>
    <w:link w:val="Footer"/>
    <w:uiPriority w:val="99"/>
    <w:rsid w:val="003D2E73"/>
    <w:rPr>
      <w:rFonts w:ascii="Arial" w:hAnsi="Arial" w:cs="Arial"/>
      <w:color w:val="000000"/>
      <w:kern w:val="0"/>
      <w14:ligatures w14:val="none"/>
    </w:rPr>
  </w:style>
  <w:style w:type="character" w:styleId="PageNumber">
    <w:name w:val="page number"/>
    <w:basedOn w:val="DefaultParagraphFont"/>
    <w:uiPriority w:val="99"/>
    <w:semiHidden/>
    <w:unhideWhenUsed/>
    <w:rsid w:val="003D2E73"/>
  </w:style>
  <w:style w:type="character" w:styleId="UnresolvedMention">
    <w:name w:val="Unresolved Mention"/>
    <w:basedOn w:val="DefaultParagraphFont"/>
    <w:uiPriority w:val="99"/>
    <w:semiHidden/>
    <w:unhideWhenUsed/>
    <w:rsid w:val="008B66C0"/>
    <w:rPr>
      <w:color w:val="605E5C"/>
      <w:shd w:val="clear" w:color="auto" w:fill="E1DFDD"/>
    </w:rPr>
  </w:style>
  <w:style w:type="paragraph" w:styleId="FootnoteText">
    <w:name w:val="footnote text"/>
    <w:basedOn w:val="Normal"/>
    <w:link w:val="FootnoteTextChar"/>
    <w:uiPriority w:val="99"/>
    <w:semiHidden/>
    <w:unhideWhenUsed/>
    <w:rsid w:val="0032026A"/>
    <w:rPr>
      <w:sz w:val="20"/>
      <w:szCs w:val="20"/>
    </w:rPr>
  </w:style>
  <w:style w:type="character" w:customStyle="1" w:styleId="FootnoteTextChar">
    <w:name w:val="Footnote Text Char"/>
    <w:basedOn w:val="DefaultParagraphFont"/>
    <w:link w:val="FootnoteText"/>
    <w:uiPriority w:val="99"/>
    <w:semiHidden/>
    <w:rsid w:val="0032026A"/>
    <w:rPr>
      <w:rFonts w:ascii="Arial" w:hAnsi="Arial" w:cs="Arial"/>
      <w:color w:val="000000"/>
      <w:kern w:val="0"/>
      <w:sz w:val="20"/>
      <w:szCs w:val="20"/>
      <w14:ligatures w14:val="none"/>
    </w:rPr>
  </w:style>
  <w:style w:type="character" w:styleId="FootnoteReference">
    <w:name w:val="footnote reference"/>
    <w:basedOn w:val="DefaultParagraphFont"/>
    <w:uiPriority w:val="99"/>
    <w:semiHidden/>
    <w:unhideWhenUsed/>
    <w:rsid w:val="0032026A"/>
    <w:rPr>
      <w:vertAlign w:val="superscript"/>
    </w:rPr>
  </w:style>
  <w:style w:type="character" w:customStyle="1" w:styleId="ListParagraphChar">
    <w:name w:val="List Paragraph Char"/>
    <w:aliases w:val="Ohio BoSCoC List Paragraph Char"/>
    <w:basedOn w:val="DefaultParagraphFont"/>
    <w:link w:val="ListParagraph"/>
    <w:uiPriority w:val="34"/>
    <w:rsid w:val="00E042FC"/>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hhio.org/boscoc/special-initiatives/" TargetMode="External"/><Relationship Id="rId18" Type="http://schemas.openxmlformats.org/officeDocument/2006/relationships/hyperlink" Target="https://www.bls.gov/data/" TargetMode="External"/><Relationship Id="rId26" Type="http://schemas.openxmlformats.org/officeDocument/2006/relationships/hyperlink" Target="https://fosteredservices.org/ohio-etv/" TargetMode="External"/><Relationship Id="rId39" Type="http://schemas.openxmlformats.org/officeDocument/2006/relationships/hyperlink" Target="https://www.harbor.org/services/transition-to-independence-process-tip" TargetMode="External"/><Relationship Id="rId21" Type="http://schemas.openxmlformats.org/officeDocument/2006/relationships/hyperlink" Target="https://cohhio.org/boscoc/special-initiatives/#youth" TargetMode="External"/><Relationship Id="rId34" Type="http://schemas.openxmlformats.org/officeDocument/2006/relationships/hyperlink" Target="https://www.sojournerscare.net/sojo-resiliency-center/" TargetMode="External"/><Relationship Id="rId42" Type="http://schemas.openxmlformats.org/officeDocument/2006/relationships/hyperlink" Target="https://fcf.ohio.gov/"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ogle.com/url?sa=t&amp;source=web&amp;rct=j&amp;opi=89978449&amp;url=https://dys.ohio.gov/&amp;ved=2ahUKEwj07-LYmamQAxVvhIkEHfckF9gQFnoECAwQAQ&amp;usg=AOvVaw0FeaP0IB6qI8OyYGbDFFDg" TargetMode="External"/><Relationship Id="rId29" Type="http://schemas.openxmlformats.org/officeDocument/2006/relationships/hyperlink" Target="https://www.goodhappenshere.org/services/youth-homelessness/" TargetMode="External"/><Relationship Id="rId11" Type="http://schemas.openxmlformats.org/officeDocument/2006/relationships/image" Target="media/image1.png"/><Relationship Id="rId24" Type="http://schemas.openxmlformats.org/officeDocument/2006/relationships/hyperlink" Target="https://ynn.ohio.gov/" TargetMode="External"/><Relationship Id="rId32" Type="http://schemas.openxmlformats.org/officeDocument/2006/relationships/hyperlink" Target="https://www.ohiochildrensalliance.org/ohioreach" TargetMode="External"/><Relationship Id="rId37" Type="http://schemas.openxmlformats.org/officeDocument/2006/relationships/hyperlink" Target="https://education.ohio.gov/Topics/Student-Supports/Homeless-Youth/Liaisons" TargetMode="External"/><Relationship Id="rId40" Type="http://schemas.openxmlformats.org/officeDocument/2006/relationships/hyperlink" Target="https://fcf.ohio.gov/" TargetMode="External"/><Relationship Id="rId45" Type="http://schemas.openxmlformats.org/officeDocument/2006/relationships/hyperlink" Target="https://jfs.ohio.gov/job-services-and-unemployment/job-services/job-programs-and-services/comprehensive-case-management-and-employment-program/ccmep" TargetMode="External"/><Relationship Id="rId5" Type="http://schemas.openxmlformats.org/officeDocument/2006/relationships/numbering" Target="numbering.xml"/><Relationship Id="rId15" Type="http://schemas.openxmlformats.org/officeDocument/2006/relationships/hyperlink" Target="https://www.google.com/url?sa=t&amp;source=web&amp;rct=j&amp;opi=89978449&amp;url=https://jfs.ohio.gov/job-services-and-unemployment/job-services/job-programs-and-services/comprehensive-case-management-and-employment-program/how-to-apply&amp;ved=2ahUKEwjb8fjumamQAxVCnokEHRUbAl4QFnoECBwQAQ&amp;usg=AOvVaw2sZ0eapE0NQYyBX_1WXroJ" TargetMode="External"/><Relationship Id="rId23" Type="http://schemas.openxmlformats.org/officeDocument/2006/relationships/hyperlink" Target="https://ynn.ohio.gov/" TargetMode="External"/><Relationship Id="rId28" Type="http://schemas.openxmlformats.org/officeDocument/2006/relationships/hyperlink" Target="https://childrenandyouth.ohio.gov/for-youth/bridges/bridges" TargetMode="External"/><Relationship Id="rId36" Type="http://schemas.openxmlformats.org/officeDocument/2006/relationships/hyperlink" Target="https://education.ohio.gov/Topics/Student-Supports/Homeless-Youth/Liaison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rinhachtel@cohhio.org" TargetMode="External"/><Relationship Id="rId31" Type="http://schemas.openxmlformats.org/officeDocument/2006/relationships/hyperlink" Target="https://www.ohiochildrensalliance.org/ohioreach" TargetMode="External"/><Relationship Id="rId44" Type="http://schemas.openxmlformats.org/officeDocument/2006/relationships/hyperlink" Target="https://www.liveuniteddelawarecounty.org/treehouse-transitional-living-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ildrenandyouth.ohio.gov/for-families/young-adult-support" TargetMode="External"/><Relationship Id="rId22" Type="http://schemas.openxmlformats.org/officeDocument/2006/relationships/image" Target="media/image2.png"/><Relationship Id="rId27" Type="http://schemas.openxmlformats.org/officeDocument/2006/relationships/hyperlink" Target="https://childrenandyouth.ohio.gov/for-youth/bridges/bridges" TargetMode="External"/><Relationship Id="rId30" Type="http://schemas.openxmlformats.org/officeDocument/2006/relationships/hyperlink" Target="https://www.goodhappenshere.org/services/youth-homelessness/" TargetMode="External"/><Relationship Id="rId35" Type="http://schemas.openxmlformats.org/officeDocument/2006/relationships/hyperlink" Target="https://www.sojournerscare.net/programs/youthbuild/" TargetMode="External"/><Relationship Id="rId43" Type="http://schemas.openxmlformats.org/officeDocument/2006/relationships/hyperlink" Target="https://managedcare.medicaid.ohio.gov/managed-care/ohiorise"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nam04.safelinks.protection.outlook.com/?url=https%3A%2F%2Fcohhio.org%2Fcohhio-receives-2-million-hud-award-to-improve-youth-homelessness-response%2F&amp;data=05%7C02%7Cerinhachtel%40cohhio.org%7C93d3ee190e2f4668c9ed08ddc2e415e7%7Cfc18307c432c4ff58d2b0162ddbdd127%7C0%7C0%7C638881007067472364%7CUnknown%7CTWFpbGZsb3d8eyJFbXB0eU1hcGkiOnRydWUsIlYiOiIwLjAuMDAwMCIsIlAiOiJXaW4zMiIsIkFOIjoiTWFpbCIsIldUIjoyfQ%3D%3D%7C0%7C%7C%7C&amp;sdata=e7O3geRh7exnd5%2FZeCW8t5iWCyii182a7jnlOYswr%2F0%3D&amp;reserved=0" TargetMode="External"/><Relationship Id="rId17" Type="http://schemas.openxmlformats.org/officeDocument/2006/relationships/hyperlink" Target="https://odh.ohio.gov/about-us/Local-Health-Departments/lhd-plans-by-county" TargetMode="External"/><Relationship Id="rId25" Type="http://schemas.openxmlformats.org/officeDocument/2006/relationships/hyperlink" Target="https://fosteredservices.org/ohio-etv/" TargetMode="External"/><Relationship Id="rId33" Type="http://schemas.openxmlformats.org/officeDocument/2006/relationships/hyperlink" Target="https://isbh.org/service/the-hive/" TargetMode="External"/><Relationship Id="rId38" Type="http://schemas.openxmlformats.org/officeDocument/2006/relationships/hyperlink" Target="https://freedomctr.net/housing-support-program/" TargetMode="External"/><Relationship Id="rId46" Type="http://schemas.openxmlformats.org/officeDocument/2006/relationships/hyperlink" Target="https://jfs.ohio.gov/job-services-and-unemployment/job-services/job-programs-and-services/comprehensive-case-management-and-employment-program/ccmep" TargetMode="External"/><Relationship Id="rId20" Type="http://schemas.openxmlformats.org/officeDocument/2006/relationships/hyperlink" Target="mailto:erinhachtel@cohhio.org" TargetMode="External"/><Relationship Id="rId41" Type="http://schemas.openxmlformats.org/officeDocument/2006/relationships/hyperlink" Target="https://managedcare.medicaid.ohio.gov/managed-care/ohioris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ohhio.org/wp-content/uploads/2018/04/FINAL-SEOH-YHDP-CCP-optimized.pdf" TargetMode="External"/><Relationship Id="rId2" Type="http://schemas.openxmlformats.org/officeDocument/2006/relationships/hyperlink" Target="https://cohhio.org/wp-content/uploads/2020/05/Region-6-YHDP-CCP.pdf" TargetMode="External"/><Relationship Id="rId1" Type="http://schemas.openxmlformats.org/officeDocument/2006/relationships/hyperlink" Target="https://cohhio.org/wp-content/uploads/2024/11/Youth-Lead-The-Way-CCP-Ohio-Balance-of-State-Round-7.pdf"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e756e1-b464-4a08-8853-6b2186da4e5e">
      <Terms xmlns="http://schemas.microsoft.com/office/infopath/2007/PartnerControls"/>
    </lcf76f155ced4ddcb4097134ff3c332f>
    <TaxCatchAll xmlns="49daff31-34a0-43c0-b06b-1ccf6c073ae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68FE2D23E49440B6699D1DECB1E0B1" ma:contentTypeVersion="15" ma:contentTypeDescription="Create a new document." ma:contentTypeScope="" ma:versionID="b99edf89cc1f76945644a6250b2a4746">
  <xsd:schema xmlns:xsd="http://www.w3.org/2001/XMLSchema" xmlns:xs="http://www.w3.org/2001/XMLSchema" xmlns:p="http://schemas.microsoft.com/office/2006/metadata/properties" xmlns:ns2="e8e756e1-b464-4a08-8853-6b2186da4e5e" xmlns:ns3="49daff31-34a0-43c0-b06b-1ccf6c073ae6" targetNamespace="http://schemas.microsoft.com/office/2006/metadata/properties" ma:root="true" ma:fieldsID="5302545e259e474d157b252162338db0" ns2:_="" ns3:_="">
    <xsd:import namespace="e8e756e1-b464-4a08-8853-6b2186da4e5e"/>
    <xsd:import namespace="49daff31-34a0-43c0-b06b-1ccf6c073a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756e1-b464-4a08-8853-6b2186da4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b4b9d1a-1986-4ab8-bc74-20a68e079f1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daff31-34a0-43c0-b06b-1ccf6c073a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1832e70-adb3-4f70-87de-f9bd2ebc0829}" ma:internalName="TaxCatchAll" ma:showField="CatchAllData" ma:web="49daff31-34a0-43c0-b06b-1ccf6c073a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DD839E-823D-2842-8109-1CFD8860DB09}">
  <ds:schemaRefs>
    <ds:schemaRef ds:uri="http://schemas.openxmlformats.org/officeDocument/2006/bibliography"/>
  </ds:schemaRefs>
</ds:datastoreItem>
</file>

<file path=customXml/itemProps2.xml><?xml version="1.0" encoding="utf-8"?>
<ds:datastoreItem xmlns:ds="http://schemas.openxmlformats.org/officeDocument/2006/customXml" ds:itemID="{13A2D337-F1C8-4CF1-ADD8-5762C8DD08F1}">
  <ds:schemaRefs>
    <ds:schemaRef ds:uri="http://schemas.microsoft.com/office/2006/metadata/properties"/>
    <ds:schemaRef ds:uri="http://schemas.microsoft.com/office/infopath/2007/PartnerControls"/>
    <ds:schemaRef ds:uri="e8e756e1-b464-4a08-8853-6b2186da4e5e"/>
    <ds:schemaRef ds:uri="49daff31-34a0-43c0-b06b-1ccf6c073ae6"/>
  </ds:schemaRefs>
</ds:datastoreItem>
</file>

<file path=customXml/itemProps3.xml><?xml version="1.0" encoding="utf-8"?>
<ds:datastoreItem xmlns:ds="http://schemas.openxmlformats.org/officeDocument/2006/customXml" ds:itemID="{33A3B6C0-2EE3-42F4-A408-F178ECE9B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756e1-b464-4a08-8853-6b2186da4e5e"/>
    <ds:schemaRef ds:uri="49daff31-34a0-43c0-b06b-1ccf6c073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D4FAB-0607-4190-9180-E669614F9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3337</Words>
  <Characters>19021</Characters>
  <Application>Microsoft Office Word</Application>
  <DocSecurity>0</DocSecurity>
  <Lines>158</Lines>
  <Paragraphs>44</Paragraphs>
  <ScaleCrop>false</ScaleCrop>
  <Company/>
  <LinksUpToDate>false</LinksUpToDate>
  <CharactersWithSpaces>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Hachtel</dc:creator>
  <cp:keywords/>
  <dc:description/>
  <cp:lastModifiedBy>Erin Hachtel</cp:lastModifiedBy>
  <cp:revision>6</cp:revision>
  <dcterms:created xsi:type="dcterms:W3CDTF">2025-10-28T20:13:00Z</dcterms:created>
  <dcterms:modified xsi:type="dcterms:W3CDTF">2025-10-28T20:57:00Z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0x0101006768FE2D23E49440B6699D1DECB1E0B1</vt:lpwstr>
  </property>
  <property fmtid="{D5CDD505-2E9C-101B-9397-08002B2CF9AE}" pid="3" name="MediaServiceImageTags">
    <vt:lpwstr/>
  </property>
</Properties>
</file>