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3284" w14:textId="22C4A60F" w:rsidR="002F291B" w:rsidRPr="00F80A23" w:rsidRDefault="002F291B" w:rsidP="00F048BA">
      <w:pPr>
        <w:jc w:val="center"/>
        <w:outlineLvl w:val="0"/>
        <w:rPr>
          <w:rFonts w:ascii="Arial" w:hAnsi="Arial"/>
          <w:b/>
          <w:sz w:val="48"/>
          <w:szCs w:val="48"/>
        </w:rPr>
      </w:pPr>
      <w:r w:rsidRPr="00F80A23">
        <w:rPr>
          <w:rFonts w:ascii="Arial" w:hAnsi="Arial"/>
          <w:b/>
          <w:sz w:val="48"/>
          <w:szCs w:val="48"/>
        </w:rPr>
        <w:t>Request For Proposals</w:t>
      </w:r>
    </w:p>
    <w:p w14:paraId="6941C426" w14:textId="77777777" w:rsidR="00181EB2" w:rsidRPr="00F80A23" w:rsidRDefault="00181EB2" w:rsidP="00F048BA">
      <w:pPr>
        <w:jc w:val="center"/>
        <w:outlineLvl w:val="0"/>
        <w:rPr>
          <w:rFonts w:ascii="Arial" w:hAnsi="Arial"/>
          <w:b/>
          <w:sz w:val="36"/>
          <w:szCs w:val="36"/>
        </w:rPr>
      </w:pPr>
      <w:r w:rsidRPr="00FC7352">
        <w:rPr>
          <w:rFonts w:ascii="Arial" w:hAnsi="Arial"/>
          <w:b/>
          <w:sz w:val="32"/>
          <w:szCs w:val="32"/>
        </w:rPr>
        <w:t xml:space="preserve"> </w:t>
      </w:r>
      <w:r w:rsidRPr="00F80A23">
        <w:rPr>
          <w:rFonts w:ascii="Arial" w:hAnsi="Arial"/>
          <w:b/>
          <w:sz w:val="36"/>
          <w:szCs w:val="36"/>
        </w:rPr>
        <w:t xml:space="preserve">Low-Income Housing Tax Credit </w:t>
      </w:r>
    </w:p>
    <w:p w14:paraId="1B0EC99D" w14:textId="77777777" w:rsidR="00755602" w:rsidRPr="00F80A23" w:rsidRDefault="00181EB2" w:rsidP="00F048BA">
      <w:pPr>
        <w:jc w:val="center"/>
        <w:outlineLvl w:val="0"/>
        <w:rPr>
          <w:rFonts w:ascii="Arial" w:hAnsi="Arial"/>
          <w:b/>
          <w:sz w:val="36"/>
          <w:szCs w:val="36"/>
        </w:rPr>
      </w:pPr>
      <w:r w:rsidRPr="00F80A23">
        <w:rPr>
          <w:rFonts w:ascii="Arial" w:hAnsi="Arial"/>
          <w:b/>
          <w:sz w:val="36"/>
          <w:szCs w:val="36"/>
        </w:rPr>
        <w:t>PSH Project Development</w:t>
      </w:r>
    </w:p>
    <w:p w14:paraId="21593D6A" w14:textId="77777777" w:rsidR="00FC7352" w:rsidRPr="00F80A23" w:rsidRDefault="00FC7352" w:rsidP="00F048BA">
      <w:pPr>
        <w:jc w:val="center"/>
        <w:outlineLvl w:val="0"/>
        <w:rPr>
          <w:rFonts w:ascii="Arial" w:hAnsi="Arial"/>
          <w:b/>
          <w:sz w:val="36"/>
          <w:szCs w:val="36"/>
        </w:rPr>
      </w:pPr>
      <w:r w:rsidRPr="00F80A23">
        <w:rPr>
          <w:rFonts w:ascii="Arial" w:hAnsi="Arial"/>
          <w:b/>
          <w:sz w:val="36"/>
          <w:szCs w:val="36"/>
        </w:rPr>
        <w:t>Ohio Balance of State Continuum of Care</w:t>
      </w:r>
    </w:p>
    <w:p w14:paraId="7795D9E1" w14:textId="77777777" w:rsidR="00755602" w:rsidRDefault="00755602" w:rsidP="00755602">
      <w:pPr>
        <w:jc w:val="both"/>
        <w:rPr>
          <w:rFonts w:ascii="Arial" w:hAnsi="Arial"/>
          <w:b/>
          <w:sz w:val="22"/>
          <w:szCs w:val="16"/>
          <w:u w:val="single"/>
        </w:rPr>
      </w:pPr>
    </w:p>
    <w:p w14:paraId="4AD48CCA" w14:textId="77777777" w:rsidR="00FF4A21" w:rsidRPr="00511BF4" w:rsidRDefault="00FF4A21" w:rsidP="00755602">
      <w:pPr>
        <w:jc w:val="both"/>
        <w:rPr>
          <w:rFonts w:ascii="Arial" w:hAnsi="Arial"/>
          <w:b/>
          <w:sz w:val="22"/>
          <w:szCs w:val="16"/>
          <w:u w:val="single"/>
        </w:rPr>
      </w:pPr>
    </w:p>
    <w:p w14:paraId="572A0B8E" w14:textId="77777777" w:rsidR="00755602" w:rsidRPr="00FC7352" w:rsidRDefault="00755602" w:rsidP="00C725F9">
      <w:pPr>
        <w:spacing w:line="360" w:lineRule="auto"/>
        <w:jc w:val="both"/>
        <w:outlineLvl w:val="0"/>
        <w:rPr>
          <w:rFonts w:ascii="Arial" w:hAnsi="Arial"/>
          <w:b/>
          <w:sz w:val="28"/>
          <w:szCs w:val="28"/>
        </w:rPr>
      </w:pPr>
      <w:r w:rsidRPr="00FC7352">
        <w:rPr>
          <w:rFonts w:ascii="Arial" w:hAnsi="Arial"/>
          <w:b/>
          <w:sz w:val="28"/>
          <w:szCs w:val="28"/>
        </w:rPr>
        <w:t>Background and Introduction</w:t>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p>
    <w:p w14:paraId="030A2F31" w14:textId="77777777" w:rsidR="00755602" w:rsidRPr="00C725F9" w:rsidRDefault="00755602" w:rsidP="00755602">
      <w:pPr>
        <w:jc w:val="both"/>
        <w:rPr>
          <w:rFonts w:ascii="Arial" w:hAnsi="Arial"/>
          <w:b/>
          <w:sz w:val="20"/>
          <w:szCs w:val="20"/>
        </w:rPr>
      </w:pPr>
      <w:r w:rsidRPr="00C725F9">
        <w:rPr>
          <w:rFonts w:ascii="Arial" w:hAnsi="Arial"/>
          <w:b/>
          <w:sz w:val="20"/>
          <w:szCs w:val="20"/>
        </w:rPr>
        <w:t>Organization of the Ohio Balance of State Continuum of Care</w:t>
      </w:r>
    </w:p>
    <w:p w14:paraId="38C10DCB" w14:textId="77777777" w:rsidR="00755602" w:rsidRPr="00C725F9" w:rsidRDefault="00755602" w:rsidP="00755602">
      <w:pPr>
        <w:jc w:val="both"/>
        <w:rPr>
          <w:rFonts w:ascii="Arial" w:hAnsi="Arial"/>
          <w:sz w:val="20"/>
          <w:szCs w:val="20"/>
        </w:rPr>
      </w:pPr>
      <w:r w:rsidRPr="00C725F9">
        <w:rPr>
          <w:rFonts w:ascii="Arial" w:hAnsi="Arial"/>
          <w:sz w:val="20"/>
          <w:szCs w:val="20"/>
        </w:rPr>
        <w:t>The Ohio Balance of State Continuum of Care (</w:t>
      </w:r>
      <w:r w:rsidR="008F345C">
        <w:rPr>
          <w:rFonts w:ascii="Arial" w:hAnsi="Arial"/>
          <w:sz w:val="20"/>
          <w:szCs w:val="20"/>
        </w:rPr>
        <w:t>BoSCoC</w:t>
      </w:r>
      <w:r w:rsidRPr="00C725F9">
        <w:rPr>
          <w:rFonts w:ascii="Arial" w:hAnsi="Arial"/>
          <w:sz w:val="20"/>
          <w:szCs w:val="20"/>
        </w:rPr>
        <w:t>) is comprised of</w:t>
      </w:r>
      <w:r w:rsidR="00A5485D" w:rsidRPr="00C725F9">
        <w:rPr>
          <w:rFonts w:ascii="Arial" w:hAnsi="Arial"/>
          <w:sz w:val="20"/>
          <w:szCs w:val="20"/>
        </w:rPr>
        <w:t xml:space="preserve"> the 80 rural </w:t>
      </w:r>
      <w:r w:rsidR="00331C12">
        <w:rPr>
          <w:rFonts w:ascii="Arial" w:hAnsi="Arial"/>
          <w:sz w:val="20"/>
          <w:szCs w:val="20"/>
        </w:rPr>
        <w:t xml:space="preserve">and suburban </w:t>
      </w:r>
      <w:r w:rsidR="00A5485D" w:rsidRPr="00C725F9">
        <w:rPr>
          <w:rFonts w:ascii="Arial" w:hAnsi="Arial"/>
          <w:sz w:val="20"/>
          <w:szCs w:val="20"/>
        </w:rPr>
        <w:t>counties in Ohio</w:t>
      </w:r>
      <w:r w:rsidR="0053403F" w:rsidRPr="00C725F9">
        <w:rPr>
          <w:rFonts w:ascii="Arial" w:hAnsi="Arial"/>
          <w:sz w:val="20"/>
          <w:szCs w:val="20"/>
        </w:rPr>
        <w:t>.</w:t>
      </w:r>
      <w:r w:rsidR="00A5485D" w:rsidRPr="00C725F9">
        <w:rPr>
          <w:rFonts w:ascii="Arial" w:hAnsi="Arial"/>
          <w:sz w:val="20"/>
          <w:szCs w:val="20"/>
        </w:rPr>
        <w:t xml:space="preserve"> </w:t>
      </w:r>
      <w:r w:rsidR="006E2506" w:rsidRPr="00C725F9">
        <w:rPr>
          <w:rFonts w:ascii="Arial" w:hAnsi="Arial"/>
          <w:sz w:val="20"/>
          <w:szCs w:val="20"/>
        </w:rPr>
        <w:t xml:space="preserve">The </w:t>
      </w:r>
      <w:r w:rsidR="0053403F" w:rsidRPr="00C725F9">
        <w:rPr>
          <w:rFonts w:ascii="Arial" w:hAnsi="Arial"/>
          <w:sz w:val="20"/>
          <w:szCs w:val="20"/>
        </w:rPr>
        <w:t xml:space="preserve">Ohio </w:t>
      </w:r>
      <w:r w:rsidR="008F345C">
        <w:rPr>
          <w:rFonts w:ascii="Arial" w:hAnsi="Arial"/>
          <w:sz w:val="20"/>
          <w:szCs w:val="20"/>
        </w:rPr>
        <w:t>BoSCoC</w:t>
      </w:r>
      <w:r w:rsidRPr="00C725F9">
        <w:rPr>
          <w:rFonts w:ascii="Arial" w:hAnsi="Arial"/>
          <w:sz w:val="20"/>
          <w:szCs w:val="20"/>
        </w:rPr>
        <w:t xml:space="preserve"> </w:t>
      </w:r>
      <w:r w:rsidR="00F048BA" w:rsidRPr="00C725F9">
        <w:rPr>
          <w:rFonts w:ascii="Arial" w:hAnsi="Arial"/>
          <w:sz w:val="20"/>
          <w:szCs w:val="20"/>
        </w:rPr>
        <w:t>Board</w:t>
      </w:r>
      <w:r w:rsidRPr="00C725F9">
        <w:rPr>
          <w:rFonts w:ascii="Arial" w:hAnsi="Arial"/>
          <w:sz w:val="20"/>
          <w:szCs w:val="20"/>
        </w:rPr>
        <w:t xml:space="preserve"> and Steering Committee guide the planning and implementation efforts of the Ohio </w:t>
      </w:r>
      <w:r w:rsidR="008F345C">
        <w:rPr>
          <w:rFonts w:ascii="Arial" w:hAnsi="Arial"/>
          <w:sz w:val="20"/>
          <w:szCs w:val="20"/>
        </w:rPr>
        <w:t>BoSCoC</w:t>
      </w:r>
      <w:r w:rsidRPr="00C725F9">
        <w:rPr>
          <w:rFonts w:ascii="Arial" w:hAnsi="Arial"/>
          <w:sz w:val="20"/>
          <w:szCs w:val="20"/>
        </w:rPr>
        <w:t xml:space="preserve">. For details about the roles and responsibilities of the various </w:t>
      </w:r>
      <w:r w:rsidR="008F345C">
        <w:rPr>
          <w:rFonts w:ascii="Arial" w:hAnsi="Arial"/>
          <w:sz w:val="20"/>
          <w:szCs w:val="20"/>
        </w:rPr>
        <w:t>BoSCoC</w:t>
      </w:r>
      <w:r w:rsidRPr="00C725F9">
        <w:rPr>
          <w:rFonts w:ascii="Arial" w:hAnsi="Arial"/>
          <w:sz w:val="20"/>
          <w:szCs w:val="20"/>
        </w:rPr>
        <w:t xml:space="preserve"> committees and workgroups, go to </w:t>
      </w:r>
      <w:hyperlink r:id="rId8" w:history="1">
        <w:r w:rsidRPr="00C725F9">
          <w:rPr>
            <w:rStyle w:val="Hyperlink"/>
            <w:rFonts w:ascii="Arial" w:hAnsi="Arial"/>
            <w:sz w:val="20"/>
            <w:szCs w:val="20"/>
          </w:rPr>
          <w:t>http://www.cohhio.org/programs/boscoc</w:t>
        </w:r>
      </w:hyperlink>
      <w:r w:rsidRPr="00C725F9">
        <w:rPr>
          <w:rFonts w:ascii="Arial" w:hAnsi="Arial"/>
          <w:sz w:val="20"/>
          <w:szCs w:val="20"/>
        </w:rPr>
        <w:t xml:space="preserve">. </w:t>
      </w:r>
    </w:p>
    <w:p w14:paraId="613AF7EB" w14:textId="77777777" w:rsidR="00755602" w:rsidRPr="00C725F9" w:rsidRDefault="00755602" w:rsidP="00755602">
      <w:pPr>
        <w:jc w:val="both"/>
        <w:rPr>
          <w:rFonts w:ascii="Arial" w:hAnsi="Arial"/>
          <w:sz w:val="20"/>
          <w:szCs w:val="20"/>
        </w:rPr>
      </w:pPr>
    </w:p>
    <w:p w14:paraId="2E45D4AE" w14:textId="00992619" w:rsidR="00755602" w:rsidRPr="00C725F9" w:rsidRDefault="00F048BA" w:rsidP="00755602">
      <w:pPr>
        <w:jc w:val="both"/>
        <w:rPr>
          <w:rFonts w:ascii="Arial" w:hAnsi="Arial"/>
          <w:sz w:val="20"/>
          <w:szCs w:val="20"/>
        </w:rPr>
      </w:pPr>
      <w:r w:rsidRPr="00C725F9">
        <w:rPr>
          <w:rFonts w:ascii="Arial" w:hAnsi="Arial"/>
          <w:sz w:val="20"/>
          <w:szCs w:val="20"/>
        </w:rPr>
        <w:t xml:space="preserve">The Ohio </w:t>
      </w:r>
      <w:r w:rsidR="00DE0F81">
        <w:rPr>
          <w:rFonts w:ascii="Arial" w:hAnsi="Arial"/>
          <w:sz w:val="20"/>
          <w:szCs w:val="20"/>
        </w:rPr>
        <w:t>Department of Development</w:t>
      </w:r>
      <w:r w:rsidR="00DE0F81" w:rsidRPr="00C725F9">
        <w:rPr>
          <w:rFonts w:ascii="Arial" w:hAnsi="Arial"/>
          <w:sz w:val="20"/>
          <w:szCs w:val="20"/>
        </w:rPr>
        <w:t xml:space="preserve"> </w:t>
      </w:r>
      <w:r w:rsidRPr="00C725F9">
        <w:rPr>
          <w:rFonts w:ascii="Arial" w:hAnsi="Arial"/>
          <w:sz w:val="20"/>
          <w:szCs w:val="20"/>
        </w:rPr>
        <w:t>(OD</w:t>
      </w:r>
      <w:r w:rsidR="00DE0F81">
        <w:rPr>
          <w:rFonts w:ascii="Arial" w:hAnsi="Arial"/>
          <w:sz w:val="20"/>
          <w:szCs w:val="20"/>
        </w:rPr>
        <w:t>OD</w:t>
      </w:r>
      <w:r w:rsidRPr="00C725F9">
        <w:rPr>
          <w:rFonts w:ascii="Arial" w:hAnsi="Arial"/>
          <w:sz w:val="20"/>
          <w:szCs w:val="20"/>
        </w:rPr>
        <w:t xml:space="preserve">) and the Coalition on Homelessness and Housing in Ohio (COHHIO) are responsible for </w:t>
      </w:r>
      <w:r w:rsidR="00A5485D" w:rsidRPr="00C725F9">
        <w:rPr>
          <w:rFonts w:ascii="Arial" w:hAnsi="Arial"/>
          <w:sz w:val="20"/>
          <w:szCs w:val="20"/>
        </w:rPr>
        <w:t xml:space="preserve">managing the </w:t>
      </w:r>
      <w:r w:rsidR="0053403F" w:rsidRPr="00C725F9">
        <w:rPr>
          <w:rFonts w:ascii="Arial" w:hAnsi="Arial"/>
          <w:sz w:val="20"/>
          <w:szCs w:val="20"/>
        </w:rPr>
        <w:t>work of</w:t>
      </w:r>
      <w:r w:rsidR="00A5485D" w:rsidRPr="00C725F9">
        <w:rPr>
          <w:rFonts w:ascii="Arial" w:hAnsi="Arial"/>
          <w:sz w:val="20"/>
          <w:szCs w:val="20"/>
        </w:rPr>
        <w:t xml:space="preserve"> the CoC</w:t>
      </w:r>
      <w:r w:rsidR="00331C12">
        <w:rPr>
          <w:rFonts w:ascii="Arial" w:hAnsi="Arial"/>
          <w:sz w:val="20"/>
          <w:szCs w:val="20"/>
        </w:rPr>
        <w:t>.</w:t>
      </w:r>
      <w:r w:rsidR="00755602" w:rsidRPr="00C725F9">
        <w:rPr>
          <w:rFonts w:ascii="Arial" w:hAnsi="Arial"/>
          <w:sz w:val="20"/>
          <w:szCs w:val="20"/>
        </w:rPr>
        <w:t xml:space="preserve"> </w:t>
      </w:r>
    </w:p>
    <w:p w14:paraId="47FCD6AD" w14:textId="77777777" w:rsidR="00755602" w:rsidRPr="00C725F9" w:rsidRDefault="00755602" w:rsidP="00755602">
      <w:pPr>
        <w:jc w:val="both"/>
        <w:rPr>
          <w:rFonts w:ascii="Arial" w:hAnsi="Arial"/>
          <w:sz w:val="20"/>
          <w:szCs w:val="20"/>
        </w:rPr>
      </w:pPr>
    </w:p>
    <w:p w14:paraId="49C47EEB" w14:textId="77777777" w:rsidR="00755602" w:rsidRPr="00FC7352" w:rsidRDefault="00755602" w:rsidP="00C725F9">
      <w:pPr>
        <w:spacing w:line="360" w:lineRule="auto"/>
        <w:jc w:val="both"/>
        <w:rPr>
          <w:rFonts w:ascii="Arial" w:hAnsi="Arial"/>
          <w:b/>
          <w:sz w:val="28"/>
          <w:szCs w:val="28"/>
        </w:rPr>
      </w:pPr>
      <w:r w:rsidRPr="00FC7352">
        <w:rPr>
          <w:rFonts w:ascii="Arial" w:hAnsi="Arial"/>
          <w:b/>
          <w:sz w:val="28"/>
          <w:szCs w:val="28"/>
        </w:rPr>
        <w:t>Purpose of this Document</w:t>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r w:rsidRPr="00FC7352">
        <w:rPr>
          <w:rFonts w:ascii="Arial" w:hAnsi="Arial"/>
          <w:b/>
          <w:sz w:val="28"/>
          <w:szCs w:val="28"/>
        </w:rPr>
        <w:tab/>
      </w:r>
    </w:p>
    <w:p w14:paraId="1245CF92" w14:textId="77777777" w:rsidR="00755602" w:rsidRPr="00C725F9" w:rsidRDefault="00755602" w:rsidP="00755602">
      <w:pPr>
        <w:jc w:val="both"/>
        <w:rPr>
          <w:rFonts w:ascii="Arial" w:hAnsi="Arial"/>
          <w:sz w:val="20"/>
          <w:szCs w:val="20"/>
        </w:rPr>
      </w:pPr>
      <w:r w:rsidRPr="00C725F9">
        <w:rPr>
          <w:rFonts w:ascii="Arial" w:hAnsi="Arial"/>
          <w:sz w:val="20"/>
          <w:szCs w:val="20"/>
        </w:rPr>
        <w:t xml:space="preserve">This document is intended to provide information about the process </w:t>
      </w:r>
      <w:r w:rsidR="00A5485D" w:rsidRPr="00C725F9">
        <w:rPr>
          <w:rFonts w:ascii="Arial" w:hAnsi="Arial"/>
          <w:sz w:val="20"/>
          <w:szCs w:val="20"/>
        </w:rPr>
        <w:t>fo</w:t>
      </w:r>
      <w:r w:rsidR="00F048BA" w:rsidRPr="00C725F9">
        <w:rPr>
          <w:rFonts w:ascii="Arial" w:hAnsi="Arial"/>
          <w:sz w:val="20"/>
          <w:szCs w:val="20"/>
        </w:rPr>
        <w:t xml:space="preserve">r seeking Ohio </w:t>
      </w:r>
      <w:r w:rsidR="008F345C">
        <w:rPr>
          <w:rFonts w:ascii="Arial" w:hAnsi="Arial"/>
          <w:sz w:val="20"/>
          <w:szCs w:val="20"/>
        </w:rPr>
        <w:t>BoSCoC</w:t>
      </w:r>
      <w:r w:rsidR="00F048BA" w:rsidRPr="00C725F9">
        <w:rPr>
          <w:rFonts w:ascii="Arial" w:hAnsi="Arial"/>
          <w:sz w:val="20"/>
          <w:szCs w:val="20"/>
        </w:rPr>
        <w:t xml:space="preserve"> support for</w:t>
      </w:r>
      <w:r w:rsidR="00A5485D" w:rsidRPr="00C725F9">
        <w:rPr>
          <w:rFonts w:ascii="Arial" w:hAnsi="Arial"/>
          <w:sz w:val="20"/>
          <w:szCs w:val="20"/>
        </w:rPr>
        <w:t xml:space="preserve"> Permanent Supportive Housing (PSH) projects applying for low-income tax credit funding</w:t>
      </w:r>
      <w:r w:rsidR="00534DD2">
        <w:rPr>
          <w:rFonts w:ascii="Arial" w:hAnsi="Arial"/>
          <w:sz w:val="20"/>
          <w:szCs w:val="20"/>
        </w:rPr>
        <w:t xml:space="preserve"> (in the Service Enriched Housing pool)</w:t>
      </w:r>
      <w:r w:rsidR="00A5485D" w:rsidRPr="00C725F9">
        <w:rPr>
          <w:rFonts w:ascii="Arial" w:hAnsi="Arial"/>
          <w:sz w:val="20"/>
          <w:szCs w:val="20"/>
        </w:rPr>
        <w:t xml:space="preserve"> through the Ohi</w:t>
      </w:r>
      <w:r w:rsidR="00534DD2">
        <w:rPr>
          <w:rFonts w:ascii="Arial" w:hAnsi="Arial"/>
          <w:sz w:val="20"/>
          <w:szCs w:val="20"/>
        </w:rPr>
        <w:t>o Housing Finance Agency (OHFA)</w:t>
      </w:r>
    </w:p>
    <w:p w14:paraId="1B38D17C" w14:textId="77777777" w:rsidR="00755602" w:rsidRPr="00C725F9" w:rsidRDefault="00755602" w:rsidP="00755602">
      <w:pPr>
        <w:jc w:val="both"/>
        <w:rPr>
          <w:rFonts w:ascii="Arial" w:hAnsi="Arial"/>
          <w:b/>
          <w:sz w:val="20"/>
          <w:szCs w:val="20"/>
          <w:u w:val="single"/>
        </w:rPr>
      </w:pPr>
    </w:p>
    <w:p w14:paraId="6DC9336C" w14:textId="4B2CF537" w:rsidR="00895904" w:rsidRPr="00C725F9" w:rsidRDefault="00F048BA" w:rsidP="00755602">
      <w:pPr>
        <w:jc w:val="both"/>
        <w:rPr>
          <w:rFonts w:ascii="Arial" w:hAnsi="Arial"/>
          <w:sz w:val="20"/>
          <w:szCs w:val="20"/>
        </w:rPr>
      </w:pPr>
      <w:r w:rsidRPr="00C725F9">
        <w:rPr>
          <w:rFonts w:ascii="Arial" w:hAnsi="Arial"/>
          <w:sz w:val="20"/>
          <w:szCs w:val="20"/>
        </w:rPr>
        <w:t xml:space="preserve">As outlined in the </w:t>
      </w:r>
      <w:r w:rsidR="00FC7352">
        <w:rPr>
          <w:rFonts w:ascii="Arial" w:hAnsi="Arial"/>
          <w:sz w:val="20"/>
          <w:szCs w:val="20"/>
        </w:rPr>
        <w:t>202</w:t>
      </w:r>
      <w:r w:rsidR="008F235D">
        <w:rPr>
          <w:rFonts w:ascii="Arial" w:hAnsi="Arial"/>
          <w:sz w:val="20"/>
          <w:szCs w:val="20"/>
        </w:rPr>
        <w:t>5</w:t>
      </w:r>
      <w:r w:rsidR="00FC7352">
        <w:rPr>
          <w:rFonts w:ascii="Arial" w:hAnsi="Arial"/>
          <w:sz w:val="20"/>
          <w:szCs w:val="20"/>
        </w:rPr>
        <w:t>-202</w:t>
      </w:r>
      <w:r w:rsidR="008F235D">
        <w:rPr>
          <w:rFonts w:ascii="Arial" w:hAnsi="Arial"/>
          <w:sz w:val="20"/>
          <w:szCs w:val="20"/>
        </w:rPr>
        <w:t>6</w:t>
      </w:r>
      <w:r w:rsidR="00146453" w:rsidRPr="00C725F9">
        <w:rPr>
          <w:rFonts w:ascii="Arial" w:hAnsi="Arial"/>
          <w:sz w:val="20"/>
          <w:szCs w:val="20"/>
        </w:rPr>
        <w:t xml:space="preserve"> Qualified Allocation Plan (QAP) found at </w:t>
      </w:r>
      <w:r w:rsidR="003C49DB">
        <w:fldChar w:fldCharType="begin"/>
      </w:r>
      <w:r w:rsidR="004A0A31">
        <w:instrText>HYPERLINK "http://ohiohome.org/ppd/htc.aspx"</w:instrText>
      </w:r>
      <w:r w:rsidR="003C49DB">
        <w:fldChar w:fldCharType="separate"/>
      </w:r>
      <w:r w:rsidR="003C49DB" w:rsidRPr="0018156E">
        <w:rPr>
          <w:rStyle w:val="Hyperlink"/>
          <w:rFonts w:ascii="Arial" w:hAnsi="Arial"/>
          <w:sz w:val="20"/>
          <w:szCs w:val="20"/>
        </w:rPr>
        <w:t>http://ohiohome.org/ppd/htc.aspx</w:t>
      </w:r>
      <w:r w:rsidR="003C49DB">
        <w:rPr>
          <w:rStyle w:val="Hyperlink"/>
          <w:rFonts w:ascii="Arial" w:hAnsi="Arial"/>
          <w:sz w:val="20"/>
          <w:szCs w:val="20"/>
        </w:rPr>
        <w:fldChar w:fldCharType="end"/>
      </w:r>
      <w:r w:rsidR="003C49DB">
        <w:rPr>
          <w:rFonts w:ascii="Arial" w:hAnsi="Arial"/>
          <w:sz w:val="20"/>
          <w:szCs w:val="20"/>
        </w:rPr>
        <w:t xml:space="preserve">, </w:t>
      </w:r>
      <w:r w:rsidR="00895904" w:rsidRPr="00C725F9">
        <w:rPr>
          <w:rFonts w:ascii="Arial" w:hAnsi="Arial"/>
          <w:sz w:val="20"/>
          <w:szCs w:val="20"/>
        </w:rPr>
        <w:t xml:space="preserve">OHFA requires all </w:t>
      </w:r>
      <w:r w:rsidR="002A1E68" w:rsidRPr="00C725F9">
        <w:rPr>
          <w:rFonts w:ascii="Arial" w:hAnsi="Arial"/>
          <w:sz w:val="20"/>
          <w:szCs w:val="20"/>
        </w:rPr>
        <w:t xml:space="preserve">new </w:t>
      </w:r>
      <w:r w:rsidR="00534DD2">
        <w:rPr>
          <w:rFonts w:ascii="Arial" w:hAnsi="Arial"/>
          <w:sz w:val="20"/>
          <w:szCs w:val="20"/>
        </w:rPr>
        <w:t xml:space="preserve">PSH </w:t>
      </w:r>
      <w:r w:rsidR="002A1E68" w:rsidRPr="00C725F9">
        <w:rPr>
          <w:rFonts w:ascii="Arial" w:hAnsi="Arial"/>
          <w:sz w:val="20"/>
          <w:szCs w:val="20"/>
        </w:rPr>
        <w:t>projects seeking low-income tax credit financi</w:t>
      </w:r>
      <w:r w:rsidR="00A66A75" w:rsidRPr="00C725F9">
        <w:rPr>
          <w:rFonts w:ascii="Arial" w:hAnsi="Arial"/>
          <w:sz w:val="20"/>
          <w:szCs w:val="20"/>
        </w:rPr>
        <w:t>ng</w:t>
      </w:r>
      <w:r w:rsidR="00534DD2">
        <w:rPr>
          <w:rFonts w:ascii="Arial" w:hAnsi="Arial"/>
          <w:sz w:val="20"/>
          <w:szCs w:val="20"/>
        </w:rPr>
        <w:t xml:space="preserve"> via the Service Enriched Housing pool</w:t>
      </w:r>
      <w:r w:rsidR="00A66A75" w:rsidRPr="00C725F9">
        <w:rPr>
          <w:rFonts w:ascii="Arial" w:hAnsi="Arial"/>
          <w:sz w:val="20"/>
          <w:szCs w:val="20"/>
        </w:rPr>
        <w:t xml:space="preserve"> to provide documentation of </w:t>
      </w:r>
      <w:r w:rsidR="002A1E68" w:rsidRPr="00C725F9">
        <w:rPr>
          <w:rFonts w:ascii="Arial" w:hAnsi="Arial"/>
          <w:sz w:val="20"/>
          <w:szCs w:val="20"/>
        </w:rPr>
        <w:t xml:space="preserve">CoC support as part of the project proposal. For </w:t>
      </w:r>
      <w:r w:rsidR="00534DD2">
        <w:rPr>
          <w:rFonts w:ascii="Arial" w:hAnsi="Arial"/>
          <w:sz w:val="20"/>
          <w:szCs w:val="20"/>
        </w:rPr>
        <w:t xml:space="preserve">PSH </w:t>
      </w:r>
      <w:r w:rsidR="002A1E68" w:rsidRPr="00C725F9">
        <w:rPr>
          <w:rFonts w:ascii="Arial" w:hAnsi="Arial"/>
          <w:sz w:val="20"/>
          <w:szCs w:val="20"/>
        </w:rPr>
        <w:t xml:space="preserve">projects located in one of the 80 counties covered by the Ohio </w:t>
      </w:r>
      <w:r w:rsidR="008F345C">
        <w:rPr>
          <w:rFonts w:ascii="Arial" w:hAnsi="Arial"/>
          <w:sz w:val="20"/>
          <w:szCs w:val="20"/>
        </w:rPr>
        <w:t>BoSCoC</w:t>
      </w:r>
      <w:r w:rsidR="002A1E68" w:rsidRPr="00C725F9">
        <w:rPr>
          <w:rFonts w:ascii="Arial" w:hAnsi="Arial"/>
          <w:sz w:val="20"/>
          <w:szCs w:val="20"/>
        </w:rPr>
        <w:t xml:space="preserve">, CoC support must come from the Ohio </w:t>
      </w:r>
      <w:r w:rsidR="008F345C">
        <w:rPr>
          <w:rFonts w:ascii="Arial" w:hAnsi="Arial"/>
          <w:sz w:val="20"/>
          <w:szCs w:val="20"/>
        </w:rPr>
        <w:t>BoSCoC</w:t>
      </w:r>
      <w:r w:rsidR="002A1E68" w:rsidRPr="00C725F9">
        <w:rPr>
          <w:rFonts w:ascii="Arial" w:hAnsi="Arial"/>
          <w:sz w:val="20"/>
          <w:szCs w:val="20"/>
        </w:rPr>
        <w:t xml:space="preserve">. </w:t>
      </w:r>
    </w:p>
    <w:p w14:paraId="5AC6AAF9" w14:textId="77777777" w:rsidR="00A5485D" w:rsidRDefault="00A5485D" w:rsidP="00755602">
      <w:pPr>
        <w:jc w:val="both"/>
        <w:rPr>
          <w:rFonts w:ascii="Arial" w:hAnsi="Arial"/>
          <w:b/>
          <w:sz w:val="22"/>
          <w:u w:val="single"/>
        </w:rPr>
      </w:pPr>
    </w:p>
    <w:p w14:paraId="1299EC4D" w14:textId="77777777" w:rsidR="00755602" w:rsidRPr="00FC7352" w:rsidRDefault="006E2506" w:rsidP="00C725F9">
      <w:pPr>
        <w:spacing w:line="360" w:lineRule="auto"/>
        <w:jc w:val="both"/>
        <w:rPr>
          <w:rFonts w:ascii="Arial" w:hAnsi="Arial"/>
          <w:b/>
          <w:sz w:val="28"/>
          <w:szCs w:val="28"/>
        </w:rPr>
      </w:pPr>
      <w:r w:rsidRPr="00FC7352">
        <w:rPr>
          <w:rFonts w:ascii="Arial" w:hAnsi="Arial"/>
          <w:b/>
          <w:sz w:val="28"/>
          <w:szCs w:val="28"/>
        </w:rPr>
        <w:t xml:space="preserve">Ohio </w:t>
      </w:r>
      <w:r w:rsidR="008F345C" w:rsidRPr="00FC7352">
        <w:rPr>
          <w:rFonts w:ascii="Arial" w:hAnsi="Arial"/>
          <w:b/>
          <w:sz w:val="28"/>
          <w:szCs w:val="28"/>
        </w:rPr>
        <w:t>BoSCoC</w:t>
      </w:r>
      <w:r w:rsidR="004514FA" w:rsidRPr="00FC7352">
        <w:rPr>
          <w:rFonts w:ascii="Arial" w:hAnsi="Arial"/>
          <w:b/>
          <w:sz w:val="28"/>
          <w:szCs w:val="28"/>
        </w:rPr>
        <w:t xml:space="preserve"> </w:t>
      </w:r>
      <w:r w:rsidR="002A1E68" w:rsidRPr="00FC7352">
        <w:rPr>
          <w:rFonts w:ascii="Arial" w:hAnsi="Arial"/>
          <w:b/>
          <w:sz w:val="28"/>
          <w:szCs w:val="28"/>
        </w:rPr>
        <w:t>Tax</w:t>
      </w:r>
      <w:r w:rsidR="004514FA" w:rsidRPr="00FC7352">
        <w:rPr>
          <w:rFonts w:ascii="Arial" w:hAnsi="Arial"/>
          <w:b/>
          <w:sz w:val="28"/>
          <w:szCs w:val="28"/>
        </w:rPr>
        <w:t xml:space="preserve"> C</w:t>
      </w:r>
      <w:r w:rsidR="00A45FDF" w:rsidRPr="00FC7352">
        <w:rPr>
          <w:rFonts w:ascii="Arial" w:hAnsi="Arial"/>
          <w:b/>
          <w:sz w:val="28"/>
          <w:szCs w:val="28"/>
        </w:rPr>
        <w:t xml:space="preserve">redit PSH </w:t>
      </w:r>
      <w:r w:rsidR="00146453" w:rsidRPr="00FC7352">
        <w:rPr>
          <w:rFonts w:ascii="Arial" w:hAnsi="Arial"/>
          <w:b/>
          <w:sz w:val="28"/>
          <w:szCs w:val="28"/>
        </w:rPr>
        <w:t xml:space="preserve">Project </w:t>
      </w:r>
      <w:r w:rsidR="00E92D2E" w:rsidRPr="00FC7352">
        <w:rPr>
          <w:rFonts w:ascii="Arial" w:hAnsi="Arial"/>
          <w:b/>
          <w:sz w:val="28"/>
          <w:szCs w:val="28"/>
        </w:rPr>
        <w:t xml:space="preserve">CoC Support </w:t>
      </w:r>
      <w:r w:rsidR="00A45FDF" w:rsidRPr="00FC7352">
        <w:rPr>
          <w:rFonts w:ascii="Arial" w:hAnsi="Arial"/>
          <w:b/>
          <w:sz w:val="28"/>
          <w:szCs w:val="28"/>
        </w:rPr>
        <w:t>Process</w:t>
      </w:r>
      <w:r w:rsidR="00A45FDF" w:rsidRPr="00FC7352">
        <w:rPr>
          <w:rFonts w:ascii="Arial" w:hAnsi="Arial"/>
          <w:b/>
          <w:sz w:val="28"/>
          <w:szCs w:val="28"/>
        </w:rPr>
        <w:tab/>
      </w:r>
      <w:r w:rsidR="008F345C" w:rsidRPr="00FC7352">
        <w:rPr>
          <w:rFonts w:ascii="Arial" w:hAnsi="Arial"/>
          <w:b/>
          <w:sz w:val="28"/>
          <w:szCs w:val="28"/>
        </w:rPr>
        <w:tab/>
      </w:r>
    </w:p>
    <w:p w14:paraId="360AF148" w14:textId="3720F0BC" w:rsidR="00755602" w:rsidRPr="00C725F9" w:rsidRDefault="006424C6" w:rsidP="00755602">
      <w:pPr>
        <w:jc w:val="both"/>
        <w:rPr>
          <w:rFonts w:ascii="Arial" w:hAnsi="Arial"/>
          <w:sz w:val="20"/>
          <w:szCs w:val="20"/>
        </w:rPr>
      </w:pPr>
      <w:r w:rsidRPr="00C725F9">
        <w:rPr>
          <w:rFonts w:ascii="Arial" w:hAnsi="Arial"/>
          <w:b/>
          <w:sz w:val="20"/>
          <w:szCs w:val="20"/>
        </w:rPr>
        <w:t xml:space="preserve">Goals for </w:t>
      </w:r>
      <w:r w:rsidR="00264C5D">
        <w:rPr>
          <w:rFonts w:ascii="Arial" w:hAnsi="Arial"/>
          <w:b/>
          <w:sz w:val="20"/>
          <w:szCs w:val="20"/>
        </w:rPr>
        <w:t>20</w:t>
      </w:r>
      <w:r w:rsidR="00FC7352">
        <w:rPr>
          <w:rFonts w:ascii="Arial" w:hAnsi="Arial"/>
          <w:b/>
          <w:sz w:val="20"/>
          <w:szCs w:val="20"/>
        </w:rPr>
        <w:t>2</w:t>
      </w:r>
      <w:r w:rsidR="005751F4">
        <w:rPr>
          <w:rFonts w:ascii="Arial" w:hAnsi="Arial"/>
          <w:b/>
          <w:sz w:val="20"/>
          <w:szCs w:val="20"/>
        </w:rPr>
        <w:t>5</w:t>
      </w:r>
      <w:r w:rsidR="00FC7352">
        <w:rPr>
          <w:rFonts w:ascii="Arial" w:hAnsi="Arial"/>
          <w:b/>
          <w:sz w:val="20"/>
          <w:szCs w:val="20"/>
        </w:rPr>
        <w:t>-202</w:t>
      </w:r>
      <w:r w:rsidR="005751F4">
        <w:rPr>
          <w:rFonts w:ascii="Arial" w:hAnsi="Arial"/>
          <w:b/>
          <w:sz w:val="20"/>
          <w:szCs w:val="20"/>
        </w:rPr>
        <w:t>6</w:t>
      </w:r>
      <w:r w:rsidR="00755602" w:rsidRPr="00C725F9">
        <w:rPr>
          <w:rFonts w:ascii="Arial" w:hAnsi="Arial"/>
          <w:b/>
          <w:sz w:val="20"/>
          <w:szCs w:val="20"/>
        </w:rPr>
        <w:t xml:space="preserve"> </w:t>
      </w:r>
      <w:r w:rsidR="0053403F" w:rsidRPr="00C725F9">
        <w:rPr>
          <w:rFonts w:ascii="Arial" w:hAnsi="Arial"/>
          <w:b/>
          <w:sz w:val="20"/>
          <w:szCs w:val="20"/>
        </w:rPr>
        <w:t xml:space="preserve">Ohio </w:t>
      </w:r>
      <w:r w:rsidR="008F345C">
        <w:rPr>
          <w:rFonts w:ascii="Arial" w:hAnsi="Arial"/>
          <w:b/>
          <w:sz w:val="20"/>
          <w:szCs w:val="20"/>
        </w:rPr>
        <w:t>BoSCoC</w:t>
      </w:r>
      <w:r w:rsidR="00755602" w:rsidRPr="00C725F9">
        <w:rPr>
          <w:rFonts w:ascii="Arial" w:hAnsi="Arial"/>
          <w:b/>
          <w:sz w:val="20"/>
          <w:szCs w:val="20"/>
        </w:rPr>
        <w:t xml:space="preserve"> </w:t>
      </w:r>
      <w:r w:rsidR="002A1E68" w:rsidRPr="00C725F9">
        <w:rPr>
          <w:rFonts w:ascii="Arial" w:hAnsi="Arial"/>
          <w:b/>
          <w:sz w:val="20"/>
          <w:szCs w:val="20"/>
        </w:rPr>
        <w:t>PSH Projects</w:t>
      </w:r>
    </w:p>
    <w:p w14:paraId="5CD7308B" w14:textId="77777777" w:rsidR="00755602" w:rsidRDefault="00755602" w:rsidP="00755602">
      <w:pPr>
        <w:jc w:val="both"/>
        <w:rPr>
          <w:rFonts w:ascii="Arial" w:hAnsi="Arial"/>
          <w:sz w:val="20"/>
          <w:szCs w:val="20"/>
        </w:rPr>
      </w:pPr>
      <w:r w:rsidRPr="00C725F9">
        <w:rPr>
          <w:rFonts w:ascii="Arial" w:hAnsi="Arial"/>
          <w:sz w:val="20"/>
          <w:szCs w:val="20"/>
        </w:rPr>
        <w:t xml:space="preserve">The Ohio </w:t>
      </w:r>
      <w:r w:rsidR="008F345C">
        <w:rPr>
          <w:rFonts w:ascii="Arial" w:hAnsi="Arial"/>
          <w:sz w:val="20"/>
          <w:szCs w:val="20"/>
        </w:rPr>
        <w:t>BoSCoC</w:t>
      </w:r>
      <w:r w:rsidRPr="00C725F9">
        <w:rPr>
          <w:rFonts w:ascii="Arial" w:hAnsi="Arial"/>
          <w:sz w:val="20"/>
          <w:szCs w:val="20"/>
        </w:rPr>
        <w:t xml:space="preserve"> </w:t>
      </w:r>
      <w:r w:rsidR="008F345C">
        <w:rPr>
          <w:rFonts w:ascii="Arial" w:hAnsi="Arial"/>
          <w:sz w:val="20"/>
          <w:szCs w:val="20"/>
        </w:rPr>
        <w:t>CoC Board</w:t>
      </w:r>
      <w:r w:rsidRPr="00C725F9">
        <w:rPr>
          <w:rFonts w:ascii="Arial" w:hAnsi="Arial"/>
          <w:sz w:val="20"/>
          <w:szCs w:val="20"/>
        </w:rPr>
        <w:t xml:space="preserve"> has identified the following goals</w:t>
      </w:r>
      <w:r w:rsidR="00895904" w:rsidRPr="00C725F9">
        <w:rPr>
          <w:rFonts w:ascii="Arial" w:hAnsi="Arial"/>
          <w:sz w:val="20"/>
          <w:szCs w:val="20"/>
        </w:rPr>
        <w:t xml:space="preserve"> and priorities</w:t>
      </w:r>
      <w:r w:rsidRPr="00C725F9">
        <w:rPr>
          <w:rFonts w:ascii="Arial" w:hAnsi="Arial"/>
          <w:sz w:val="20"/>
          <w:szCs w:val="20"/>
        </w:rPr>
        <w:t xml:space="preserve"> for </w:t>
      </w:r>
      <w:r w:rsidR="00895904" w:rsidRPr="00C725F9">
        <w:rPr>
          <w:rFonts w:ascii="Arial" w:hAnsi="Arial"/>
          <w:sz w:val="20"/>
          <w:szCs w:val="20"/>
        </w:rPr>
        <w:t xml:space="preserve">new PSH project development in the </w:t>
      </w:r>
      <w:r w:rsidRPr="00C725F9">
        <w:rPr>
          <w:rFonts w:ascii="Arial" w:hAnsi="Arial"/>
          <w:sz w:val="20"/>
          <w:szCs w:val="20"/>
        </w:rPr>
        <w:t xml:space="preserve">Ohio </w:t>
      </w:r>
      <w:r w:rsidR="008F345C">
        <w:rPr>
          <w:rFonts w:ascii="Arial" w:hAnsi="Arial"/>
          <w:sz w:val="20"/>
          <w:szCs w:val="20"/>
        </w:rPr>
        <w:t>BoSCoC</w:t>
      </w:r>
      <w:r w:rsidRPr="00C725F9">
        <w:rPr>
          <w:rFonts w:ascii="Arial" w:hAnsi="Arial"/>
          <w:sz w:val="20"/>
          <w:szCs w:val="20"/>
        </w:rPr>
        <w:t>:</w:t>
      </w:r>
    </w:p>
    <w:p w14:paraId="466E3916" w14:textId="77777777" w:rsidR="00FC7352" w:rsidRPr="00C725F9" w:rsidRDefault="00FC7352" w:rsidP="00755602">
      <w:pPr>
        <w:jc w:val="both"/>
        <w:rPr>
          <w:rFonts w:ascii="Arial" w:hAnsi="Arial"/>
          <w:sz w:val="20"/>
          <w:szCs w:val="20"/>
        </w:rPr>
      </w:pPr>
    </w:p>
    <w:p w14:paraId="0D90CCC0" w14:textId="77777777" w:rsidR="00755602" w:rsidRPr="00C725F9" w:rsidRDefault="00895904" w:rsidP="00B96E3D">
      <w:pPr>
        <w:numPr>
          <w:ilvl w:val="0"/>
          <w:numId w:val="4"/>
        </w:numPr>
        <w:jc w:val="both"/>
        <w:rPr>
          <w:rFonts w:ascii="Arial" w:hAnsi="Arial"/>
          <w:sz w:val="20"/>
          <w:szCs w:val="20"/>
        </w:rPr>
      </w:pPr>
      <w:r w:rsidRPr="00C725F9">
        <w:rPr>
          <w:rFonts w:ascii="Arial" w:hAnsi="Arial"/>
          <w:sz w:val="20"/>
          <w:szCs w:val="20"/>
        </w:rPr>
        <w:t>Fund</w:t>
      </w:r>
      <w:r w:rsidR="00755602" w:rsidRPr="00C725F9">
        <w:rPr>
          <w:rFonts w:ascii="Arial" w:hAnsi="Arial"/>
          <w:sz w:val="20"/>
          <w:szCs w:val="20"/>
        </w:rPr>
        <w:t xml:space="preserve"> new projects that meet community needs in underserved areas </w:t>
      </w:r>
    </w:p>
    <w:p w14:paraId="070B875E" w14:textId="77777777" w:rsidR="00755602" w:rsidRPr="00C725F9" w:rsidRDefault="00755602" w:rsidP="00B96E3D">
      <w:pPr>
        <w:numPr>
          <w:ilvl w:val="0"/>
          <w:numId w:val="4"/>
        </w:numPr>
        <w:jc w:val="both"/>
        <w:rPr>
          <w:rFonts w:ascii="Arial" w:hAnsi="Arial"/>
          <w:sz w:val="20"/>
          <w:szCs w:val="20"/>
        </w:rPr>
      </w:pPr>
      <w:r w:rsidRPr="00C725F9">
        <w:rPr>
          <w:rFonts w:ascii="Arial" w:hAnsi="Arial"/>
          <w:sz w:val="20"/>
          <w:szCs w:val="20"/>
        </w:rPr>
        <w:t xml:space="preserve">Fund new projects that utilize best practices </w:t>
      </w:r>
      <w:r w:rsidR="00895904" w:rsidRPr="00C725F9">
        <w:rPr>
          <w:rFonts w:ascii="Arial" w:hAnsi="Arial"/>
          <w:sz w:val="20"/>
          <w:szCs w:val="20"/>
        </w:rPr>
        <w:t>in homeless services provision</w:t>
      </w:r>
    </w:p>
    <w:p w14:paraId="6054DBAA" w14:textId="77777777" w:rsidR="002A1E68" w:rsidRPr="00C725F9" w:rsidRDefault="00895904" w:rsidP="00B96E3D">
      <w:pPr>
        <w:numPr>
          <w:ilvl w:val="0"/>
          <w:numId w:val="4"/>
        </w:numPr>
        <w:jc w:val="both"/>
        <w:rPr>
          <w:rFonts w:ascii="Arial" w:hAnsi="Arial"/>
          <w:b/>
          <w:sz w:val="20"/>
          <w:szCs w:val="20"/>
        </w:rPr>
      </w:pPr>
      <w:r w:rsidRPr="00C725F9">
        <w:rPr>
          <w:rFonts w:ascii="Arial" w:hAnsi="Arial"/>
          <w:sz w:val="20"/>
          <w:szCs w:val="20"/>
        </w:rPr>
        <w:t>Fund new projects that are cost effective</w:t>
      </w:r>
    </w:p>
    <w:p w14:paraId="327C03A4" w14:textId="77777777" w:rsidR="002A1E68" w:rsidRPr="00C725F9" w:rsidRDefault="002A1E68" w:rsidP="00B96E3D">
      <w:pPr>
        <w:numPr>
          <w:ilvl w:val="0"/>
          <w:numId w:val="4"/>
        </w:numPr>
        <w:jc w:val="both"/>
        <w:rPr>
          <w:rFonts w:ascii="Arial" w:hAnsi="Arial"/>
          <w:b/>
          <w:sz w:val="20"/>
          <w:szCs w:val="20"/>
        </w:rPr>
      </w:pPr>
      <w:r w:rsidRPr="00C725F9">
        <w:rPr>
          <w:rFonts w:ascii="Arial" w:hAnsi="Arial"/>
          <w:sz w:val="20"/>
          <w:szCs w:val="20"/>
        </w:rPr>
        <w:t>Fund new projects that serve eligible homeless, disabled populations</w:t>
      </w:r>
    </w:p>
    <w:p w14:paraId="5AA48038" w14:textId="77777777" w:rsidR="002A1E68" w:rsidRPr="000B5A09" w:rsidRDefault="00B35282" w:rsidP="002A1E68">
      <w:pPr>
        <w:numPr>
          <w:ilvl w:val="0"/>
          <w:numId w:val="4"/>
        </w:numPr>
        <w:jc w:val="both"/>
        <w:rPr>
          <w:rFonts w:ascii="Arial" w:hAnsi="Arial"/>
          <w:b/>
          <w:sz w:val="20"/>
          <w:szCs w:val="20"/>
        </w:rPr>
      </w:pPr>
      <w:r w:rsidRPr="00C725F9">
        <w:rPr>
          <w:rFonts w:ascii="Arial" w:hAnsi="Arial"/>
          <w:sz w:val="20"/>
          <w:szCs w:val="20"/>
        </w:rPr>
        <w:t xml:space="preserve">Fund new projects that leverage non-CoC Program resources </w:t>
      </w:r>
      <w:r w:rsidR="0053403F" w:rsidRPr="00C725F9">
        <w:rPr>
          <w:rFonts w:ascii="Arial" w:hAnsi="Arial"/>
          <w:sz w:val="20"/>
          <w:szCs w:val="20"/>
        </w:rPr>
        <w:t>to assis</w:t>
      </w:r>
      <w:r w:rsidR="009B6191">
        <w:rPr>
          <w:rFonts w:ascii="Arial" w:hAnsi="Arial"/>
          <w:sz w:val="20"/>
          <w:szCs w:val="20"/>
        </w:rPr>
        <w:t>t</w:t>
      </w:r>
      <w:r w:rsidR="0053403F" w:rsidRPr="00C725F9">
        <w:rPr>
          <w:rFonts w:ascii="Arial" w:hAnsi="Arial"/>
          <w:sz w:val="20"/>
          <w:szCs w:val="20"/>
        </w:rPr>
        <w:t xml:space="preserve"> in the development and sustainability of the PSH </w:t>
      </w:r>
      <w:r w:rsidRPr="00C725F9">
        <w:rPr>
          <w:rFonts w:ascii="Arial" w:hAnsi="Arial"/>
          <w:sz w:val="20"/>
          <w:szCs w:val="20"/>
        </w:rPr>
        <w:t>units</w:t>
      </w:r>
    </w:p>
    <w:p w14:paraId="73D7D5C8" w14:textId="77777777" w:rsidR="00264C5D" w:rsidRDefault="00264C5D" w:rsidP="002A1E68">
      <w:pPr>
        <w:jc w:val="both"/>
        <w:rPr>
          <w:rFonts w:ascii="Arial" w:hAnsi="Arial"/>
          <w:sz w:val="20"/>
          <w:szCs w:val="20"/>
        </w:rPr>
      </w:pPr>
    </w:p>
    <w:p w14:paraId="3A315A02" w14:textId="77777777" w:rsidR="00264C5D" w:rsidRPr="004A4C7B" w:rsidRDefault="00264C5D" w:rsidP="002A1E68">
      <w:pPr>
        <w:jc w:val="both"/>
        <w:rPr>
          <w:rFonts w:ascii="Arial" w:hAnsi="Arial"/>
          <w:sz w:val="20"/>
          <w:szCs w:val="20"/>
        </w:rPr>
      </w:pPr>
      <w:r w:rsidRPr="004A4C7B">
        <w:rPr>
          <w:rFonts w:ascii="Arial" w:hAnsi="Arial"/>
          <w:sz w:val="20"/>
          <w:szCs w:val="20"/>
        </w:rPr>
        <w:t>To help ensure new PSH projects are developed in areas of the CoC with the greatest</w:t>
      </w:r>
      <w:r w:rsidR="00FC7352">
        <w:rPr>
          <w:rFonts w:ascii="Arial" w:hAnsi="Arial"/>
          <w:sz w:val="20"/>
          <w:szCs w:val="20"/>
        </w:rPr>
        <w:t xml:space="preserve"> need</w:t>
      </w:r>
      <w:r w:rsidRPr="004A4C7B">
        <w:rPr>
          <w:rFonts w:ascii="Arial" w:hAnsi="Arial"/>
          <w:sz w:val="20"/>
          <w:szCs w:val="20"/>
        </w:rPr>
        <w:t xml:space="preserve">, the CoC has identified the following Ohio BoSCoC Homeless Regions as most in need of new PSH resources. You can find a map of the Homeless Planning Regions </w:t>
      </w:r>
      <w:hyperlink r:id="rId9" w:history="1">
        <w:r w:rsidRPr="004A4C7B">
          <w:rPr>
            <w:rStyle w:val="Hyperlink"/>
            <w:rFonts w:ascii="Arial" w:hAnsi="Arial"/>
            <w:sz w:val="20"/>
            <w:szCs w:val="20"/>
          </w:rPr>
          <w:t>here</w:t>
        </w:r>
      </w:hyperlink>
      <w:r w:rsidRPr="004A4C7B">
        <w:rPr>
          <w:rFonts w:ascii="Arial" w:hAnsi="Arial"/>
          <w:sz w:val="20"/>
          <w:szCs w:val="20"/>
        </w:rPr>
        <w:t xml:space="preserve">. The </w:t>
      </w:r>
      <w:r w:rsidR="000B5A09" w:rsidRPr="004A4C7B">
        <w:rPr>
          <w:rFonts w:ascii="Arial" w:hAnsi="Arial"/>
          <w:sz w:val="20"/>
          <w:szCs w:val="20"/>
        </w:rPr>
        <w:t xml:space="preserve">prioritized </w:t>
      </w:r>
      <w:r w:rsidRPr="004A4C7B">
        <w:rPr>
          <w:rFonts w:ascii="Arial" w:hAnsi="Arial"/>
          <w:sz w:val="20"/>
          <w:szCs w:val="20"/>
        </w:rPr>
        <w:t xml:space="preserve">regions are listed </w:t>
      </w:r>
      <w:r w:rsidR="000B5A09" w:rsidRPr="004A4C7B">
        <w:rPr>
          <w:rFonts w:ascii="Arial" w:hAnsi="Arial"/>
          <w:sz w:val="20"/>
          <w:szCs w:val="20"/>
        </w:rPr>
        <w:t>below in order of need (</w:t>
      </w:r>
      <w:proofErr w:type="spellStart"/>
      <w:r w:rsidR="000B5A09" w:rsidRPr="004A4C7B">
        <w:rPr>
          <w:rFonts w:ascii="Arial" w:hAnsi="Arial"/>
          <w:sz w:val="20"/>
          <w:szCs w:val="20"/>
        </w:rPr>
        <w:t>ie</w:t>
      </w:r>
      <w:proofErr w:type="spellEnd"/>
      <w:r w:rsidR="000B5A09" w:rsidRPr="004A4C7B">
        <w:rPr>
          <w:rFonts w:ascii="Arial" w:hAnsi="Arial"/>
          <w:sz w:val="20"/>
          <w:szCs w:val="20"/>
        </w:rPr>
        <w:t xml:space="preserve">, Region 14 has greatest need, </w:t>
      </w:r>
      <w:proofErr w:type="spellStart"/>
      <w:r w:rsidR="000B5A09" w:rsidRPr="004A4C7B">
        <w:rPr>
          <w:rFonts w:ascii="Arial" w:hAnsi="Arial"/>
          <w:sz w:val="20"/>
          <w:szCs w:val="20"/>
        </w:rPr>
        <w:t>etc</w:t>
      </w:r>
      <w:proofErr w:type="spellEnd"/>
      <w:r w:rsidR="000B5A09" w:rsidRPr="004A4C7B">
        <w:rPr>
          <w:rFonts w:ascii="Arial" w:hAnsi="Arial"/>
          <w:sz w:val="20"/>
          <w:szCs w:val="20"/>
        </w:rPr>
        <w:t>).</w:t>
      </w:r>
      <w:r w:rsidR="00FC7352">
        <w:rPr>
          <w:rFonts w:ascii="Arial" w:hAnsi="Arial"/>
          <w:sz w:val="20"/>
          <w:szCs w:val="20"/>
        </w:rPr>
        <w:t xml:space="preserve"> Please note, within each planning region, certain counties may have greater need than other counties. Developers are strongly encouraged to consider county-level need when thinking about where to site a project. </w:t>
      </w:r>
    </w:p>
    <w:p w14:paraId="1256DE6A" w14:textId="77777777" w:rsidR="00264C5D" w:rsidRPr="004A4C7B" w:rsidRDefault="00264C5D" w:rsidP="002A1E68">
      <w:pPr>
        <w:jc w:val="both"/>
        <w:rPr>
          <w:rFonts w:ascii="Arial" w:hAnsi="Arial"/>
          <w:sz w:val="20"/>
          <w:szCs w:val="20"/>
        </w:rPr>
      </w:pPr>
    </w:p>
    <w:p w14:paraId="299F3A43"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14</w:t>
      </w:r>
    </w:p>
    <w:p w14:paraId="5C8AE731"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5</w:t>
      </w:r>
    </w:p>
    <w:p w14:paraId="57D42E3F"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9</w:t>
      </w:r>
    </w:p>
    <w:p w14:paraId="01FF12DD"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4</w:t>
      </w:r>
    </w:p>
    <w:p w14:paraId="318351F2"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2</w:t>
      </w:r>
    </w:p>
    <w:p w14:paraId="15EB8A75"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lastRenderedPageBreak/>
        <w:t>Homeless Planning Region 15</w:t>
      </w:r>
    </w:p>
    <w:p w14:paraId="082B774F"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11</w:t>
      </w:r>
    </w:p>
    <w:p w14:paraId="068CCC26" w14:textId="77777777" w:rsidR="00264C5D" w:rsidRPr="004A4C7B" w:rsidRDefault="00264C5D" w:rsidP="00264C5D">
      <w:pPr>
        <w:pStyle w:val="ListParagraph"/>
        <w:numPr>
          <w:ilvl w:val="0"/>
          <w:numId w:val="9"/>
        </w:numPr>
        <w:jc w:val="both"/>
        <w:rPr>
          <w:rFonts w:ascii="Arial" w:hAnsi="Arial"/>
          <w:sz w:val="20"/>
          <w:szCs w:val="20"/>
        </w:rPr>
      </w:pPr>
      <w:r w:rsidRPr="004A4C7B">
        <w:rPr>
          <w:rFonts w:ascii="Arial" w:hAnsi="Arial"/>
          <w:sz w:val="20"/>
          <w:szCs w:val="20"/>
        </w:rPr>
        <w:t>Homeless Planning Region 3</w:t>
      </w:r>
    </w:p>
    <w:p w14:paraId="628074FE" w14:textId="77777777" w:rsidR="00264C5D" w:rsidRPr="004A4C7B" w:rsidRDefault="00264C5D" w:rsidP="002A1E68">
      <w:pPr>
        <w:jc w:val="both"/>
        <w:rPr>
          <w:rFonts w:ascii="Arial" w:hAnsi="Arial"/>
          <w:sz w:val="20"/>
          <w:szCs w:val="20"/>
        </w:rPr>
      </w:pPr>
    </w:p>
    <w:p w14:paraId="75150E09" w14:textId="77777777" w:rsidR="002A1E68" w:rsidRPr="004A4C7B" w:rsidRDefault="000B5A09" w:rsidP="002A1E68">
      <w:pPr>
        <w:jc w:val="both"/>
        <w:rPr>
          <w:rFonts w:ascii="Arial" w:hAnsi="Arial"/>
          <w:sz w:val="20"/>
          <w:szCs w:val="20"/>
        </w:rPr>
      </w:pPr>
      <w:r w:rsidRPr="004A4C7B">
        <w:rPr>
          <w:rFonts w:ascii="Arial" w:hAnsi="Arial"/>
          <w:sz w:val="20"/>
          <w:szCs w:val="20"/>
        </w:rPr>
        <w:t xml:space="preserve">The Ohio BoSCoC will consider PSH projects located in regions other than those listed above. However, preference will be given to PSH developments in prioritized regions as long as they are of high quality and achieve the goals and priorities of the CoC Board. </w:t>
      </w:r>
    </w:p>
    <w:p w14:paraId="43C86056" w14:textId="77777777" w:rsidR="000B5A09" w:rsidRPr="004A4C7B" w:rsidRDefault="000B5A09" w:rsidP="002A1E68">
      <w:pPr>
        <w:jc w:val="both"/>
        <w:rPr>
          <w:rFonts w:ascii="Arial" w:hAnsi="Arial"/>
          <w:sz w:val="20"/>
          <w:szCs w:val="20"/>
        </w:rPr>
      </w:pPr>
    </w:p>
    <w:p w14:paraId="7924A0D3" w14:textId="54C78D6C" w:rsidR="000B5A09" w:rsidRDefault="000B5A09" w:rsidP="002A1E68">
      <w:pPr>
        <w:jc w:val="both"/>
        <w:rPr>
          <w:rFonts w:ascii="Arial" w:hAnsi="Arial"/>
          <w:sz w:val="20"/>
          <w:szCs w:val="20"/>
        </w:rPr>
      </w:pPr>
      <w:r w:rsidRPr="004A4C7B">
        <w:rPr>
          <w:rFonts w:ascii="Arial" w:hAnsi="Arial"/>
          <w:sz w:val="20"/>
          <w:szCs w:val="20"/>
        </w:rPr>
        <w:t>Any new PSH project seeking tax credit financing in the Ohio BoSCoC should be prepared to demonstrate how it meets the above stated goals if it hopes to obtain approval of the project proposal.</w:t>
      </w:r>
      <w:r w:rsidRPr="00C725F9">
        <w:rPr>
          <w:rFonts w:ascii="Arial" w:hAnsi="Arial"/>
          <w:sz w:val="20"/>
          <w:szCs w:val="20"/>
        </w:rPr>
        <w:t xml:space="preserve"> </w:t>
      </w:r>
    </w:p>
    <w:p w14:paraId="06893F3B" w14:textId="5A4B697D" w:rsidR="00083EF5" w:rsidRDefault="00083EF5" w:rsidP="002A1E68">
      <w:pPr>
        <w:jc w:val="both"/>
        <w:rPr>
          <w:rFonts w:ascii="Arial" w:hAnsi="Arial"/>
          <w:sz w:val="20"/>
          <w:szCs w:val="20"/>
        </w:rPr>
      </w:pPr>
    </w:p>
    <w:p w14:paraId="1A1ABCF3" w14:textId="35963A5F" w:rsidR="00083EF5" w:rsidRPr="000B5A09" w:rsidRDefault="00083EF5" w:rsidP="002A1E68">
      <w:pPr>
        <w:jc w:val="both"/>
        <w:rPr>
          <w:rFonts w:ascii="Arial" w:hAnsi="Arial"/>
          <w:sz w:val="20"/>
          <w:szCs w:val="20"/>
        </w:rPr>
      </w:pPr>
      <w:r w:rsidRPr="00943777">
        <w:rPr>
          <w:rFonts w:ascii="Arial" w:hAnsi="Arial"/>
          <w:sz w:val="20"/>
          <w:szCs w:val="20"/>
        </w:rPr>
        <w:t>Lastly, any project receiving CoC support that is successful in securing tax credits and completing development will be required to participate in the Ohio BoSCoC Homeless Management Information System (HMIS).</w:t>
      </w:r>
      <w:r>
        <w:rPr>
          <w:rFonts w:ascii="Arial" w:hAnsi="Arial"/>
          <w:sz w:val="20"/>
          <w:szCs w:val="20"/>
        </w:rPr>
        <w:t xml:space="preserve"> </w:t>
      </w:r>
    </w:p>
    <w:p w14:paraId="0D3AB9D6" w14:textId="77777777" w:rsidR="00264C5D" w:rsidRDefault="00264C5D" w:rsidP="002A1E68">
      <w:pPr>
        <w:jc w:val="both"/>
        <w:rPr>
          <w:rFonts w:ascii="Arial" w:hAnsi="Arial"/>
          <w:sz w:val="22"/>
        </w:rPr>
      </w:pPr>
    </w:p>
    <w:p w14:paraId="20F811E6" w14:textId="68CE85CC" w:rsidR="002A1E68" w:rsidRPr="00C725F9" w:rsidRDefault="006424C6" w:rsidP="002A1E68">
      <w:pPr>
        <w:jc w:val="both"/>
        <w:rPr>
          <w:rFonts w:ascii="Arial" w:hAnsi="Arial"/>
          <w:b/>
          <w:sz w:val="20"/>
          <w:szCs w:val="20"/>
        </w:rPr>
      </w:pPr>
      <w:r w:rsidRPr="00C725F9">
        <w:rPr>
          <w:rFonts w:ascii="Arial" w:hAnsi="Arial"/>
          <w:b/>
          <w:sz w:val="20"/>
          <w:szCs w:val="20"/>
        </w:rPr>
        <w:t xml:space="preserve">Submission Process for </w:t>
      </w:r>
      <w:r w:rsidR="00264C5D">
        <w:rPr>
          <w:rFonts w:ascii="Arial" w:hAnsi="Arial"/>
          <w:b/>
          <w:sz w:val="20"/>
          <w:szCs w:val="20"/>
        </w:rPr>
        <w:t>20</w:t>
      </w:r>
      <w:r w:rsidR="00FC7352">
        <w:rPr>
          <w:rFonts w:ascii="Arial" w:hAnsi="Arial"/>
          <w:b/>
          <w:sz w:val="20"/>
          <w:szCs w:val="20"/>
        </w:rPr>
        <w:t>2</w:t>
      </w:r>
      <w:r w:rsidR="00AA1201">
        <w:rPr>
          <w:rFonts w:ascii="Arial" w:hAnsi="Arial"/>
          <w:b/>
          <w:sz w:val="20"/>
          <w:szCs w:val="20"/>
        </w:rPr>
        <w:t>5</w:t>
      </w:r>
      <w:r w:rsidR="00FC7352">
        <w:rPr>
          <w:rFonts w:ascii="Arial" w:hAnsi="Arial"/>
          <w:b/>
          <w:sz w:val="20"/>
          <w:szCs w:val="20"/>
        </w:rPr>
        <w:t>-202</w:t>
      </w:r>
      <w:r w:rsidR="00AA1201">
        <w:rPr>
          <w:rFonts w:ascii="Arial" w:hAnsi="Arial"/>
          <w:b/>
          <w:sz w:val="20"/>
          <w:szCs w:val="20"/>
        </w:rPr>
        <w:t>6</w:t>
      </w:r>
      <w:r w:rsidR="0043595B" w:rsidRPr="00C725F9">
        <w:rPr>
          <w:rFonts w:ascii="Arial" w:hAnsi="Arial"/>
          <w:b/>
          <w:sz w:val="20"/>
          <w:szCs w:val="20"/>
        </w:rPr>
        <w:t xml:space="preserve"> </w:t>
      </w:r>
      <w:r w:rsidR="008F345C">
        <w:rPr>
          <w:rFonts w:ascii="Arial" w:hAnsi="Arial"/>
          <w:b/>
          <w:sz w:val="20"/>
          <w:szCs w:val="20"/>
        </w:rPr>
        <w:t>Ohio BoSCoC</w:t>
      </w:r>
      <w:r w:rsidR="0043595B" w:rsidRPr="00C725F9">
        <w:rPr>
          <w:rFonts w:ascii="Arial" w:hAnsi="Arial"/>
          <w:b/>
          <w:sz w:val="20"/>
          <w:szCs w:val="20"/>
        </w:rPr>
        <w:t xml:space="preserve"> </w:t>
      </w:r>
      <w:r w:rsidR="00E92D2E" w:rsidRPr="00C725F9">
        <w:rPr>
          <w:rFonts w:ascii="Arial" w:hAnsi="Arial"/>
          <w:b/>
          <w:sz w:val="20"/>
          <w:szCs w:val="20"/>
        </w:rPr>
        <w:t xml:space="preserve">Tax Credit </w:t>
      </w:r>
      <w:r w:rsidR="0043595B" w:rsidRPr="00C725F9">
        <w:rPr>
          <w:rFonts w:ascii="Arial" w:hAnsi="Arial"/>
          <w:b/>
          <w:sz w:val="20"/>
          <w:szCs w:val="20"/>
        </w:rPr>
        <w:t>PSH Projects</w:t>
      </w:r>
    </w:p>
    <w:p w14:paraId="67D35F26" w14:textId="77777777" w:rsidR="00146453" w:rsidRPr="00C725F9" w:rsidRDefault="00146453" w:rsidP="00146453">
      <w:pPr>
        <w:jc w:val="both"/>
        <w:rPr>
          <w:rFonts w:ascii="Arial" w:hAnsi="Arial"/>
          <w:i/>
          <w:sz w:val="20"/>
          <w:szCs w:val="20"/>
        </w:rPr>
      </w:pPr>
    </w:p>
    <w:p w14:paraId="32F6104B" w14:textId="77777777" w:rsidR="00146453" w:rsidRPr="00C725F9" w:rsidRDefault="00146453" w:rsidP="00146453">
      <w:pPr>
        <w:jc w:val="both"/>
        <w:rPr>
          <w:rFonts w:ascii="Arial" w:hAnsi="Arial"/>
          <w:i/>
          <w:sz w:val="20"/>
          <w:szCs w:val="20"/>
        </w:rPr>
      </w:pPr>
      <w:r w:rsidRPr="00C725F9">
        <w:rPr>
          <w:rFonts w:ascii="Arial" w:hAnsi="Arial"/>
          <w:i/>
          <w:sz w:val="20"/>
          <w:szCs w:val="20"/>
        </w:rPr>
        <w:t>S</w:t>
      </w:r>
      <w:r w:rsidR="009F378E" w:rsidRPr="00C725F9">
        <w:rPr>
          <w:rFonts w:ascii="Arial" w:hAnsi="Arial"/>
          <w:i/>
          <w:sz w:val="20"/>
          <w:szCs w:val="20"/>
        </w:rPr>
        <w:t xml:space="preserve">oliciting Ohio </w:t>
      </w:r>
      <w:r w:rsidR="008F345C">
        <w:rPr>
          <w:rFonts w:ascii="Arial" w:hAnsi="Arial"/>
          <w:i/>
          <w:sz w:val="20"/>
          <w:szCs w:val="20"/>
        </w:rPr>
        <w:t>BoSCoC</w:t>
      </w:r>
      <w:r w:rsidR="009F378E" w:rsidRPr="00C725F9">
        <w:rPr>
          <w:rFonts w:ascii="Arial" w:hAnsi="Arial"/>
          <w:i/>
          <w:sz w:val="20"/>
          <w:szCs w:val="20"/>
        </w:rPr>
        <w:t xml:space="preserve"> Support for</w:t>
      </w:r>
      <w:r w:rsidRPr="00C725F9">
        <w:rPr>
          <w:rFonts w:ascii="Arial" w:hAnsi="Arial"/>
          <w:i/>
          <w:sz w:val="20"/>
          <w:szCs w:val="20"/>
        </w:rPr>
        <w:t xml:space="preserve"> Proposed Project </w:t>
      </w:r>
    </w:p>
    <w:p w14:paraId="24DBDEC5" w14:textId="77777777" w:rsidR="00146453" w:rsidRPr="00C725F9" w:rsidRDefault="00146453" w:rsidP="00146453">
      <w:pPr>
        <w:jc w:val="both"/>
        <w:rPr>
          <w:rFonts w:ascii="Arial" w:hAnsi="Arial"/>
          <w:i/>
          <w:sz w:val="20"/>
          <w:szCs w:val="20"/>
        </w:rPr>
      </w:pPr>
      <w:r w:rsidRPr="00C725F9">
        <w:rPr>
          <w:rFonts w:ascii="Arial" w:hAnsi="Arial"/>
          <w:sz w:val="20"/>
          <w:szCs w:val="20"/>
        </w:rPr>
        <w:t xml:space="preserve">PSH tax credit projects seeking Ohio </w:t>
      </w:r>
      <w:r w:rsidR="008F345C">
        <w:rPr>
          <w:rFonts w:ascii="Arial" w:hAnsi="Arial"/>
          <w:sz w:val="20"/>
          <w:szCs w:val="20"/>
        </w:rPr>
        <w:t>BoSCoC</w:t>
      </w:r>
      <w:r w:rsidRPr="00C725F9">
        <w:rPr>
          <w:rFonts w:ascii="Arial" w:hAnsi="Arial"/>
          <w:sz w:val="20"/>
          <w:szCs w:val="20"/>
        </w:rPr>
        <w:t xml:space="preserve"> support </w:t>
      </w:r>
      <w:r w:rsidR="008F345C">
        <w:rPr>
          <w:rFonts w:ascii="Arial" w:hAnsi="Arial"/>
          <w:sz w:val="20"/>
          <w:szCs w:val="20"/>
        </w:rPr>
        <w:t>must</w:t>
      </w:r>
      <w:r w:rsidRPr="00C725F9">
        <w:rPr>
          <w:rFonts w:ascii="Arial" w:hAnsi="Arial"/>
          <w:sz w:val="20"/>
          <w:szCs w:val="20"/>
        </w:rPr>
        <w:t xml:space="preserve"> submit the PSH Project Proposal (found in this document) to the Ohio </w:t>
      </w:r>
      <w:r w:rsidR="008F345C">
        <w:rPr>
          <w:rFonts w:ascii="Arial" w:hAnsi="Arial"/>
          <w:sz w:val="20"/>
          <w:szCs w:val="20"/>
        </w:rPr>
        <w:t>BoSCoC</w:t>
      </w:r>
      <w:r w:rsidRPr="00C725F9">
        <w:rPr>
          <w:rFonts w:ascii="Arial" w:hAnsi="Arial"/>
          <w:sz w:val="20"/>
          <w:szCs w:val="20"/>
        </w:rPr>
        <w:t xml:space="preserve"> Steering Committee. All PSH Project Proposals should include documentation of Homeless Planning Region support (as described below) and be submitted within the timeframe outlined below. Upon review by the Ohio </w:t>
      </w:r>
      <w:r w:rsidR="008F345C">
        <w:rPr>
          <w:rFonts w:ascii="Arial" w:hAnsi="Arial"/>
          <w:sz w:val="20"/>
          <w:szCs w:val="20"/>
        </w:rPr>
        <w:t>BoSCoC</w:t>
      </w:r>
      <w:r w:rsidRPr="00C725F9">
        <w:rPr>
          <w:rFonts w:ascii="Arial" w:hAnsi="Arial"/>
          <w:sz w:val="20"/>
          <w:szCs w:val="20"/>
        </w:rPr>
        <w:t xml:space="preserve"> Steering </w:t>
      </w:r>
      <w:r w:rsidR="006424C6" w:rsidRPr="00C725F9">
        <w:rPr>
          <w:rFonts w:ascii="Arial" w:hAnsi="Arial"/>
          <w:sz w:val="20"/>
          <w:szCs w:val="20"/>
        </w:rPr>
        <w:t xml:space="preserve">Committee and </w:t>
      </w:r>
      <w:r w:rsidR="008F345C">
        <w:rPr>
          <w:rFonts w:ascii="Arial" w:hAnsi="Arial"/>
          <w:sz w:val="20"/>
          <w:szCs w:val="20"/>
        </w:rPr>
        <w:t>CoC</w:t>
      </w:r>
      <w:r w:rsidR="006424C6" w:rsidRPr="00C725F9">
        <w:rPr>
          <w:rFonts w:ascii="Arial" w:hAnsi="Arial"/>
          <w:sz w:val="20"/>
          <w:szCs w:val="20"/>
        </w:rPr>
        <w:t xml:space="preserve"> Board</w:t>
      </w:r>
      <w:r w:rsidRPr="00C725F9">
        <w:rPr>
          <w:rFonts w:ascii="Arial" w:hAnsi="Arial"/>
          <w:sz w:val="20"/>
          <w:szCs w:val="20"/>
        </w:rPr>
        <w:t xml:space="preserve">, all PSH Project applicants will be notified of the status of Ohio </w:t>
      </w:r>
      <w:r w:rsidR="008F345C">
        <w:rPr>
          <w:rFonts w:ascii="Arial" w:hAnsi="Arial"/>
          <w:sz w:val="20"/>
          <w:szCs w:val="20"/>
        </w:rPr>
        <w:t>BoSCoC</w:t>
      </w:r>
      <w:r w:rsidRPr="00C725F9">
        <w:rPr>
          <w:rFonts w:ascii="Arial" w:hAnsi="Arial"/>
          <w:sz w:val="20"/>
          <w:szCs w:val="20"/>
        </w:rPr>
        <w:t xml:space="preserve"> support of their project</w:t>
      </w:r>
      <w:r w:rsidR="005E2A23">
        <w:rPr>
          <w:rFonts w:ascii="Arial" w:hAnsi="Arial"/>
          <w:sz w:val="20"/>
          <w:szCs w:val="20"/>
        </w:rPr>
        <w:t xml:space="preserve">, in accordance with the timeline included </w:t>
      </w:r>
      <w:r w:rsidR="000B5A09">
        <w:rPr>
          <w:rFonts w:ascii="Arial" w:hAnsi="Arial"/>
          <w:sz w:val="20"/>
          <w:szCs w:val="20"/>
        </w:rPr>
        <w:t>on page 3</w:t>
      </w:r>
      <w:r w:rsidR="005E2A23">
        <w:rPr>
          <w:rFonts w:ascii="Arial" w:hAnsi="Arial"/>
          <w:sz w:val="20"/>
          <w:szCs w:val="20"/>
        </w:rPr>
        <w:t xml:space="preserve">. </w:t>
      </w:r>
      <w:r w:rsidRPr="00C725F9">
        <w:rPr>
          <w:rFonts w:ascii="Arial" w:hAnsi="Arial"/>
          <w:i/>
          <w:sz w:val="20"/>
          <w:szCs w:val="20"/>
        </w:rPr>
        <w:t xml:space="preserve"> </w:t>
      </w:r>
    </w:p>
    <w:p w14:paraId="21FDF705" w14:textId="77777777" w:rsidR="00A45FDF" w:rsidRPr="00C725F9" w:rsidRDefault="00A45FDF" w:rsidP="00B96E3D">
      <w:pPr>
        <w:jc w:val="both"/>
        <w:rPr>
          <w:rFonts w:ascii="Arial" w:hAnsi="Arial"/>
          <w:sz w:val="20"/>
          <w:szCs w:val="20"/>
        </w:rPr>
      </w:pPr>
    </w:p>
    <w:p w14:paraId="26FA5149" w14:textId="77777777" w:rsidR="00A45FDF" w:rsidRPr="00C725F9" w:rsidRDefault="006B07CE" w:rsidP="00B96E3D">
      <w:pPr>
        <w:jc w:val="both"/>
        <w:rPr>
          <w:rFonts w:ascii="Arial" w:hAnsi="Arial"/>
          <w:i/>
          <w:sz w:val="20"/>
          <w:szCs w:val="20"/>
        </w:rPr>
      </w:pPr>
      <w:r w:rsidRPr="00C725F9">
        <w:rPr>
          <w:rFonts w:ascii="Arial" w:hAnsi="Arial"/>
          <w:i/>
          <w:sz w:val="20"/>
          <w:szCs w:val="20"/>
        </w:rPr>
        <w:t xml:space="preserve">Soliciting </w:t>
      </w:r>
      <w:r w:rsidR="00A45FDF" w:rsidRPr="00C725F9">
        <w:rPr>
          <w:rFonts w:ascii="Arial" w:hAnsi="Arial"/>
          <w:i/>
          <w:sz w:val="20"/>
          <w:szCs w:val="20"/>
        </w:rPr>
        <w:t xml:space="preserve">Local </w:t>
      </w:r>
      <w:r w:rsidR="006E2506" w:rsidRPr="00C725F9">
        <w:rPr>
          <w:rFonts w:ascii="Arial" w:hAnsi="Arial"/>
          <w:i/>
          <w:sz w:val="20"/>
          <w:szCs w:val="20"/>
        </w:rPr>
        <w:t xml:space="preserve">Homeless Planning Region and/or </w:t>
      </w:r>
      <w:r w:rsidR="00A45FDF" w:rsidRPr="00C725F9">
        <w:rPr>
          <w:rFonts w:ascii="Arial" w:hAnsi="Arial"/>
          <w:i/>
          <w:sz w:val="20"/>
          <w:szCs w:val="20"/>
        </w:rPr>
        <w:t>CoC Support of Proposed Project</w:t>
      </w:r>
    </w:p>
    <w:p w14:paraId="6C0D2885" w14:textId="77777777" w:rsidR="00A45FDF" w:rsidRPr="00C725F9" w:rsidRDefault="003C49DB" w:rsidP="00B96E3D">
      <w:pPr>
        <w:jc w:val="both"/>
        <w:rPr>
          <w:rFonts w:ascii="Arial" w:hAnsi="Arial"/>
          <w:sz w:val="20"/>
          <w:szCs w:val="20"/>
        </w:rPr>
      </w:pPr>
      <w:r>
        <w:rPr>
          <w:rFonts w:ascii="Arial" w:hAnsi="Arial"/>
          <w:sz w:val="20"/>
          <w:szCs w:val="20"/>
        </w:rPr>
        <w:t>There are 17</w:t>
      </w:r>
      <w:r w:rsidR="006E2506" w:rsidRPr="00C725F9">
        <w:rPr>
          <w:rFonts w:ascii="Arial" w:hAnsi="Arial"/>
          <w:sz w:val="20"/>
          <w:szCs w:val="20"/>
        </w:rPr>
        <w:t xml:space="preserve"> Homeless Planning Regions within the Ohio </w:t>
      </w:r>
      <w:r w:rsidR="008F345C">
        <w:rPr>
          <w:rFonts w:ascii="Arial" w:hAnsi="Arial"/>
          <w:sz w:val="20"/>
          <w:szCs w:val="20"/>
        </w:rPr>
        <w:t>BoSCoC</w:t>
      </w:r>
      <w:r w:rsidR="006E2506" w:rsidRPr="00C725F9">
        <w:rPr>
          <w:rFonts w:ascii="Arial" w:hAnsi="Arial"/>
          <w:sz w:val="20"/>
          <w:szCs w:val="20"/>
        </w:rPr>
        <w:t xml:space="preserve"> (see the map here: </w:t>
      </w:r>
      <w:hyperlink r:id="rId10" w:history="1">
        <w:r w:rsidR="00FC7352" w:rsidRPr="007C7F13">
          <w:rPr>
            <w:rStyle w:val="Hyperlink"/>
            <w:rFonts w:ascii="Arial" w:hAnsi="Arial"/>
            <w:sz w:val="20"/>
            <w:szCs w:val="20"/>
          </w:rPr>
          <w:t>https://cohhio.org/boscoc/gov-pol/</w:t>
        </w:r>
      </w:hyperlink>
      <w:r w:rsidR="00FC7352">
        <w:rPr>
          <w:rFonts w:ascii="Arial" w:hAnsi="Arial"/>
          <w:sz w:val="20"/>
          <w:szCs w:val="20"/>
        </w:rPr>
        <w:t>)</w:t>
      </w:r>
      <w:r w:rsidR="006E2506" w:rsidRPr="00C725F9">
        <w:rPr>
          <w:rFonts w:ascii="Arial" w:hAnsi="Arial"/>
          <w:sz w:val="20"/>
          <w:szCs w:val="20"/>
        </w:rPr>
        <w:t xml:space="preserve">. These regions manage coordinated </w:t>
      </w:r>
      <w:r w:rsidR="008F345C">
        <w:rPr>
          <w:rFonts w:ascii="Arial" w:hAnsi="Arial"/>
          <w:sz w:val="20"/>
          <w:szCs w:val="20"/>
        </w:rPr>
        <w:t>entry</w:t>
      </w:r>
      <w:r w:rsidR="006E2506" w:rsidRPr="00C725F9">
        <w:rPr>
          <w:rFonts w:ascii="Arial" w:hAnsi="Arial"/>
          <w:sz w:val="20"/>
          <w:szCs w:val="20"/>
        </w:rPr>
        <w:t xml:space="preserve"> processes for homeless programs within the region, m</w:t>
      </w:r>
      <w:r w:rsidR="00FF4A21" w:rsidRPr="00C725F9">
        <w:rPr>
          <w:rFonts w:ascii="Arial" w:hAnsi="Arial"/>
          <w:sz w:val="20"/>
          <w:szCs w:val="20"/>
        </w:rPr>
        <w:t>onitor</w:t>
      </w:r>
      <w:r w:rsidR="006E2506" w:rsidRPr="00C725F9">
        <w:rPr>
          <w:rFonts w:ascii="Arial" w:hAnsi="Arial"/>
          <w:sz w:val="20"/>
          <w:szCs w:val="20"/>
        </w:rPr>
        <w:t xml:space="preserve"> performance of programs and the system, and plan new programs to meet community need. </w:t>
      </w:r>
    </w:p>
    <w:p w14:paraId="4FD86FB3" w14:textId="77777777" w:rsidR="00FF4A21" w:rsidRPr="00C725F9" w:rsidRDefault="00FF4A21" w:rsidP="00B96E3D">
      <w:pPr>
        <w:jc w:val="both"/>
        <w:rPr>
          <w:rFonts w:ascii="Arial" w:hAnsi="Arial"/>
          <w:sz w:val="20"/>
          <w:szCs w:val="20"/>
        </w:rPr>
      </w:pPr>
    </w:p>
    <w:p w14:paraId="3D4209C2" w14:textId="77777777" w:rsidR="00A45FDF" w:rsidRPr="00C725F9" w:rsidRDefault="00A45FDF" w:rsidP="00B96E3D">
      <w:pPr>
        <w:jc w:val="both"/>
        <w:rPr>
          <w:rFonts w:ascii="Arial" w:hAnsi="Arial"/>
          <w:sz w:val="20"/>
          <w:szCs w:val="20"/>
        </w:rPr>
      </w:pPr>
      <w:r w:rsidRPr="00C725F9">
        <w:rPr>
          <w:rFonts w:ascii="Arial" w:hAnsi="Arial"/>
          <w:sz w:val="20"/>
          <w:szCs w:val="20"/>
        </w:rPr>
        <w:t xml:space="preserve">PSH tax credit projects </w:t>
      </w:r>
      <w:r w:rsidR="00AB411C" w:rsidRPr="00C725F9">
        <w:rPr>
          <w:rFonts w:ascii="Arial" w:hAnsi="Arial"/>
          <w:sz w:val="20"/>
          <w:szCs w:val="20"/>
        </w:rPr>
        <w:t>will nee</w:t>
      </w:r>
      <w:r w:rsidR="006B07CE" w:rsidRPr="00C725F9">
        <w:rPr>
          <w:rFonts w:ascii="Arial" w:hAnsi="Arial"/>
          <w:sz w:val="20"/>
          <w:szCs w:val="20"/>
        </w:rPr>
        <w:t xml:space="preserve">d to obtain a written statement from the </w:t>
      </w:r>
      <w:r w:rsidR="00FF4A21" w:rsidRPr="00C725F9">
        <w:rPr>
          <w:rFonts w:ascii="Arial" w:hAnsi="Arial"/>
          <w:sz w:val="20"/>
          <w:szCs w:val="20"/>
        </w:rPr>
        <w:t xml:space="preserve">applicable </w:t>
      </w:r>
      <w:r w:rsidR="0053403F">
        <w:rPr>
          <w:rFonts w:ascii="Arial" w:hAnsi="Arial"/>
          <w:sz w:val="20"/>
          <w:szCs w:val="20"/>
        </w:rPr>
        <w:t xml:space="preserve">Ohio </w:t>
      </w:r>
      <w:r w:rsidR="008F345C">
        <w:rPr>
          <w:rFonts w:ascii="Arial" w:hAnsi="Arial"/>
          <w:sz w:val="20"/>
          <w:szCs w:val="20"/>
        </w:rPr>
        <w:t>BoSCoC</w:t>
      </w:r>
      <w:r w:rsidR="006E2506" w:rsidRPr="00C725F9">
        <w:rPr>
          <w:rFonts w:ascii="Arial" w:hAnsi="Arial"/>
          <w:sz w:val="20"/>
          <w:szCs w:val="20"/>
        </w:rPr>
        <w:t xml:space="preserve"> Homeless Planning Region </w:t>
      </w:r>
      <w:r w:rsidR="006B07CE" w:rsidRPr="00C725F9">
        <w:rPr>
          <w:rFonts w:ascii="Arial" w:hAnsi="Arial"/>
          <w:sz w:val="20"/>
          <w:szCs w:val="20"/>
        </w:rPr>
        <w:t xml:space="preserve">representing the area to be served by the PSH tax credit project indicating that the </w:t>
      </w:r>
      <w:r w:rsidR="006E2506" w:rsidRPr="00C725F9">
        <w:rPr>
          <w:rFonts w:ascii="Arial" w:hAnsi="Arial"/>
          <w:sz w:val="20"/>
          <w:szCs w:val="20"/>
        </w:rPr>
        <w:t>Homeless Planning Region</w:t>
      </w:r>
      <w:r w:rsidR="006B07CE" w:rsidRPr="00C725F9">
        <w:rPr>
          <w:rFonts w:ascii="Arial" w:hAnsi="Arial"/>
          <w:sz w:val="20"/>
          <w:szCs w:val="20"/>
        </w:rPr>
        <w:t xml:space="preserve"> is in support of the project. The written statement should be signed by the </w:t>
      </w:r>
      <w:r w:rsidR="006E2506" w:rsidRPr="00C725F9">
        <w:rPr>
          <w:rFonts w:ascii="Arial" w:hAnsi="Arial"/>
          <w:sz w:val="20"/>
          <w:szCs w:val="20"/>
        </w:rPr>
        <w:t>Homeless Planning Region</w:t>
      </w:r>
      <w:r w:rsidR="006B07CE" w:rsidRPr="00C725F9">
        <w:rPr>
          <w:rFonts w:ascii="Arial" w:hAnsi="Arial"/>
          <w:sz w:val="20"/>
          <w:szCs w:val="20"/>
        </w:rPr>
        <w:t xml:space="preserve"> </w:t>
      </w:r>
      <w:r w:rsidR="00387388">
        <w:rPr>
          <w:rFonts w:ascii="Arial" w:hAnsi="Arial"/>
          <w:sz w:val="20"/>
          <w:szCs w:val="20"/>
        </w:rPr>
        <w:t xml:space="preserve">Executive Committee </w:t>
      </w:r>
      <w:r w:rsidR="006B07CE" w:rsidRPr="00C725F9">
        <w:rPr>
          <w:rFonts w:ascii="Arial" w:hAnsi="Arial"/>
          <w:sz w:val="20"/>
          <w:szCs w:val="20"/>
        </w:rPr>
        <w:t xml:space="preserve">chair and indicate how and why the </w:t>
      </w:r>
      <w:r w:rsidR="006E2506" w:rsidRPr="00C725F9">
        <w:rPr>
          <w:rFonts w:ascii="Arial" w:hAnsi="Arial"/>
          <w:sz w:val="20"/>
          <w:szCs w:val="20"/>
        </w:rPr>
        <w:t>region</w:t>
      </w:r>
      <w:r w:rsidR="006B07CE" w:rsidRPr="00C725F9">
        <w:rPr>
          <w:rFonts w:ascii="Arial" w:hAnsi="Arial"/>
          <w:sz w:val="20"/>
          <w:szCs w:val="20"/>
        </w:rPr>
        <w:t xml:space="preserve"> decided to support the PSH project. This written statement should be included in the PSH Project Proposal, as described below.</w:t>
      </w:r>
      <w:r w:rsidR="00FF4A21" w:rsidRPr="00C725F9">
        <w:rPr>
          <w:rFonts w:ascii="Arial" w:hAnsi="Arial"/>
          <w:sz w:val="20"/>
          <w:szCs w:val="20"/>
        </w:rPr>
        <w:t xml:space="preserve"> Information about </w:t>
      </w:r>
      <w:r w:rsidR="0053403F">
        <w:rPr>
          <w:rFonts w:ascii="Arial" w:hAnsi="Arial"/>
          <w:sz w:val="20"/>
          <w:szCs w:val="20"/>
        </w:rPr>
        <w:t xml:space="preserve">Ohio </w:t>
      </w:r>
      <w:r w:rsidR="008F345C">
        <w:rPr>
          <w:rFonts w:ascii="Arial" w:hAnsi="Arial"/>
          <w:sz w:val="20"/>
          <w:szCs w:val="20"/>
        </w:rPr>
        <w:t>BoSCoC</w:t>
      </w:r>
      <w:r w:rsidR="00FF4A21" w:rsidRPr="00C725F9">
        <w:rPr>
          <w:rFonts w:ascii="Arial" w:hAnsi="Arial"/>
          <w:sz w:val="20"/>
          <w:szCs w:val="20"/>
        </w:rPr>
        <w:t xml:space="preserve"> Homeless Planning Region</w:t>
      </w:r>
      <w:r w:rsidR="000B5A09">
        <w:rPr>
          <w:rFonts w:ascii="Arial" w:hAnsi="Arial"/>
          <w:sz w:val="20"/>
          <w:szCs w:val="20"/>
        </w:rPr>
        <w:t>s</w:t>
      </w:r>
      <w:r w:rsidR="00FF4A21" w:rsidRPr="00C725F9">
        <w:rPr>
          <w:rFonts w:ascii="Arial" w:hAnsi="Arial"/>
          <w:sz w:val="20"/>
          <w:szCs w:val="20"/>
        </w:rPr>
        <w:t xml:space="preserve"> and local CoC contacts can be found at </w:t>
      </w:r>
      <w:hyperlink r:id="rId11" w:history="1">
        <w:r w:rsidR="00387388" w:rsidRPr="007C7F13">
          <w:rPr>
            <w:rStyle w:val="Hyperlink"/>
            <w:rFonts w:ascii="Arial" w:hAnsi="Arial"/>
            <w:sz w:val="20"/>
            <w:szCs w:val="20"/>
          </w:rPr>
          <w:t>https://cohhio.org/boscoc/gov-pol/</w:t>
        </w:r>
      </w:hyperlink>
      <w:r w:rsidR="00387388">
        <w:rPr>
          <w:rFonts w:ascii="Arial" w:hAnsi="Arial"/>
          <w:sz w:val="20"/>
          <w:szCs w:val="20"/>
        </w:rPr>
        <w:t xml:space="preserve">. </w:t>
      </w:r>
    </w:p>
    <w:p w14:paraId="297D2840" w14:textId="77777777" w:rsidR="00E92D2E" w:rsidRPr="00C725F9" w:rsidRDefault="00E92D2E" w:rsidP="00B96E3D">
      <w:pPr>
        <w:jc w:val="both"/>
        <w:rPr>
          <w:rFonts w:ascii="Arial" w:hAnsi="Arial"/>
          <w:sz w:val="20"/>
          <w:szCs w:val="20"/>
        </w:rPr>
      </w:pPr>
    </w:p>
    <w:p w14:paraId="417DF1BF" w14:textId="77777777" w:rsidR="00F54B24" w:rsidRPr="00C725F9" w:rsidRDefault="00F54B24" w:rsidP="00B96E3D">
      <w:pPr>
        <w:jc w:val="both"/>
        <w:rPr>
          <w:rFonts w:ascii="Arial" w:hAnsi="Arial"/>
          <w:i/>
          <w:sz w:val="20"/>
          <w:szCs w:val="20"/>
        </w:rPr>
      </w:pPr>
      <w:r w:rsidRPr="00C725F9">
        <w:rPr>
          <w:rFonts w:ascii="Arial" w:hAnsi="Arial"/>
          <w:i/>
          <w:sz w:val="20"/>
          <w:szCs w:val="20"/>
        </w:rPr>
        <w:t>Applying for CoC Program Funds</w:t>
      </w:r>
    </w:p>
    <w:p w14:paraId="17B005B4" w14:textId="117CAB14" w:rsidR="00F54B24" w:rsidRPr="00C725F9" w:rsidRDefault="00F54B24" w:rsidP="00B96E3D">
      <w:pPr>
        <w:jc w:val="both"/>
        <w:rPr>
          <w:rFonts w:ascii="Arial" w:hAnsi="Arial"/>
          <w:sz w:val="20"/>
          <w:szCs w:val="20"/>
        </w:rPr>
      </w:pPr>
      <w:r w:rsidRPr="00C725F9">
        <w:rPr>
          <w:rFonts w:ascii="Arial" w:hAnsi="Arial"/>
          <w:sz w:val="20"/>
          <w:szCs w:val="20"/>
        </w:rPr>
        <w:t>Often times, PSH tax credit projects seek Co</w:t>
      </w:r>
      <w:r w:rsidR="000B5A09">
        <w:rPr>
          <w:rFonts w:ascii="Arial" w:hAnsi="Arial"/>
          <w:sz w:val="20"/>
          <w:szCs w:val="20"/>
        </w:rPr>
        <w:t>ntinuum of Care (</w:t>
      </w:r>
      <w:r w:rsidRPr="00C725F9">
        <w:rPr>
          <w:rFonts w:ascii="Arial" w:hAnsi="Arial"/>
          <w:sz w:val="20"/>
          <w:szCs w:val="20"/>
        </w:rPr>
        <w:t>C</w:t>
      </w:r>
      <w:r w:rsidR="000B5A09">
        <w:rPr>
          <w:rFonts w:ascii="Arial" w:hAnsi="Arial"/>
          <w:sz w:val="20"/>
          <w:szCs w:val="20"/>
        </w:rPr>
        <w:t>oC)</w:t>
      </w:r>
      <w:r w:rsidRPr="00C725F9">
        <w:rPr>
          <w:rFonts w:ascii="Arial" w:hAnsi="Arial"/>
          <w:sz w:val="20"/>
          <w:szCs w:val="20"/>
        </w:rPr>
        <w:t xml:space="preserve"> Program funds to provide the rental subsidy for some or all of the PSH units in </w:t>
      </w:r>
      <w:r w:rsidR="00C3496B">
        <w:rPr>
          <w:rFonts w:ascii="Arial" w:hAnsi="Arial"/>
          <w:sz w:val="20"/>
          <w:szCs w:val="20"/>
        </w:rPr>
        <w:t xml:space="preserve">the </w:t>
      </w:r>
      <w:r w:rsidR="000B5A09">
        <w:rPr>
          <w:rFonts w:ascii="Arial" w:hAnsi="Arial"/>
          <w:sz w:val="20"/>
          <w:szCs w:val="20"/>
        </w:rPr>
        <w:t>proposed project</w:t>
      </w:r>
      <w:r w:rsidR="00083EF5">
        <w:rPr>
          <w:rFonts w:ascii="Arial" w:hAnsi="Arial"/>
          <w:sz w:val="20"/>
          <w:szCs w:val="20"/>
        </w:rPr>
        <w:t xml:space="preserve"> or to pay for some supportive services</w:t>
      </w:r>
      <w:r w:rsidRPr="00C725F9">
        <w:rPr>
          <w:rFonts w:ascii="Arial" w:hAnsi="Arial"/>
          <w:sz w:val="20"/>
          <w:szCs w:val="20"/>
        </w:rPr>
        <w:t xml:space="preserve">. Any Ohio </w:t>
      </w:r>
      <w:r w:rsidR="008F345C">
        <w:rPr>
          <w:rFonts w:ascii="Arial" w:hAnsi="Arial"/>
          <w:sz w:val="20"/>
          <w:szCs w:val="20"/>
        </w:rPr>
        <w:t>BoSCoC</w:t>
      </w:r>
      <w:r w:rsidRPr="00C725F9">
        <w:rPr>
          <w:rFonts w:ascii="Arial" w:hAnsi="Arial"/>
          <w:sz w:val="20"/>
          <w:szCs w:val="20"/>
        </w:rPr>
        <w:t xml:space="preserve"> PSH tax credit projects interested in applying for CoC Program funds </w:t>
      </w:r>
      <w:r w:rsidR="00160174" w:rsidRPr="00C725F9">
        <w:rPr>
          <w:rFonts w:ascii="Arial" w:hAnsi="Arial"/>
          <w:sz w:val="20"/>
          <w:szCs w:val="20"/>
        </w:rPr>
        <w:t xml:space="preserve">must clearly note that in their proposal. </w:t>
      </w:r>
    </w:p>
    <w:p w14:paraId="56D791A5" w14:textId="77777777" w:rsidR="00160174" w:rsidRPr="00C725F9" w:rsidRDefault="00160174" w:rsidP="00B96E3D">
      <w:pPr>
        <w:jc w:val="both"/>
        <w:rPr>
          <w:rFonts w:ascii="Arial" w:hAnsi="Arial"/>
          <w:sz w:val="20"/>
          <w:szCs w:val="20"/>
        </w:rPr>
      </w:pPr>
    </w:p>
    <w:p w14:paraId="26FB5D2E" w14:textId="77777777" w:rsidR="00160174" w:rsidRPr="00C725F9" w:rsidRDefault="00387388" w:rsidP="00B96E3D">
      <w:pPr>
        <w:jc w:val="both"/>
        <w:rPr>
          <w:rFonts w:ascii="Arial" w:hAnsi="Arial"/>
          <w:sz w:val="20"/>
          <w:szCs w:val="20"/>
        </w:rPr>
      </w:pPr>
      <w:r>
        <w:rPr>
          <w:rFonts w:ascii="Arial" w:hAnsi="Arial"/>
          <w:sz w:val="20"/>
          <w:szCs w:val="20"/>
        </w:rPr>
        <w:t>A</w:t>
      </w:r>
      <w:r w:rsidR="00160174" w:rsidRPr="00C725F9">
        <w:rPr>
          <w:rFonts w:ascii="Arial" w:hAnsi="Arial"/>
          <w:sz w:val="20"/>
          <w:szCs w:val="20"/>
        </w:rPr>
        <w:t xml:space="preserve">lthough the Ohio </w:t>
      </w:r>
      <w:r w:rsidR="008F345C">
        <w:rPr>
          <w:rFonts w:ascii="Arial" w:hAnsi="Arial"/>
          <w:sz w:val="20"/>
          <w:szCs w:val="20"/>
        </w:rPr>
        <w:t>BoSCoC</w:t>
      </w:r>
      <w:r w:rsidR="00160174" w:rsidRPr="00C725F9">
        <w:rPr>
          <w:rFonts w:ascii="Arial" w:hAnsi="Arial"/>
          <w:sz w:val="20"/>
          <w:szCs w:val="20"/>
        </w:rPr>
        <w:t xml:space="preserve"> may be supportive of the development of new PSH projects through the LIHTC program, the CoC cannot necessarily commit additional CoC Program resources to the project. </w:t>
      </w:r>
      <w:r w:rsidR="00C07C8B">
        <w:rPr>
          <w:rFonts w:ascii="Arial" w:hAnsi="Arial"/>
          <w:sz w:val="20"/>
          <w:szCs w:val="20"/>
        </w:rPr>
        <w:t>Additionally, where federal funds for new PSH have been available, HUD has required those projects be DEDICATED to serving chronically homeless (</w:t>
      </w:r>
      <w:proofErr w:type="spellStart"/>
      <w:r w:rsidR="00C07C8B">
        <w:rPr>
          <w:rFonts w:ascii="Arial" w:hAnsi="Arial"/>
          <w:sz w:val="20"/>
          <w:szCs w:val="20"/>
        </w:rPr>
        <w:t>ie</w:t>
      </w:r>
      <w:proofErr w:type="spellEnd"/>
      <w:r w:rsidR="00C07C8B">
        <w:rPr>
          <w:rFonts w:ascii="Arial" w:hAnsi="Arial"/>
          <w:sz w:val="20"/>
          <w:szCs w:val="20"/>
        </w:rPr>
        <w:t>, project must serve chronically homeless exclusively unless no chronically homeless can be found in the service area).</w:t>
      </w:r>
      <w:r w:rsidR="00BB1E82" w:rsidRPr="00C725F9">
        <w:rPr>
          <w:rFonts w:ascii="Arial" w:hAnsi="Arial"/>
          <w:sz w:val="20"/>
          <w:szCs w:val="20"/>
        </w:rPr>
        <w:t xml:space="preserve"> All PSH tax credit projects interested in seeking CoC Program funds as part of their overall project should be prepared to dedicate some or all of the PSH units to the chronically homeless.  </w:t>
      </w:r>
    </w:p>
    <w:p w14:paraId="14327951" w14:textId="77777777" w:rsidR="00160174" w:rsidRPr="00C725F9" w:rsidRDefault="00160174" w:rsidP="00B96E3D">
      <w:pPr>
        <w:jc w:val="both"/>
        <w:rPr>
          <w:rFonts w:ascii="Arial" w:hAnsi="Arial"/>
          <w:sz w:val="20"/>
          <w:szCs w:val="20"/>
        </w:rPr>
      </w:pPr>
    </w:p>
    <w:p w14:paraId="6F64D677" w14:textId="77777777" w:rsidR="00160174" w:rsidRPr="00876E0A" w:rsidRDefault="00160174" w:rsidP="00B96E3D">
      <w:pPr>
        <w:jc w:val="both"/>
        <w:rPr>
          <w:rFonts w:ascii="Arial" w:hAnsi="Arial"/>
          <w:b/>
          <w:sz w:val="20"/>
          <w:szCs w:val="20"/>
        </w:rPr>
      </w:pPr>
      <w:r w:rsidRPr="00876E0A">
        <w:rPr>
          <w:rFonts w:ascii="Arial" w:hAnsi="Arial"/>
          <w:b/>
          <w:sz w:val="20"/>
          <w:szCs w:val="20"/>
        </w:rPr>
        <w:t xml:space="preserve">Ohio </w:t>
      </w:r>
      <w:r w:rsidR="008F345C">
        <w:rPr>
          <w:rFonts w:ascii="Arial" w:hAnsi="Arial"/>
          <w:b/>
          <w:sz w:val="20"/>
          <w:szCs w:val="20"/>
        </w:rPr>
        <w:t>BoSCoC</w:t>
      </w:r>
      <w:r w:rsidRPr="00876E0A">
        <w:rPr>
          <w:rFonts w:ascii="Arial" w:hAnsi="Arial"/>
          <w:b/>
          <w:sz w:val="20"/>
          <w:szCs w:val="20"/>
        </w:rPr>
        <w:t xml:space="preserve"> New Project Pipeline</w:t>
      </w:r>
    </w:p>
    <w:p w14:paraId="0A847C5C" w14:textId="423355E0" w:rsidR="00F54B24" w:rsidRDefault="00BB1E82" w:rsidP="00B96E3D">
      <w:pPr>
        <w:jc w:val="both"/>
        <w:rPr>
          <w:rFonts w:ascii="Arial" w:hAnsi="Arial"/>
          <w:sz w:val="20"/>
          <w:szCs w:val="20"/>
        </w:rPr>
      </w:pPr>
      <w:r w:rsidRPr="00876E0A">
        <w:rPr>
          <w:rFonts w:ascii="Arial" w:hAnsi="Arial"/>
          <w:sz w:val="20"/>
          <w:szCs w:val="20"/>
        </w:rPr>
        <w:t>PSH tax credit project</w:t>
      </w:r>
      <w:r w:rsidR="00162821">
        <w:rPr>
          <w:rFonts w:ascii="Arial" w:hAnsi="Arial"/>
          <w:sz w:val="20"/>
          <w:szCs w:val="20"/>
        </w:rPr>
        <w:t>s</w:t>
      </w:r>
      <w:r w:rsidRPr="00876E0A">
        <w:rPr>
          <w:rFonts w:ascii="Arial" w:hAnsi="Arial"/>
          <w:sz w:val="20"/>
          <w:szCs w:val="20"/>
        </w:rPr>
        <w:t xml:space="preserve"> </w:t>
      </w:r>
      <w:r w:rsidR="00E417EC" w:rsidRPr="00876E0A">
        <w:rPr>
          <w:rFonts w:ascii="Arial" w:hAnsi="Arial"/>
          <w:sz w:val="20"/>
          <w:szCs w:val="20"/>
        </w:rPr>
        <w:t xml:space="preserve">identified as the Ohio </w:t>
      </w:r>
      <w:proofErr w:type="spellStart"/>
      <w:r w:rsidR="008F345C">
        <w:rPr>
          <w:rFonts w:ascii="Arial" w:hAnsi="Arial"/>
          <w:sz w:val="20"/>
          <w:szCs w:val="20"/>
        </w:rPr>
        <w:t>BoSCoC</w:t>
      </w:r>
      <w:r w:rsidR="00162821">
        <w:rPr>
          <w:rFonts w:ascii="Arial" w:hAnsi="Arial"/>
          <w:sz w:val="20"/>
          <w:szCs w:val="20"/>
        </w:rPr>
        <w:t>’s</w:t>
      </w:r>
      <w:proofErr w:type="spellEnd"/>
      <w:r w:rsidR="00162821">
        <w:rPr>
          <w:rFonts w:ascii="Arial" w:hAnsi="Arial"/>
          <w:sz w:val="20"/>
          <w:szCs w:val="20"/>
        </w:rPr>
        <w:t xml:space="preserve"> highest priorit</w:t>
      </w:r>
      <w:r w:rsidR="000B5A09">
        <w:rPr>
          <w:rFonts w:ascii="Arial" w:hAnsi="Arial"/>
          <w:sz w:val="20"/>
          <w:szCs w:val="20"/>
        </w:rPr>
        <w:t>y</w:t>
      </w:r>
      <w:r w:rsidR="00903E69">
        <w:rPr>
          <w:rFonts w:ascii="Arial" w:hAnsi="Arial"/>
          <w:sz w:val="20"/>
          <w:szCs w:val="20"/>
        </w:rPr>
        <w:t xml:space="preserve"> for the </w:t>
      </w:r>
      <w:r w:rsidR="000B5A09">
        <w:rPr>
          <w:rFonts w:ascii="Arial" w:hAnsi="Arial"/>
          <w:sz w:val="20"/>
          <w:szCs w:val="20"/>
        </w:rPr>
        <w:t>20</w:t>
      </w:r>
      <w:r w:rsidR="00387388">
        <w:rPr>
          <w:rFonts w:ascii="Arial" w:hAnsi="Arial"/>
          <w:sz w:val="20"/>
          <w:szCs w:val="20"/>
        </w:rPr>
        <w:t>2</w:t>
      </w:r>
      <w:r w:rsidR="00B9360B">
        <w:rPr>
          <w:rFonts w:ascii="Arial" w:hAnsi="Arial"/>
          <w:sz w:val="20"/>
          <w:szCs w:val="20"/>
        </w:rPr>
        <w:t>4</w:t>
      </w:r>
      <w:r w:rsidR="00387388">
        <w:rPr>
          <w:rFonts w:ascii="Arial" w:hAnsi="Arial"/>
          <w:sz w:val="20"/>
          <w:szCs w:val="20"/>
        </w:rPr>
        <w:t>-202</w:t>
      </w:r>
      <w:r w:rsidR="00B9360B">
        <w:rPr>
          <w:rFonts w:ascii="Arial" w:hAnsi="Arial"/>
          <w:sz w:val="20"/>
          <w:szCs w:val="20"/>
        </w:rPr>
        <w:t>5</w:t>
      </w:r>
      <w:r w:rsidRPr="00876E0A">
        <w:rPr>
          <w:rFonts w:ascii="Arial" w:hAnsi="Arial"/>
          <w:sz w:val="20"/>
          <w:szCs w:val="20"/>
        </w:rPr>
        <w:t xml:space="preserve"> </w:t>
      </w:r>
      <w:r w:rsidR="00E417EC" w:rsidRPr="00876E0A">
        <w:rPr>
          <w:rFonts w:ascii="Arial" w:hAnsi="Arial"/>
          <w:sz w:val="20"/>
          <w:szCs w:val="20"/>
        </w:rPr>
        <w:t xml:space="preserve">Housing Tax Credit </w:t>
      </w:r>
      <w:r w:rsidRPr="00876E0A">
        <w:rPr>
          <w:rFonts w:ascii="Arial" w:hAnsi="Arial"/>
          <w:sz w:val="20"/>
          <w:szCs w:val="20"/>
        </w:rPr>
        <w:t xml:space="preserve">application will be considered a </w:t>
      </w:r>
      <w:r w:rsidR="00903E69">
        <w:rPr>
          <w:rFonts w:ascii="Arial" w:hAnsi="Arial"/>
          <w:sz w:val="20"/>
          <w:szCs w:val="20"/>
        </w:rPr>
        <w:t>#1</w:t>
      </w:r>
      <w:r w:rsidRPr="00876E0A">
        <w:rPr>
          <w:rFonts w:ascii="Arial" w:hAnsi="Arial"/>
          <w:sz w:val="20"/>
          <w:szCs w:val="20"/>
        </w:rPr>
        <w:t xml:space="preserve"> priority for any available CoC Program funding (as </w:t>
      </w:r>
      <w:r w:rsidR="000B5A09">
        <w:rPr>
          <w:rFonts w:ascii="Arial" w:hAnsi="Arial"/>
          <w:sz w:val="20"/>
          <w:szCs w:val="20"/>
        </w:rPr>
        <w:t xml:space="preserve">needed and desired) in </w:t>
      </w:r>
      <w:r w:rsidR="00083EF5">
        <w:rPr>
          <w:rFonts w:ascii="Arial" w:hAnsi="Arial"/>
          <w:sz w:val="20"/>
          <w:szCs w:val="20"/>
        </w:rPr>
        <w:t>the FY</w:t>
      </w:r>
      <w:r w:rsidR="000B5A09">
        <w:rPr>
          <w:rFonts w:ascii="Arial" w:hAnsi="Arial"/>
          <w:sz w:val="20"/>
          <w:szCs w:val="20"/>
        </w:rPr>
        <w:t>20</w:t>
      </w:r>
      <w:r w:rsidR="004366A3">
        <w:rPr>
          <w:rFonts w:ascii="Arial" w:hAnsi="Arial"/>
          <w:sz w:val="20"/>
          <w:szCs w:val="20"/>
        </w:rPr>
        <w:t>2</w:t>
      </w:r>
      <w:r w:rsidR="00B9360B">
        <w:rPr>
          <w:rFonts w:ascii="Arial" w:hAnsi="Arial"/>
          <w:sz w:val="20"/>
          <w:szCs w:val="20"/>
        </w:rPr>
        <w:t>5</w:t>
      </w:r>
      <w:r w:rsidR="00083EF5">
        <w:rPr>
          <w:rFonts w:ascii="Arial" w:hAnsi="Arial"/>
          <w:sz w:val="20"/>
          <w:szCs w:val="20"/>
        </w:rPr>
        <w:t xml:space="preserve"> CoC Competition.</w:t>
      </w:r>
      <w:r w:rsidR="00903E69">
        <w:rPr>
          <w:rFonts w:ascii="Arial" w:hAnsi="Arial"/>
          <w:sz w:val="20"/>
          <w:szCs w:val="20"/>
        </w:rPr>
        <w:t xml:space="preserve"> </w:t>
      </w:r>
      <w:r w:rsidR="006A1FC3" w:rsidRPr="00876E0A">
        <w:rPr>
          <w:rFonts w:ascii="Arial" w:hAnsi="Arial"/>
          <w:sz w:val="20"/>
          <w:szCs w:val="20"/>
        </w:rPr>
        <w:t xml:space="preserve">However, </w:t>
      </w:r>
      <w:r w:rsidR="00B35282" w:rsidRPr="00876E0A">
        <w:rPr>
          <w:rFonts w:ascii="Arial" w:hAnsi="Arial"/>
          <w:sz w:val="20"/>
          <w:szCs w:val="20"/>
        </w:rPr>
        <w:t xml:space="preserve">giving a PSH tax credit project the number one priority for CoC Program funds does not mean that all available CoC funds would be </w:t>
      </w:r>
      <w:r w:rsidR="00C3496B" w:rsidRPr="00876E0A">
        <w:rPr>
          <w:rFonts w:ascii="Arial" w:hAnsi="Arial"/>
          <w:sz w:val="20"/>
          <w:szCs w:val="20"/>
        </w:rPr>
        <w:t>directed to</w:t>
      </w:r>
      <w:r w:rsidR="00B35282" w:rsidRPr="00876E0A">
        <w:rPr>
          <w:rFonts w:ascii="Arial" w:hAnsi="Arial"/>
          <w:sz w:val="20"/>
          <w:szCs w:val="20"/>
        </w:rPr>
        <w:t xml:space="preserve"> the tax credit project. </w:t>
      </w:r>
      <w:r w:rsidR="00C3496B" w:rsidRPr="00876E0A">
        <w:rPr>
          <w:rFonts w:ascii="Arial" w:hAnsi="Arial"/>
          <w:sz w:val="20"/>
          <w:szCs w:val="20"/>
        </w:rPr>
        <w:t xml:space="preserve">As described previously in </w:t>
      </w:r>
      <w:r w:rsidR="00B35282" w:rsidRPr="00876E0A">
        <w:rPr>
          <w:rFonts w:ascii="Arial" w:hAnsi="Arial"/>
          <w:sz w:val="20"/>
          <w:szCs w:val="20"/>
        </w:rPr>
        <w:t xml:space="preserve">the Ohio </w:t>
      </w:r>
      <w:proofErr w:type="spellStart"/>
      <w:r w:rsidR="008F345C">
        <w:rPr>
          <w:rFonts w:ascii="Arial" w:hAnsi="Arial"/>
          <w:sz w:val="20"/>
          <w:szCs w:val="20"/>
        </w:rPr>
        <w:t>BoSCoC</w:t>
      </w:r>
      <w:r w:rsidR="00B35282" w:rsidRPr="00876E0A">
        <w:rPr>
          <w:rFonts w:ascii="Arial" w:hAnsi="Arial"/>
          <w:sz w:val="20"/>
          <w:szCs w:val="20"/>
        </w:rPr>
        <w:t>’s</w:t>
      </w:r>
      <w:proofErr w:type="spellEnd"/>
      <w:r w:rsidR="00B35282" w:rsidRPr="00876E0A">
        <w:rPr>
          <w:rFonts w:ascii="Arial" w:hAnsi="Arial"/>
          <w:sz w:val="20"/>
          <w:szCs w:val="20"/>
        </w:rPr>
        <w:t xml:space="preserve"> policy priorities</w:t>
      </w:r>
      <w:r w:rsidR="00C3496B" w:rsidRPr="00876E0A">
        <w:rPr>
          <w:rFonts w:ascii="Arial" w:hAnsi="Arial"/>
          <w:sz w:val="20"/>
          <w:szCs w:val="20"/>
        </w:rPr>
        <w:t xml:space="preserve">, the Ohio </w:t>
      </w:r>
      <w:r w:rsidR="008F345C">
        <w:rPr>
          <w:rFonts w:ascii="Arial" w:hAnsi="Arial"/>
          <w:sz w:val="20"/>
          <w:szCs w:val="20"/>
        </w:rPr>
        <w:t>BoSCoC</w:t>
      </w:r>
      <w:r w:rsidR="00C3496B" w:rsidRPr="00876E0A">
        <w:rPr>
          <w:rFonts w:ascii="Arial" w:hAnsi="Arial"/>
          <w:sz w:val="20"/>
          <w:szCs w:val="20"/>
        </w:rPr>
        <w:t xml:space="preserve"> will prioritize those PSH tax credit proposals that demons</w:t>
      </w:r>
      <w:r w:rsidR="00E417EC" w:rsidRPr="00876E0A">
        <w:rPr>
          <w:rFonts w:ascii="Arial" w:hAnsi="Arial"/>
          <w:sz w:val="20"/>
          <w:szCs w:val="20"/>
        </w:rPr>
        <w:t>trate success in leveraging oth</w:t>
      </w:r>
      <w:r w:rsidR="00C3496B" w:rsidRPr="00876E0A">
        <w:rPr>
          <w:rFonts w:ascii="Arial" w:hAnsi="Arial"/>
          <w:sz w:val="20"/>
          <w:szCs w:val="20"/>
        </w:rPr>
        <w:t xml:space="preserve">er, non-CoC Program resources in the development and sustainability plans of the project. The Ohio </w:t>
      </w:r>
      <w:r w:rsidR="008F345C">
        <w:rPr>
          <w:rFonts w:ascii="Arial" w:hAnsi="Arial"/>
          <w:sz w:val="20"/>
          <w:szCs w:val="20"/>
        </w:rPr>
        <w:t>BoSCoC</w:t>
      </w:r>
      <w:r w:rsidR="00C3496B" w:rsidRPr="00876E0A">
        <w:rPr>
          <w:rFonts w:ascii="Arial" w:hAnsi="Arial"/>
          <w:sz w:val="20"/>
          <w:szCs w:val="20"/>
        </w:rPr>
        <w:t xml:space="preserve"> wants to see development of new PSH tax credit projects</w:t>
      </w:r>
      <w:r w:rsidR="00E417EC" w:rsidRPr="00876E0A">
        <w:rPr>
          <w:rFonts w:ascii="Arial" w:hAnsi="Arial"/>
          <w:sz w:val="20"/>
          <w:szCs w:val="20"/>
        </w:rPr>
        <w:t>, thus creating more PSH units than with only new or reallocated CoC funding.</w:t>
      </w:r>
      <w:r w:rsidR="00E417EC">
        <w:rPr>
          <w:rFonts w:ascii="Arial" w:hAnsi="Arial"/>
          <w:sz w:val="20"/>
          <w:szCs w:val="20"/>
        </w:rPr>
        <w:t xml:space="preserve"> </w:t>
      </w:r>
    </w:p>
    <w:p w14:paraId="17A382E8" w14:textId="77777777" w:rsidR="00F54B24" w:rsidRPr="00F54B24" w:rsidRDefault="00F54B24" w:rsidP="00B96E3D">
      <w:pPr>
        <w:jc w:val="both"/>
        <w:rPr>
          <w:rFonts w:ascii="Arial" w:hAnsi="Arial"/>
          <w:sz w:val="22"/>
        </w:rPr>
      </w:pPr>
    </w:p>
    <w:p w14:paraId="18F01B50" w14:textId="29643158" w:rsidR="001B0A13" w:rsidRPr="00387388" w:rsidRDefault="00083EF5" w:rsidP="00C725F9">
      <w:pPr>
        <w:spacing w:line="480" w:lineRule="auto"/>
        <w:rPr>
          <w:rFonts w:ascii="Arial" w:hAnsi="Arial"/>
          <w:b/>
          <w:sz w:val="28"/>
          <w:szCs w:val="28"/>
        </w:rPr>
      </w:pPr>
      <w:r>
        <w:rPr>
          <w:rFonts w:ascii="Arial" w:hAnsi="Arial"/>
          <w:b/>
          <w:sz w:val="28"/>
          <w:szCs w:val="28"/>
        </w:rPr>
        <w:t>2</w:t>
      </w:r>
      <w:r w:rsidR="000B5A09" w:rsidRPr="00387388">
        <w:rPr>
          <w:rFonts w:ascii="Arial" w:hAnsi="Arial"/>
          <w:b/>
          <w:sz w:val="28"/>
          <w:szCs w:val="28"/>
        </w:rPr>
        <w:t>0</w:t>
      </w:r>
      <w:r w:rsidR="00387388" w:rsidRPr="00387388">
        <w:rPr>
          <w:rFonts w:ascii="Arial" w:hAnsi="Arial"/>
          <w:b/>
          <w:sz w:val="28"/>
          <w:szCs w:val="28"/>
        </w:rPr>
        <w:t>2</w:t>
      </w:r>
      <w:r w:rsidR="00B9360B">
        <w:rPr>
          <w:rFonts w:ascii="Arial" w:hAnsi="Arial"/>
          <w:b/>
          <w:sz w:val="28"/>
          <w:szCs w:val="28"/>
        </w:rPr>
        <w:t>4</w:t>
      </w:r>
      <w:r w:rsidR="004514FA" w:rsidRPr="00387388">
        <w:rPr>
          <w:rFonts w:ascii="Arial" w:hAnsi="Arial"/>
          <w:b/>
          <w:sz w:val="28"/>
          <w:szCs w:val="28"/>
        </w:rPr>
        <w:t xml:space="preserve"> </w:t>
      </w:r>
      <w:r w:rsidR="00FE34FE" w:rsidRPr="00387388">
        <w:rPr>
          <w:rFonts w:ascii="Arial" w:hAnsi="Arial"/>
          <w:b/>
          <w:sz w:val="28"/>
          <w:szCs w:val="28"/>
        </w:rPr>
        <w:t xml:space="preserve">Ohio </w:t>
      </w:r>
      <w:r w:rsidR="008F345C" w:rsidRPr="00387388">
        <w:rPr>
          <w:rFonts w:ascii="Arial" w:hAnsi="Arial"/>
          <w:b/>
          <w:sz w:val="28"/>
          <w:szCs w:val="28"/>
        </w:rPr>
        <w:t>BoSCoC</w:t>
      </w:r>
      <w:r w:rsidR="004514FA" w:rsidRPr="00387388">
        <w:rPr>
          <w:rFonts w:ascii="Arial" w:hAnsi="Arial"/>
          <w:b/>
          <w:sz w:val="28"/>
          <w:szCs w:val="28"/>
        </w:rPr>
        <w:t xml:space="preserve"> Tax Credit PSH Development Process Timeline</w:t>
      </w:r>
      <w:r w:rsidR="004514FA" w:rsidRPr="00387388">
        <w:rPr>
          <w:rFonts w:ascii="Arial" w:hAnsi="Arial"/>
          <w:b/>
          <w:sz w:val="28"/>
          <w:szCs w:val="28"/>
        </w:rPr>
        <w:tab/>
      </w:r>
      <w:r w:rsidR="004514FA" w:rsidRPr="00387388">
        <w:rPr>
          <w:rFonts w:ascii="Arial" w:hAnsi="Arial"/>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18"/>
      </w:tblGrid>
      <w:tr w:rsidR="006C4233" w:rsidRPr="00401431" w14:paraId="64BA6027" w14:textId="77777777" w:rsidTr="00A02A1A">
        <w:trPr>
          <w:trHeight w:val="584"/>
        </w:trPr>
        <w:tc>
          <w:tcPr>
            <w:tcW w:w="2358" w:type="dxa"/>
            <w:shd w:val="clear" w:color="auto" w:fill="auto"/>
          </w:tcPr>
          <w:p w14:paraId="4E548A8D" w14:textId="566AB690" w:rsidR="006C4233" w:rsidRDefault="00001067" w:rsidP="00C3496B">
            <w:pPr>
              <w:rPr>
                <w:rFonts w:ascii="Arial" w:hAnsi="Arial"/>
                <w:sz w:val="20"/>
                <w:szCs w:val="20"/>
              </w:rPr>
            </w:pPr>
            <w:r>
              <w:rPr>
                <w:rFonts w:ascii="Arial" w:hAnsi="Arial"/>
                <w:sz w:val="20"/>
                <w:szCs w:val="20"/>
              </w:rPr>
              <w:t>October</w:t>
            </w:r>
            <w:r w:rsidR="00AB10DA">
              <w:rPr>
                <w:rFonts w:ascii="Arial" w:hAnsi="Arial"/>
                <w:sz w:val="20"/>
                <w:szCs w:val="20"/>
              </w:rPr>
              <w:t xml:space="preserve"> </w:t>
            </w:r>
            <w:r w:rsidR="00BC500C">
              <w:rPr>
                <w:rFonts w:ascii="Arial" w:hAnsi="Arial"/>
                <w:sz w:val="20"/>
                <w:szCs w:val="20"/>
              </w:rPr>
              <w:t>17</w:t>
            </w:r>
            <w:r w:rsidR="00387388">
              <w:rPr>
                <w:rFonts w:ascii="Arial" w:hAnsi="Arial"/>
                <w:sz w:val="20"/>
                <w:szCs w:val="20"/>
              </w:rPr>
              <w:t>, 20</w:t>
            </w:r>
            <w:r w:rsidR="00770815">
              <w:rPr>
                <w:rFonts w:ascii="Arial" w:hAnsi="Arial"/>
                <w:sz w:val="20"/>
                <w:szCs w:val="20"/>
              </w:rPr>
              <w:t>2</w:t>
            </w:r>
            <w:r w:rsidR="00BC500C">
              <w:rPr>
                <w:rFonts w:ascii="Arial" w:hAnsi="Arial"/>
                <w:sz w:val="20"/>
                <w:szCs w:val="20"/>
              </w:rPr>
              <w:t>4</w:t>
            </w:r>
          </w:p>
        </w:tc>
        <w:tc>
          <w:tcPr>
            <w:tcW w:w="7218" w:type="dxa"/>
            <w:shd w:val="clear" w:color="auto" w:fill="auto"/>
          </w:tcPr>
          <w:p w14:paraId="1C542FCC" w14:textId="3182114A" w:rsidR="006C4233" w:rsidRPr="00C725F9" w:rsidRDefault="006C4233" w:rsidP="00FE34FE">
            <w:pPr>
              <w:rPr>
                <w:rFonts w:ascii="Arial" w:hAnsi="Arial"/>
                <w:sz w:val="20"/>
                <w:szCs w:val="20"/>
              </w:rPr>
            </w:pPr>
            <w:r w:rsidRPr="00181EB2">
              <w:rPr>
                <w:rFonts w:ascii="Arial" w:hAnsi="Arial"/>
                <w:i/>
                <w:sz w:val="20"/>
                <w:szCs w:val="20"/>
              </w:rPr>
              <w:t xml:space="preserve">Ohio BoSCoC: </w:t>
            </w:r>
            <w:r w:rsidR="00AC349F">
              <w:rPr>
                <w:rFonts w:ascii="Arial" w:hAnsi="Arial"/>
                <w:i/>
                <w:sz w:val="20"/>
                <w:szCs w:val="20"/>
              </w:rPr>
              <w:t>Request for Proposals</w:t>
            </w:r>
            <w:r w:rsidRPr="00181EB2">
              <w:rPr>
                <w:rFonts w:ascii="Arial" w:hAnsi="Arial"/>
                <w:i/>
                <w:sz w:val="20"/>
                <w:szCs w:val="20"/>
              </w:rPr>
              <w:t xml:space="preserve"> </w:t>
            </w:r>
            <w:r w:rsidR="00181EB2">
              <w:rPr>
                <w:rFonts w:ascii="Arial" w:hAnsi="Arial"/>
                <w:i/>
                <w:sz w:val="20"/>
                <w:szCs w:val="20"/>
              </w:rPr>
              <w:t>for LIHTC PSH Project Development</w:t>
            </w:r>
            <w:r w:rsidR="00181EB2">
              <w:rPr>
                <w:rFonts w:ascii="Arial" w:hAnsi="Arial"/>
                <w:sz w:val="20"/>
                <w:szCs w:val="20"/>
              </w:rPr>
              <w:t xml:space="preserve"> document released</w:t>
            </w:r>
            <w:r>
              <w:rPr>
                <w:rFonts w:ascii="Arial" w:hAnsi="Arial"/>
                <w:sz w:val="20"/>
                <w:szCs w:val="20"/>
              </w:rPr>
              <w:t xml:space="preserve"> </w:t>
            </w:r>
          </w:p>
        </w:tc>
      </w:tr>
      <w:tr w:rsidR="00606698" w:rsidRPr="00401431" w14:paraId="3BC3CB03" w14:textId="77777777" w:rsidTr="00A02A1A">
        <w:trPr>
          <w:trHeight w:val="359"/>
        </w:trPr>
        <w:tc>
          <w:tcPr>
            <w:tcW w:w="2358" w:type="dxa"/>
            <w:shd w:val="clear" w:color="auto" w:fill="auto"/>
          </w:tcPr>
          <w:p w14:paraId="5D07971A" w14:textId="0211E32F" w:rsidR="004514FA" w:rsidRPr="00C725F9" w:rsidRDefault="00767836" w:rsidP="00C3496B">
            <w:pPr>
              <w:rPr>
                <w:rFonts w:ascii="Arial" w:hAnsi="Arial"/>
                <w:sz w:val="20"/>
                <w:szCs w:val="20"/>
              </w:rPr>
            </w:pPr>
            <w:r>
              <w:rPr>
                <w:rFonts w:ascii="Arial" w:hAnsi="Arial"/>
                <w:sz w:val="20"/>
                <w:szCs w:val="20"/>
              </w:rPr>
              <w:t>October</w:t>
            </w:r>
            <w:r w:rsidR="005A1621" w:rsidRPr="00C725F9">
              <w:rPr>
                <w:rFonts w:ascii="Arial" w:hAnsi="Arial"/>
                <w:sz w:val="20"/>
                <w:szCs w:val="20"/>
              </w:rPr>
              <w:t xml:space="preserve"> </w:t>
            </w:r>
            <w:r w:rsidR="00C3496B" w:rsidRPr="00C725F9">
              <w:rPr>
                <w:rFonts w:ascii="Arial" w:hAnsi="Arial"/>
                <w:sz w:val="20"/>
                <w:szCs w:val="20"/>
              </w:rPr>
              <w:t>20</w:t>
            </w:r>
            <w:r w:rsidR="00770815">
              <w:rPr>
                <w:rFonts w:ascii="Arial" w:hAnsi="Arial"/>
                <w:sz w:val="20"/>
                <w:szCs w:val="20"/>
              </w:rPr>
              <w:t>2</w:t>
            </w:r>
            <w:r w:rsidR="00BC500C">
              <w:rPr>
                <w:rFonts w:ascii="Arial" w:hAnsi="Arial"/>
                <w:sz w:val="20"/>
                <w:szCs w:val="20"/>
              </w:rPr>
              <w:t>4</w:t>
            </w:r>
          </w:p>
        </w:tc>
        <w:tc>
          <w:tcPr>
            <w:tcW w:w="7218" w:type="dxa"/>
            <w:shd w:val="clear" w:color="auto" w:fill="auto"/>
          </w:tcPr>
          <w:p w14:paraId="073C9F9C" w14:textId="0B6EAE59" w:rsidR="004514FA" w:rsidRPr="00C725F9" w:rsidRDefault="004514FA" w:rsidP="00FE34FE">
            <w:pPr>
              <w:rPr>
                <w:rFonts w:ascii="Arial" w:hAnsi="Arial"/>
                <w:sz w:val="20"/>
                <w:szCs w:val="20"/>
              </w:rPr>
            </w:pPr>
            <w:r w:rsidRPr="00C725F9">
              <w:rPr>
                <w:rFonts w:ascii="Arial" w:hAnsi="Arial"/>
                <w:sz w:val="20"/>
                <w:szCs w:val="20"/>
              </w:rPr>
              <w:t xml:space="preserve">OHFA releases </w:t>
            </w:r>
            <w:r w:rsidR="00FE34FE">
              <w:rPr>
                <w:rFonts w:ascii="Arial" w:hAnsi="Arial"/>
                <w:sz w:val="20"/>
                <w:szCs w:val="20"/>
              </w:rPr>
              <w:t>20</w:t>
            </w:r>
            <w:r w:rsidR="00387388">
              <w:rPr>
                <w:rFonts w:ascii="Arial" w:hAnsi="Arial"/>
                <w:sz w:val="20"/>
                <w:szCs w:val="20"/>
              </w:rPr>
              <w:t>2</w:t>
            </w:r>
            <w:r w:rsidR="00BC500C">
              <w:rPr>
                <w:rFonts w:ascii="Arial" w:hAnsi="Arial"/>
                <w:sz w:val="20"/>
                <w:szCs w:val="20"/>
              </w:rPr>
              <w:t>5</w:t>
            </w:r>
            <w:r w:rsidR="00387388">
              <w:rPr>
                <w:rFonts w:ascii="Arial" w:hAnsi="Arial"/>
                <w:sz w:val="20"/>
                <w:szCs w:val="20"/>
              </w:rPr>
              <w:t>-202</w:t>
            </w:r>
            <w:r w:rsidR="00BC500C">
              <w:rPr>
                <w:rFonts w:ascii="Arial" w:hAnsi="Arial"/>
                <w:sz w:val="20"/>
                <w:szCs w:val="20"/>
              </w:rPr>
              <w:t>6</w:t>
            </w:r>
            <w:r w:rsidR="00B75D27">
              <w:rPr>
                <w:rFonts w:ascii="Arial" w:hAnsi="Arial"/>
                <w:sz w:val="20"/>
                <w:szCs w:val="20"/>
              </w:rPr>
              <w:t xml:space="preserve"> </w:t>
            </w:r>
            <w:r w:rsidR="002820C3">
              <w:rPr>
                <w:rFonts w:ascii="Arial" w:hAnsi="Arial"/>
                <w:sz w:val="20"/>
                <w:szCs w:val="20"/>
              </w:rPr>
              <w:t>Affordable Housing Funding Application</w:t>
            </w:r>
          </w:p>
        </w:tc>
      </w:tr>
      <w:tr w:rsidR="00606698" w:rsidRPr="00401431" w14:paraId="14C7B458" w14:textId="77777777" w:rsidTr="002820C3">
        <w:trPr>
          <w:trHeight w:val="1268"/>
        </w:trPr>
        <w:tc>
          <w:tcPr>
            <w:tcW w:w="2358" w:type="dxa"/>
            <w:shd w:val="clear" w:color="auto" w:fill="auto"/>
          </w:tcPr>
          <w:p w14:paraId="614FF36D" w14:textId="7BCFF20F" w:rsidR="004514FA" w:rsidRPr="00C725F9" w:rsidRDefault="006504DB" w:rsidP="004514FA">
            <w:pPr>
              <w:rPr>
                <w:rFonts w:ascii="Arial" w:hAnsi="Arial"/>
                <w:sz w:val="20"/>
                <w:szCs w:val="20"/>
              </w:rPr>
            </w:pPr>
            <w:r>
              <w:rPr>
                <w:rFonts w:ascii="Arial" w:hAnsi="Arial"/>
                <w:sz w:val="20"/>
                <w:szCs w:val="20"/>
              </w:rPr>
              <w:t>November</w:t>
            </w:r>
            <w:r w:rsidR="00511933">
              <w:rPr>
                <w:rFonts w:ascii="Arial" w:hAnsi="Arial"/>
                <w:sz w:val="20"/>
                <w:szCs w:val="20"/>
              </w:rPr>
              <w:t xml:space="preserve"> </w:t>
            </w:r>
            <w:r w:rsidR="00C635A0">
              <w:rPr>
                <w:rFonts w:ascii="Arial" w:hAnsi="Arial"/>
                <w:sz w:val="20"/>
                <w:szCs w:val="20"/>
              </w:rPr>
              <w:t>2</w:t>
            </w:r>
            <w:r>
              <w:rPr>
                <w:rFonts w:ascii="Arial" w:hAnsi="Arial"/>
                <w:sz w:val="20"/>
                <w:szCs w:val="20"/>
              </w:rPr>
              <w:t>9</w:t>
            </w:r>
            <w:r w:rsidR="00181EB2">
              <w:rPr>
                <w:rFonts w:ascii="Arial" w:hAnsi="Arial"/>
                <w:sz w:val="20"/>
                <w:szCs w:val="20"/>
              </w:rPr>
              <w:t>, 20</w:t>
            </w:r>
            <w:r w:rsidR="00770815">
              <w:rPr>
                <w:rFonts w:ascii="Arial" w:hAnsi="Arial"/>
                <w:sz w:val="20"/>
                <w:szCs w:val="20"/>
              </w:rPr>
              <w:t>2</w:t>
            </w:r>
            <w:r w:rsidR="00C635A0">
              <w:rPr>
                <w:rFonts w:ascii="Arial" w:hAnsi="Arial"/>
                <w:sz w:val="20"/>
                <w:szCs w:val="20"/>
              </w:rPr>
              <w:t>4</w:t>
            </w:r>
          </w:p>
        </w:tc>
        <w:tc>
          <w:tcPr>
            <w:tcW w:w="7218" w:type="dxa"/>
            <w:shd w:val="clear" w:color="auto" w:fill="auto"/>
          </w:tcPr>
          <w:p w14:paraId="533A856C" w14:textId="77777777" w:rsidR="004514FA" w:rsidRPr="00C725F9" w:rsidRDefault="00606698" w:rsidP="004514FA">
            <w:pPr>
              <w:rPr>
                <w:rFonts w:ascii="Arial" w:hAnsi="Arial"/>
                <w:sz w:val="20"/>
                <w:szCs w:val="20"/>
              </w:rPr>
            </w:pPr>
            <w:r w:rsidRPr="00C725F9">
              <w:rPr>
                <w:rFonts w:ascii="Arial" w:hAnsi="Arial"/>
                <w:sz w:val="20"/>
                <w:szCs w:val="20"/>
              </w:rPr>
              <w:t xml:space="preserve">Deadline to submit </w:t>
            </w:r>
            <w:r w:rsidR="007804C2" w:rsidRPr="00C725F9">
              <w:rPr>
                <w:rFonts w:ascii="Arial" w:hAnsi="Arial"/>
                <w:sz w:val="20"/>
                <w:szCs w:val="20"/>
              </w:rPr>
              <w:t xml:space="preserve">Ohio </w:t>
            </w:r>
            <w:r w:rsidR="008F345C">
              <w:rPr>
                <w:rFonts w:ascii="Arial" w:hAnsi="Arial"/>
                <w:sz w:val="20"/>
                <w:szCs w:val="20"/>
              </w:rPr>
              <w:t>BoSCoC</w:t>
            </w:r>
            <w:r w:rsidRPr="00C725F9">
              <w:rPr>
                <w:rFonts w:ascii="Arial" w:hAnsi="Arial"/>
                <w:sz w:val="20"/>
                <w:szCs w:val="20"/>
              </w:rPr>
              <w:t xml:space="preserve"> PSH Project Proposal </w:t>
            </w:r>
            <w:r w:rsidR="007804C2" w:rsidRPr="00C725F9">
              <w:rPr>
                <w:rFonts w:ascii="Arial" w:hAnsi="Arial"/>
                <w:sz w:val="20"/>
                <w:szCs w:val="20"/>
              </w:rPr>
              <w:t xml:space="preserve">to Ohio </w:t>
            </w:r>
            <w:r w:rsidR="008F345C">
              <w:rPr>
                <w:rFonts w:ascii="Arial" w:hAnsi="Arial"/>
                <w:sz w:val="20"/>
                <w:szCs w:val="20"/>
              </w:rPr>
              <w:t>BoSCoC</w:t>
            </w:r>
            <w:r w:rsidR="007804C2" w:rsidRPr="00C725F9">
              <w:rPr>
                <w:rFonts w:ascii="Arial" w:hAnsi="Arial"/>
                <w:sz w:val="20"/>
                <w:szCs w:val="20"/>
              </w:rPr>
              <w:t xml:space="preserve"> Steering Committee</w:t>
            </w:r>
          </w:p>
          <w:p w14:paraId="071D5E7F" w14:textId="77777777" w:rsidR="005A1621" w:rsidRDefault="00606698" w:rsidP="00F13067">
            <w:pPr>
              <w:numPr>
                <w:ilvl w:val="0"/>
                <w:numId w:val="7"/>
              </w:numPr>
              <w:rPr>
                <w:rFonts w:ascii="Arial" w:hAnsi="Arial"/>
                <w:sz w:val="20"/>
                <w:szCs w:val="20"/>
              </w:rPr>
            </w:pPr>
            <w:r w:rsidRPr="00C725F9">
              <w:rPr>
                <w:rFonts w:ascii="Arial" w:hAnsi="Arial"/>
                <w:sz w:val="20"/>
                <w:szCs w:val="20"/>
              </w:rPr>
              <w:t xml:space="preserve">PSH Project Proposal MUST be submitted to be considered for Ohio </w:t>
            </w:r>
            <w:r w:rsidR="008F345C">
              <w:rPr>
                <w:rFonts w:ascii="Arial" w:hAnsi="Arial"/>
                <w:sz w:val="20"/>
                <w:szCs w:val="20"/>
              </w:rPr>
              <w:t>BoSCoC</w:t>
            </w:r>
            <w:r w:rsidRPr="00C725F9">
              <w:rPr>
                <w:rFonts w:ascii="Arial" w:hAnsi="Arial"/>
                <w:sz w:val="20"/>
                <w:szCs w:val="20"/>
              </w:rPr>
              <w:t xml:space="preserve"> project support</w:t>
            </w:r>
          </w:p>
          <w:p w14:paraId="0CBEF4F3" w14:textId="77777777" w:rsidR="002820C3" w:rsidRPr="00C725F9" w:rsidRDefault="002820C3" w:rsidP="00F13067">
            <w:pPr>
              <w:numPr>
                <w:ilvl w:val="0"/>
                <w:numId w:val="7"/>
              </w:numPr>
              <w:rPr>
                <w:rFonts w:ascii="Arial" w:hAnsi="Arial"/>
                <w:sz w:val="20"/>
                <w:szCs w:val="20"/>
              </w:rPr>
            </w:pPr>
            <w:r>
              <w:rPr>
                <w:rFonts w:ascii="Arial" w:hAnsi="Arial"/>
                <w:sz w:val="20"/>
                <w:szCs w:val="20"/>
              </w:rPr>
              <w:t>Submit to</w:t>
            </w:r>
            <w:r w:rsidR="00E04632">
              <w:rPr>
                <w:rFonts w:ascii="Arial" w:hAnsi="Arial"/>
                <w:sz w:val="20"/>
                <w:szCs w:val="20"/>
              </w:rPr>
              <w:t xml:space="preserve"> CoC Director at</w:t>
            </w:r>
            <w:r>
              <w:rPr>
                <w:rFonts w:ascii="Arial" w:hAnsi="Arial"/>
                <w:sz w:val="20"/>
                <w:szCs w:val="20"/>
              </w:rPr>
              <w:t xml:space="preserve"> </w:t>
            </w:r>
            <w:hyperlink r:id="rId12" w:history="1">
              <w:r w:rsidRPr="00AB67A7">
                <w:rPr>
                  <w:rStyle w:val="Hyperlink"/>
                  <w:rFonts w:ascii="Arial" w:hAnsi="Arial"/>
                  <w:sz w:val="20"/>
                  <w:szCs w:val="20"/>
                </w:rPr>
                <w:t>ericamulryan@cohhio.org</w:t>
              </w:r>
            </w:hyperlink>
            <w:r>
              <w:rPr>
                <w:rFonts w:ascii="Arial" w:hAnsi="Arial"/>
                <w:sz w:val="20"/>
                <w:szCs w:val="20"/>
              </w:rPr>
              <w:t xml:space="preserve"> </w:t>
            </w:r>
          </w:p>
        </w:tc>
      </w:tr>
      <w:tr w:rsidR="00F13067" w:rsidRPr="00401431" w14:paraId="04878D38" w14:textId="77777777" w:rsidTr="002820C3">
        <w:trPr>
          <w:trHeight w:val="350"/>
        </w:trPr>
        <w:tc>
          <w:tcPr>
            <w:tcW w:w="2358" w:type="dxa"/>
            <w:shd w:val="clear" w:color="auto" w:fill="auto"/>
          </w:tcPr>
          <w:p w14:paraId="4C5E51EF" w14:textId="4C3680CB" w:rsidR="00F13067" w:rsidRDefault="007E39D2" w:rsidP="004514FA">
            <w:pPr>
              <w:rPr>
                <w:rFonts w:ascii="Arial" w:hAnsi="Arial"/>
                <w:sz w:val="20"/>
                <w:szCs w:val="20"/>
              </w:rPr>
            </w:pPr>
            <w:r>
              <w:rPr>
                <w:rFonts w:ascii="Arial" w:hAnsi="Arial"/>
                <w:sz w:val="20"/>
                <w:szCs w:val="20"/>
              </w:rPr>
              <w:t>Dec</w:t>
            </w:r>
            <w:r w:rsidR="00E04632">
              <w:rPr>
                <w:rFonts w:ascii="Arial" w:hAnsi="Arial"/>
                <w:sz w:val="20"/>
                <w:szCs w:val="20"/>
              </w:rPr>
              <w:t xml:space="preserve">ember </w:t>
            </w:r>
            <w:r w:rsidR="00083EF5">
              <w:rPr>
                <w:rFonts w:ascii="Arial" w:hAnsi="Arial"/>
                <w:sz w:val="20"/>
                <w:szCs w:val="20"/>
              </w:rPr>
              <w:t>1</w:t>
            </w:r>
            <w:r w:rsidR="00F60ABF">
              <w:rPr>
                <w:rFonts w:ascii="Arial" w:hAnsi="Arial"/>
                <w:sz w:val="20"/>
                <w:szCs w:val="20"/>
              </w:rPr>
              <w:t>7</w:t>
            </w:r>
            <w:r w:rsidR="00767836">
              <w:rPr>
                <w:rFonts w:ascii="Arial" w:hAnsi="Arial"/>
                <w:sz w:val="20"/>
                <w:szCs w:val="20"/>
              </w:rPr>
              <w:t>, 2</w:t>
            </w:r>
            <w:r w:rsidR="00E04632">
              <w:rPr>
                <w:rFonts w:ascii="Arial" w:hAnsi="Arial"/>
                <w:sz w:val="20"/>
                <w:szCs w:val="20"/>
              </w:rPr>
              <w:t>0</w:t>
            </w:r>
            <w:r w:rsidR="00770815">
              <w:rPr>
                <w:rFonts w:ascii="Arial" w:hAnsi="Arial"/>
                <w:sz w:val="20"/>
                <w:szCs w:val="20"/>
              </w:rPr>
              <w:t>2</w:t>
            </w:r>
            <w:r w:rsidR="00FA6A76">
              <w:rPr>
                <w:rFonts w:ascii="Arial" w:hAnsi="Arial"/>
                <w:sz w:val="20"/>
                <w:szCs w:val="20"/>
              </w:rPr>
              <w:t>4</w:t>
            </w:r>
          </w:p>
          <w:p w14:paraId="597A1FFB" w14:textId="77777777" w:rsidR="007E39D2" w:rsidRPr="00C725F9" w:rsidRDefault="007E39D2" w:rsidP="004514FA">
            <w:pPr>
              <w:rPr>
                <w:rFonts w:ascii="Arial" w:hAnsi="Arial"/>
                <w:sz w:val="20"/>
                <w:szCs w:val="20"/>
              </w:rPr>
            </w:pPr>
          </w:p>
        </w:tc>
        <w:tc>
          <w:tcPr>
            <w:tcW w:w="7218" w:type="dxa"/>
            <w:shd w:val="clear" w:color="auto" w:fill="auto"/>
          </w:tcPr>
          <w:p w14:paraId="3D29B813" w14:textId="77777777" w:rsidR="00F13067" w:rsidRPr="00C725F9" w:rsidRDefault="00C3496B" w:rsidP="00C3496B">
            <w:pPr>
              <w:rPr>
                <w:rFonts w:ascii="Arial" w:hAnsi="Arial"/>
                <w:sz w:val="20"/>
                <w:szCs w:val="20"/>
              </w:rPr>
            </w:pPr>
            <w:r>
              <w:rPr>
                <w:rFonts w:ascii="Arial" w:hAnsi="Arial"/>
                <w:sz w:val="20"/>
                <w:szCs w:val="20"/>
              </w:rPr>
              <w:t xml:space="preserve">Ohio </w:t>
            </w:r>
            <w:r w:rsidR="008F345C">
              <w:rPr>
                <w:rFonts w:ascii="Arial" w:hAnsi="Arial"/>
                <w:sz w:val="20"/>
                <w:szCs w:val="20"/>
              </w:rPr>
              <w:t>BoSCoC</w:t>
            </w:r>
            <w:r w:rsidR="00F13067" w:rsidRPr="00C725F9">
              <w:rPr>
                <w:rFonts w:ascii="Arial" w:hAnsi="Arial"/>
                <w:sz w:val="20"/>
                <w:szCs w:val="20"/>
              </w:rPr>
              <w:t xml:space="preserve"> decisions about PSH Project proposals </w:t>
            </w:r>
            <w:r>
              <w:rPr>
                <w:rFonts w:ascii="Arial" w:hAnsi="Arial"/>
                <w:sz w:val="20"/>
                <w:szCs w:val="20"/>
              </w:rPr>
              <w:t>communicated</w:t>
            </w:r>
          </w:p>
        </w:tc>
      </w:tr>
      <w:tr w:rsidR="00606698" w:rsidRPr="00401431" w14:paraId="00A7B802" w14:textId="77777777" w:rsidTr="00D965AE">
        <w:trPr>
          <w:trHeight w:val="485"/>
        </w:trPr>
        <w:tc>
          <w:tcPr>
            <w:tcW w:w="2358" w:type="dxa"/>
            <w:shd w:val="clear" w:color="auto" w:fill="auto"/>
          </w:tcPr>
          <w:p w14:paraId="5F41486D" w14:textId="5F6CF627" w:rsidR="004514FA" w:rsidRPr="00C725F9" w:rsidRDefault="00087598" w:rsidP="00785338">
            <w:pPr>
              <w:rPr>
                <w:rFonts w:ascii="Arial" w:hAnsi="Arial"/>
                <w:sz w:val="20"/>
                <w:szCs w:val="20"/>
              </w:rPr>
            </w:pPr>
            <w:r>
              <w:rPr>
                <w:rFonts w:ascii="Arial" w:hAnsi="Arial"/>
                <w:sz w:val="20"/>
                <w:szCs w:val="20"/>
              </w:rPr>
              <w:t>February 20</w:t>
            </w:r>
            <w:r w:rsidR="00387388">
              <w:rPr>
                <w:rFonts w:ascii="Arial" w:hAnsi="Arial"/>
                <w:sz w:val="20"/>
                <w:szCs w:val="20"/>
              </w:rPr>
              <w:t>2</w:t>
            </w:r>
            <w:r w:rsidR="00C635A0">
              <w:rPr>
                <w:rFonts w:ascii="Arial" w:hAnsi="Arial"/>
                <w:sz w:val="20"/>
                <w:szCs w:val="20"/>
              </w:rPr>
              <w:t>5</w:t>
            </w:r>
          </w:p>
        </w:tc>
        <w:tc>
          <w:tcPr>
            <w:tcW w:w="7218" w:type="dxa"/>
            <w:shd w:val="clear" w:color="auto" w:fill="auto"/>
          </w:tcPr>
          <w:p w14:paraId="66846872" w14:textId="77777777" w:rsidR="004514FA" w:rsidRPr="00C725F9" w:rsidRDefault="00606698" w:rsidP="004514FA">
            <w:pPr>
              <w:rPr>
                <w:rFonts w:ascii="Arial" w:hAnsi="Arial"/>
                <w:sz w:val="20"/>
                <w:szCs w:val="20"/>
              </w:rPr>
            </w:pPr>
            <w:r w:rsidRPr="00C725F9">
              <w:rPr>
                <w:rFonts w:ascii="Arial" w:hAnsi="Arial"/>
                <w:sz w:val="20"/>
                <w:szCs w:val="20"/>
              </w:rPr>
              <w:t>Deadline to submit proposal applications to OHFA</w:t>
            </w:r>
          </w:p>
        </w:tc>
      </w:tr>
      <w:tr w:rsidR="00606698" w:rsidRPr="00401431" w14:paraId="182CC55D" w14:textId="77777777" w:rsidTr="00D965AE">
        <w:trPr>
          <w:trHeight w:val="449"/>
        </w:trPr>
        <w:tc>
          <w:tcPr>
            <w:tcW w:w="2358" w:type="dxa"/>
            <w:shd w:val="clear" w:color="auto" w:fill="auto"/>
          </w:tcPr>
          <w:p w14:paraId="3D4AC8FE" w14:textId="1FB10B6D" w:rsidR="004514FA" w:rsidRPr="00C725F9" w:rsidRDefault="00087598" w:rsidP="00785338">
            <w:pPr>
              <w:rPr>
                <w:rFonts w:ascii="Arial" w:hAnsi="Arial"/>
                <w:sz w:val="20"/>
                <w:szCs w:val="20"/>
              </w:rPr>
            </w:pPr>
            <w:r>
              <w:rPr>
                <w:rFonts w:ascii="Arial" w:hAnsi="Arial"/>
                <w:sz w:val="20"/>
                <w:szCs w:val="20"/>
              </w:rPr>
              <w:t>September 20</w:t>
            </w:r>
            <w:r w:rsidR="00387388">
              <w:rPr>
                <w:rFonts w:ascii="Arial" w:hAnsi="Arial"/>
                <w:sz w:val="20"/>
                <w:szCs w:val="20"/>
              </w:rPr>
              <w:t>2</w:t>
            </w:r>
            <w:r w:rsidR="00C635A0">
              <w:rPr>
                <w:rFonts w:ascii="Arial" w:hAnsi="Arial"/>
                <w:sz w:val="20"/>
                <w:szCs w:val="20"/>
              </w:rPr>
              <w:t>5</w:t>
            </w:r>
          </w:p>
        </w:tc>
        <w:tc>
          <w:tcPr>
            <w:tcW w:w="7218" w:type="dxa"/>
            <w:shd w:val="clear" w:color="auto" w:fill="auto"/>
          </w:tcPr>
          <w:p w14:paraId="790D8ED0" w14:textId="77777777" w:rsidR="004514FA" w:rsidRPr="00C725F9" w:rsidRDefault="00606698" w:rsidP="004514FA">
            <w:pPr>
              <w:rPr>
                <w:rFonts w:ascii="Arial" w:hAnsi="Arial"/>
                <w:sz w:val="20"/>
                <w:szCs w:val="20"/>
              </w:rPr>
            </w:pPr>
            <w:r w:rsidRPr="00C725F9">
              <w:rPr>
                <w:rFonts w:ascii="Arial" w:hAnsi="Arial"/>
                <w:sz w:val="20"/>
                <w:szCs w:val="20"/>
              </w:rPr>
              <w:t>Deadline to submit final applications to OHFA</w:t>
            </w:r>
          </w:p>
        </w:tc>
      </w:tr>
    </w:tbl>
    <w:p w14:paraId="089C47BF" w14:textId="77777777" w:rsidR="00B96E3D" w:rsidRDefault="00B96E3D" w:rsidP="004514FA">
      <w:pPr>
        <w:rPr>
          <w:rFonts w:ascii="Arial" w:hAnsi="Arial"/>
          <w:sz w:val="22"/>
        </w:rPr>
      </w:pPr>
    </w:p>
    <w:p w14:paraId="6E791E62" w14:textId="77777777" w:rsidR="00E92D2E" w:rsidRDefault="00E92D2E" w:rsidP="004514FA">
      <w:pPr>
        <w:rPr>
          <w:rFonts w:ascii="Arial" w:hAnsi="Arial"/>
          <w:sz w:val="22"/>
        </w:rPr>
      </w:pPr>
    </w:p>
    <w:p w14:paraId="378F980D" w14:textId="77777777" w:rsidR="00E92D2E" w:rsidRDefault="00E92D2E" w:rsidP="00E92D2E">
      <w:pPr>
        <w:outlineLvl w:val="0"/>
        <w:rPr>
          <w:rFonts w:ascii="Arial" w:hAnsi="Arial"/>
          <w:b/>
        </w:rPr>
      </w:pPr>
    </w:p>
    <w:p w14:paraId="1AC90DB5" w14:textId="77777777" w:rsidR="00E92D2E" w:rsidRPr="00387388" w:rsidRDefault="00E92D2E" w:rsidP="00387388">
      <w:pPr>
        <w:outlineLvl w:val="0"/>
        <w:rPr>
          <w:rFonts w:ascii="Arial" w:hAnsi="Arial"/>
          <w:b/>
          <w:sz w:val="32"/>
          <w:szCs w:val="32"/>
        </w:rPr>
      </w:pPr>
    </w:p>
    <w:p w14:paraId="2E1F8A35" w14:textId="012F942D" w:rsidR="002820C3" w:rsidRPr="00387388" w:rsidRDefault="00387388" w:rsidP="00E92D2E">
      <w:pPr>
        <w:jc w:val="center"/>
        <w:outlineLvl w:val="0"/>
        <w:rPr>
          <w:rFonts w:ascii="Arial" w:hAnsi="Arial"/>
          <w:b/>
          <w:sz w:val="32"/>
          <w:szCs w:val="32"/>
        </w:rPr>
      </w:pPr>
      <w:r>
        <w:rPr>
          <w:rFonts w:ascii="Arial" w:hAnsi="Arial"/>
          <w:b/>
          <w:sz w:val="32"/>
          <w:szCs w:val="32"/>
        </w:rPr>
        <w:br w:type="page"/>
      </w:r>
      <w:r w:rsidR="00A02A1A" w:rsidRPr="00387388">
        <w:rPr>
          <w:rFonts w:ascii="Arial" w:hAnsi="Arial"/>
          <w:b/>
          <w:sz w:val="32"/>
          <w:szCs w:val="32"/>
        </w:rPr>
        <w:lastRenderedPageBreak/>
        <w:t>20</w:t>
      </w:r>
      <w:r w:rsidRPr="00387388">
        <w:rPr>
          <w:rFonts w:ascii="Arial" w:hAnsi="Arial"/>
          <w:b/>
          <w:sz w:val="32"/>
          <w:szCs w:val="32"/>
        </w:rPr>
        <w:t>2</w:t>
      </w:r>
      <w:r w:rsidR="00CD3087">
        <w:rPr>
          <w:rFonts w:ascii="Arial" w:hAnsi="Arial"/>
          <w:b/>
          <w:sz w:val="32"/>
          <w:szCs w:val="32"/>
        </w:rPr>
        <w:t>5</w:t>
      </w:r>
      <w:r w:rsidRPr="00387388">
        <w:rPr>
          <w:rFonts w:ascii="Arial" w:hAnsi="Arial"/>
          <w:b/>
          <w:sz w:val="32"/>
          <w:szCs w:val="32"/>
        </w:rPr>
        <w:t>-202</w:t>
      </w:r>
      <w:r w:rsidR="00CD3087">
        <w:rPr>
          <w:rFonts w:ascii="Arial" w:hAnsi="Arial"/>
          <w:b/>
          <w:sz w:val="32"/>
          <w:szCs w:val="32"/>
        </w:rPr>
        <w:t>6</w:t>
      </w:r>
      <w:r w:rsidRPr="00387388">
        <w:rPr>
          <w:rFonts w:ascii="Arial" w:hAnsi="Arial"/>
          <w:b/>
          <w:sz w:val="32"/>
          <w:szCs w:val="32"/>
        </w:rPr>
        <w:t xml:space="preserve"> </w:t>
      </w:r>
      <w:r w:rsidR="00D6744D" w:rsidRPr="00387388">
        <w:rPr>
          <w:rFonts w:ascii="Arial" w:hAnsi="Arial"/>
          <w:b/>
          <w:sz w:val="32"/>
          <w:szCs w:val="32"/>
        </w:rPr>
        <w:t>Housing</w:t>
      </w:r>
      <w:r w:rsidR="00E92D2E" w:rsidRPr="00387388">
        <w:rPr>
          <w:rFonts w:ascii="Arial" w:hAnsi="Arial"/>
          <w:b/>
          <w:sz w:val="32"/>
          <w:szCs w:val="32"/>
        </w:rPr>
        <w:t xml:space="preserve"> Tax Credit </w:t>
      </w:r>
      <w:r w:rsidR="00D6744D" w:rsidRPr="00387388">
        <w:rPr>
          <w:rFonts w:ascii="Arial" w:hAnsi="Arial"/>
          <w:b/>
          <w:sz w:val="32"/>
          <w:szCs w:val="32"/>
        </w:rPr>
        <w:t>Program</w:t>
      </w:r>
    </w:p>
    <w:p w14:paraId="0B05E89A" w14:textId="77777777" w:rsidR="00E92D2E" w:rsidRPr="00387388" w:rsidRDefault="00E92D2E" w:rsidP="00E92D2E">
      <w:pPr>
        <w:jc w:val="center"/>
        <w:outlineLvl w:val="0"/>
        <w:rPr>
          <w:rFonts w:ascii="Arial" w:hAnsi="Arial"/>
          <w:b/>
          <w:sz w:val="32"/>
          <w:szCs w:val="32"/>
        </w:rPr>
      </w:pPr>
      <w:r w:rsidRPr="00387388">
        <w:rPr>
          <w:rFonts w:ascii="Arial" w:hAnsi="Arial"/>
          <w:b/>
          <w:sz w:val="32"/>
          <w:szCs w:val="32"/>
        </w:rPr>
        <w:t>Permanent Supportive Housing Project Proposal</w:t>
      </w:r>
    </w:p>
    <w:p w14:paraId="7CB90B26" w14:textId="77777777" w:rsidR="00E92D2E" w:rsidRPr="00387388" w:rsidRDefault="00387388" w:rsidP="00E92D2E">
      <w:pPr>
        <w:jc w:val="center"/>
        <w:outlineLvl w:val="0"/>
        <w:rPr>
          <w:rFonts w:ascii="Arial" w:hAnsi="Arial"/>
          <w:b/>
          <w:sz w:val="28"/>
          <w:szCs w:val="28"/>
        </w:rPr>
      </w:pPr>
      <w:r w:rsidRPr="00387388">
        <w:rPr>
          <w:rFonts w:ascii="Arial" w:hAnsi="Arial"/>
          <w:b/>
          <w:sz w:val="28"/>
          <w:szCs w:val="28"/>
        </w:rPr>
        <w:t>Ohio Balance of State Continuum of Care</w:t>
      </w:r>
    </w:p>
    <w:p w14:paraId="61ED9B47" w14:textId="77777777" w:rsidR="00E92D2E" w:rsidRDefault="00E92D2E" w:rsidP="00E92D2E">
      <w:pPr>
        <w:jc w:val="center"/>
        <w:outlineLvl w:val="0"/>
        <w:rPr>
          <w:rFonts w:ascii="Arial" w:hAnsi="Arial"/>
          <w:b/>
        </w:rPr>
      </w:pPr>
    </w:p>
    <w:p w14:paraId="736AD0FA" w14:textId="77777777" w:rsidR="00E92D2E" w:rsidRPr="00387388" w:rsidRDefault="00E92D2E" w:rsidP="00C725F9">
      <w:pPr>
        <w:spacing w:line="360" w:lineRule="auto"/>
        <w:outlineLvl w:val="0"/>
        <w:rPr>
          <w:rFonts w:ascii="Arial" w:hAnsi="Arial"/>
          <w:b/>
          <w:sz w:val="28"/>
          <w:szCs w:val="28"/>
        </w:rPr>
      </w:pPr>
      <w:r w:rsidRPr="00387388">
        <w:rPr>
          <w:rFonts w:ascii="Arial" w:hAnsi="Arial"/>
          <w:b/>
          <w:sz w:val="28"/>
          <w:szCs w:val="28"/>
        </w:rPr>
        <w:t>Instructions for Completion and Submission of the PSH Project Proposal</w:t>
      </w:r>
      <w:r w:rsidRPr="00387388">
        <w:rPr>
          <w:rFonts w:ascii="Arial" w:hAnsi="Arial"/>
          <w:b/>
          <w:sz w:val="28"/>
          <w:szCs w:val="28"/>
        </w:rPr>
        <w:tab/>
      </w:r>
    </w:p>
    <w:p w14:paraId="63DFED05" w14:textId="77777777" w:rsidR="00E92D2E" w:rsidRPr="00C725F9" w:rsidRDefault="00E92D2E" w:rsidP="00E92D2E">
      <w:pPr>
        <w:jc w:val="both"/>
        <w:rPr>
          <w:rFonts w:ascii="Arial" w:hAnsi="Arial"/>
          <w:sz w:val="20"/>
          <w:szCs w:val="20"/>
        </w:rPr>
      </w:pPr>
      <w:r w:rsidRPr="00C725F9">
        <w:rPr>
          <w:rFonts w:ascii="Arial" w:hAnsi="Arial"/>
          <w:sz w:val="20"/>
          <w:szCs w:val="20"/>
        </w:rPr>
        <w:t>Any organization interested in applying for low-income tax credit financing for a new Permanent Supportive Housing (PSH) Project within the Ohio Balance of State Continuum of Care (</w:t>
      </w:r>
      <w:r w:rsidR="008F345C">
        <w:rPr>
          <w:rFonts w:ascii="Arial" w:hAnsi="Arial"/>
          <w:sz w:val="20"/>
          <w:szCs w:val="20"/>
        </w:rPr>
        <w:t>BoSCoC</w:t>
      </w:r>
      <w:r w:rsidRPr="00C725F9">
        <w:rPr>
          <w:rFonts w:ascii="Arial" w:hAnsi="Arial"/>
          <w:sz w:val="20"/>
          <w:szCs w:val="20"/>
        </w:rPr>
        <w:t xml:space="preserve">) must seek support from the Ohio </w:t>
      </w:r>
      <w:r w:rsidR="008F345C">
        <w:rPr>
          <w:rFonts w:ascii="Arial" w:hAnsi="Arial"/>
          <w:sz w:val="20"/>
          <w:szCs w:val="20"/>
        </w:rPr>
        <w:t>BoSCoC</w:t>
      </w:r>
      <w:r w:rsidRPr="00C725F9">
        <w:rPr>
          <w:rFonts w:ascii="Arial" w:hAnsi="Arial"/>
          <w:sz w:val="20"/>
          <w:szCs w:val="20"/>
        </w:rPr>
        <w:t xml:space="preserve">. </w:t>
      </w:r>
    </w:p>
    <w:p w14:paraId="2094CFBB" w14:textId="77777777" w:rsidR="00E92D2E" w:rsidRPr="00C725F9" w:rsidRDefault="00E92D2E" w:rsidP="00E92D2E">
      <w:pPr>
        <w:jc w:val="both"/>
        <w:rPr>
          <w:rFonts w:ascii="Arial" w:hAnsi="Arial"/>
          <w:sz w:val="20"/>
          <w:szCs w:val="20"/>
        </w:rPr>
      </w:pPr>
    </w:p>
    <w:p w14:paraId="07F1F687" w14:textId="77777777" w:rsidR="00E92D2E" w:rsidRPr="00C725F9" w:rsidRDefault="00E92D2E" w:rsidP="00E92D2E">
      <w:pPr>
        <w:jc w:val="both"/>
        <w:rPr>
          <w:rFonts w:ascii="Arial" w:hAnsi="Arial"/>
          <w:sz w:val="20"/>
          <w:szCs w:val="20"/>
        </w:rPr>
      </w:pPr>
      <w:r w:rsidRPr="00C725F9">
        <w:rPr>
          <w:rFonts w:ascii="Arial" w:hAnsi="Arial"/>
          <w:sz w:val="20"/>
          <w:szCs w:val="20"/>
        </w:rPr>
        <w:t xml:space="preserve">In order to be considered for Ohio </w:t>
      </w:r>
      <w:r w:rsidR="008F345C">
        <w:rPr>
          <w:rFonts w:ascii="Arial" w:hAnsi="Arial"/>
          <w:sz w:val="20"/>
          <w:szCs w:val="20"/>
        </w:rPr>
        <w:t>BoSCoC</w:t>
      </w:r>
      <w:r w:rsidRPr="00C725F9">
        <w:rPr>
          <w:rFonts w:ascii="Arial" w:hAnsi="Arial"/>
          <w:sz w:val="20"/>
          <w:szCs w:val="20"/>
        </w:rPr>
        <w:t xml:space="preserve"> support, applicants must complete and submit this PSH Project Proposal. Please keep all narrative responses to a two paragraph maximum. </w:t>
      </w:r>
      <w:r w:rsidRPr="00C725F9">
        <w:rPr>
          <w:rFonts w:ascii="Arial" w:hAnsi="Arial"/>
          <w:sz w:val="20"/>
          <w:szCs w:val="20"/>
          <w:u w:val="single"/>
        </w:rPr>
        <w:t>The complete PSH Project Proposal should be no more than 10 pages in length.</w:t>
      </w:r>
    </w:p>
    <w:p w14:paraId="688B585B" w14:textId="77777777" w:rsidR="00E92D2E" w:rsidRPr="00C725F9" w:rsidRDefault="00E92D2E" w:rsidP="00E92D2E">
      <w:pPr>
        <w:jc w:val="both"/>
        <w:rPr>
          <w:rFonts w:ascii="Arial" w:hAnsi="Arial"/>
          <w:sz w:val="20"/>
          <w:szCs w:val="20"/>
        </w:rPr>
      </w:pPr>
    </w:p>
    <w:p w14:paraId="44C9878E" w14:textId="77777777" w:rsidR="00E92D2E" w:rsidRPr="00C725F9" w:rsidRDefault="00E92D2E" w:rsidP="00E92D2E">
      <w:pPr>
        <w:jc w:val="both"/>
        <w:rPr>
          <w:rFonts w:ascii="Arial" w:hAnsi="Arial"/>
          <w:sz w:val="20"/>
          <w:szCs w:val="20"/>
        </w:rPr>
      </w:pPr>
      <w:r w:rsidRPr="00C725F9">
        <w:rPr>
          <w:rFonts w:ascii="Arial" w:hAnsi="Arial"/>
          <w:sz w:val="20"/>
          <w:szCs w:val="20"/>
        </w:rPr>
        <w:t xml:space="preserve">Applicants submitting incomplete PSH Project Proposals may not receive Ohio </w:t>
      </w:r>
      <w:r w:rsidR="008F345C">
        <w:rPr>
          <w:rFonts w:ascii="Arial" w:hAnsi="Arial"/>
          <w:sz w:val="20"/>
          <w:szCs w:val="20"/>
        </w:rPr>
        <w:t>BoSCoC</w:t>
      </w:r>
      <w:r w:rsidRPr="00C725F9">
        <w:rPr>
          <w:rFonts w:ascii="Arial" w:hAnsi="Arial"/>
          <w:sz w:val="20"/>
          <w:szCs w:val="20"/>
        </w:rPr>
        <w:t xml:space="preserve"> support. </w:t>
      </w:r>
    </w:p>
    <w:p w14:paraId="02622D07" w14:textId="77777777" w:rsidR="00E92D2E" w:rsidRPr="00C725F9" w:rsidRDefault="00E92D2E" w:rsidP="00E92D2E">
      <w:pPr>
        <w:jc w:val="both"/>
        <w:rPr>
          <w:rFonts w:ascii="Arial" w:hAnsi="Arial"/>
          <w:sz w:val="20"/>
          <w:szCs w:val="20"/>
        </w:rPr>
      </w:pPr>
    </w:p>
    <w:p w14:paraId="0B66223D" w14:textId="169FFD05" w:rsidR="00E92D2E" w:rsidRPr="00C725F9" w:rsidRDefault="00E92D2E" w:rsidP="00E92D2E">
      <w:pPr>
        <w:jc w:val="both"/>
        <w:rPr>
          <w:rFonts w:ascii="Arial" w:hAnsi="Arial"/>
          <w:sz w:val="20"/>
          <w:szCs w:val="20"/>
        </w:rPr>
      </w:pPr>
      <w:r w:rsidRPr="00C725F9">
        <w:rPr>
          <w:rFonts w:ascii="Arial" w:hAnsi="Arial"/>
          <w:sz w:val="20"/>
          <w:szCs w:val="20"/>
        </w:rPr>
        <w:t xml:space="preserve">Upon review by the Ohio </w:t>
      </w:r>
      <w:r w:rsidR="008F345C">
        <w:rPr>
          <w:rFonts w:ascii="Arial" w:hAnsi="Arial"/>
          <w:sz w:val="20"/>
          <w:szCs w:val="20"/>
        </w:rPr>
        <w:t>BoSCoC</w:t>
      </w:r>
      <w:r w:rsidRPr="00C725F9">
        <w:rPr>
          <w:rFonts w:ascii="Arial" w:hAnsi="Arial"/>
          <w:sz w:val="20"/>
          <w:szCs w:val="20"/>
        </w:rPr>
        <w:t xml:space="preserve"> Steering </w:t>
      </w:r>
      <w:r w:rsidR="00766455" w:rsidRPr="00C725F9">
        <w:rPr>
          <w:rFonts w:ascii="Arial" w:hAnsi="Arial"/>
          <w:sz w:val="20"/>
          <w:szCs w:val="20"/>
        </w:rPr>
        <w:t>Committee and CoC Board</w:t>
      </w:r>
      <w:r w:rsidRPr="00C725F9">
        <w:rPr>
          <w:rFonts w:ascii="Arial" w:hAnsi="Arial"/>
          <w:sz w:val="20"/>
          <w:szCs w:val="20"/>
        </w:rPr>
        <w:t xml:space="preserve">, all PSH Project applicants will be notified of the status of Ohio </w:t>
      </w:r>
      <w:r w:rsidR="008F345C">
        <w:rPr>
          <w:rFonts w:ascii="Arial" w:hAnsi="Arial"/>
          <w:sz w:val="20"/>
          <w:szCs w:val="20"/>
        </w:rPr>
        <w:t>BoSCoC</w:t>
      </w:r>
      <w:r w:rsidRPr="00C725F9">
        <w:rPr>
          <w:rFonts w:ascii="Arial" w:hAnsi="Arial"/>
          <w:sz w:val="20"/>
          <w:szCs w:val="20"/>
        </w:rPr>
        <w:t xml:space="preserve"> support by </w:t>
      </w:r>
      <w:r w:rsidR="005E2A23" w:rsidRPr="00AC349F">
        <w:rPr>
          <w:rFonts w:ascii="Arial" w:hAnsi="Arial"/>
          <w:sz w:val="20"/>
          <w:szCs w:val="20"/>
        </w:rPr>
        <w:t xml:space="preserve">December </w:t>
      </w:r>
      <w:r w:rsidR="00A26398">
        <w:rPr>
          <w:rFonts w:ascii="Arial" w:hAnsi="Arial"/>
          <w:sz w:val="20"/>
          <w:szCs w:val="20"/>
        </w:rPr>
        <w:t>1</w:t>
      </w:r>
      <w:r w:rsidR="00605276">
        <w:rPr>
          <w:rFonts w:ascii="Arial" w:hAnsi="Arial"/>
          <w:sz w:val="20"/>
          <w:szCs w:val="20"/>
        </w:rPr>
        <w:t>7</w:t>
      </w:r>
      <w:r w:rsidR="00A02A1A" w:rsidRPr="00AC349F">
        <w:rPr>
          <w:rFonts w:ascii="Arial" w:hAnsi="Arial"/>
          <w:sz w:val="20"/>
          <w:szCs w:val="20"/>
        </w:rPr>
        <w:t>, 20</w:t>
      </w:r>
      <w:r w:rsidR="00AC349F" w:rsidRPr="00AC349F">
        <w:rPr>
          <w:rFonts w:ascii="Arial" w:hAnsi="Arial"/>
          <w:sz w:val="20"/>
          <w:szCs w:val="20"/>
        </w:rPr>
        <w:t>2</w:t>
      </w:r>
      <w:r w:rsidR="00FA6A76">
        <w:rPr>
          <w:rFonts w:ascii="Arial" w:hAnsi="Arial"/>
          <w:sz w:val="20"/>
          <w:szCs w:val="20"/>
        </w:rPr>
        <w:t>4</w:t>
      </w:r>
      <w:r w:rsidR="00534DD2" w:rsidRPr="00AC349F">
        <w:rPr>
          <w:rFonts w:ascii="Arial" w:hAnsi="Arial"/>
          <w:sz w:val="20"/>
          <w:szCs w:val="20"/>
        </w:rPr>
        <w:t>.</w:t>
      </w:r>
    </w:p>
    <w:p w14:paraId="683C3695" w14:textId="77777777" w:rsidR="00E92D2E" w:rsidRPr="00C725F9" w:rsidRDefault="00E92D2E" w:rsidP="00E92D2E">
      <w:pPr>
        <w:jc w:val="both"/>
        <w:rPr>
          <w:rFonts w:ascii="Arial" w:hAnsi="Arial"/>
          <w:sz w:val="20"/>
          <w:szCs w:val="20"/>
        </w:rPr>
      </w:pPr>
    </w:p>
    <w:p w14:paraId="6906DA58" w14:textId="77777777" w:rsidR="00E92D2E" w:rsidRPr="00C725F9" w:rsidRDefault="00E92D2E" w:rsidP="00E92D2E">
      <w:pPr>
        <w:jc w:val="both"/>
        <w:rPr>
          <w:rFonts w:ascii="Arial" w:hAnsi="Arial"/>
          <w:sz w:val="20"/>
          <w:szCs w:val="20"/>
        </w:rPr>
      </w:pPr>
      <w:r w:rsidRPr="00C725F9">
        <w:rPr>
          <w:rFonts w:ascii="Arial" w:hAnsi="Arial"/>
          <w:sz w:val="20"/>
          <w:szCs w:val="20"/>
        </w:rPr>
        <w:t xml:space="preserve">Any questions about this process or form can be directed to Erica Mulryan, Continuum of Care </w:t>
      </w:r>
      <w:r w:rsidR="00C3496B">
        <w:rPr>
          <w:rFonts w:ascii="Arial" w:hAnsi="Arial"/>
          <w:sz w:val="20"/>
          <w:szCs w:val="20"/>
        </w:rPr>
        <w:t xml:space="preserve">Director </w:t>
      </w:r>
      <w:r w:rsidRPr="00C725F9">
        <w:rPr>
          <w:rFonts w:ascii="Arial" w:hAnsi="Arial"/>
          <w:sz w:val="20"/>
          <w:szCs w:val="20"/>
        </w:rPr>
        <w:t xml:space="preserve">at COHHIO, at </w:t>
      </w:r>
      <w:hyperlink r:id="rId13" w:history="1">
        <w:r w:rsidRPr="00C725F9">
          <w:rPr>
            <w:rStyle w:val="Hyperlink"/>
            <w:rFonts w:ascii="Arial" w:hAnsi="Arial"/>
            <w:sz w:val="20"/>
            <w:szCs w:val="20"/>
          </w:rPr>
          <w:t>ericamulryan@cohhio.org</w:t>
        </w:r>
      </w:hyperlink>
      <w:r w:rsidRPr="00C725F9">
        <w:rPr>
          <w:rFonts w:ascii="Arial" w:hAnsi="Arial"/>
          <w:sz w:val="20"/>
          <w:szCs w:val="20"/>
        </w:rPr>
        <w:t xml:space="preserve"> or 614.280.1984 </w:t>
      </w:r>
      <w:proofErr w:type="spellStart"/>
      <w:r w:rsidRPr="00C725F9">
        <w:rPr>
          <w:rFonts w:ascii="Arial" w:hAnsi="Arial"/>
          <w:sz w:val="20"/>
          <w:szCs w:val="20"/>
        </w:rPr>
        <w:t>ext</w:t>
      </w:r>
      <w:proofErr w:type="spellEnd"/>
      <w:r w:rsidRPr="00C725F9">
        <w:rPr>
          <w:rFonts w:ascii="Arial" w:hAnsi="Arial"/>
          <w:sz w:val="20"/>
          <w:szCs w:val="20"/>
        </w:rPr>
        <w:t xml:space="preserve"> 1</w:t>
      </w:r>
      <w:r w:rsidR="00534DD2">
        <w:rPr>
          <w:rFonts w:ascii="Arial" w:hAnsi="Arial"/>
          <w:sz w:val="20"/>
          <w:szCs w:val="20"/>
        </w:rPr>
        <w:t>1</w:t>
      </w:r>
      <w:r w:rsidRPr="00C725F9">
        <w:rPr>
          <w:rFonts w:ascii="Arial" w:hAnsi="Arial"/>
          <w:sz w:val="20"/>
          <w:szCs w:val="20"/>
        </w:rPr>
        <w:t>8.</w:t>
      </w:r>
    </w:p>
    <w:p w14:paraId="46F345EC" w14:textId="77777777" w:rsidR="00E92D2E" w:rsidRPr="00C725F9" w:rsidRDefault="00E92D2E" w:rsidP="00E92D2E">
      <w:pPr>
        <w:rPr>
          <w:rFonts w:ascii="Arial" w:hAnsi="Arial"/>
          <w:sz w:val="20"/>
          <w:szCs w:val="20"/>
        </w:rPr>
      </w:pPr>
    </w:p>
    <w:p w14:paraId="7DCE5469" w14:textId="77777777" w:rsidR="00E92D2E" w:rsidRDefault="00E92D2E" w:rsidP="00E92D2E">
      <w:pPr>
        <w:rPr>
          <w:rFonts w:ascii="Arial" w:hAnsi="Arial"/>
          <w:sz w:val="22"/>
        </w:rPr>
      </w:pPr>
      <w:r>
        <w:rPr>
          <w:rFonts w:ascii="Arial" w:hAnsi="Arial"/>
          <w:sz w:val="22"/>
        </w:rPr>
        <w:t xml:space="preserve"> </w:t>
      </w:r>
    </w:p>
    <w:p w14:paraId="6F892CA3" w14:textId="77777777" w:rsidR="00E92D2E" w:rsidRDefault="00E92D2E" w:rsidP="00E92D2E">
      <w:pPr>
        <w:rPr>
          <w:rFonts w:ascii="Arial" w:hAnsi="Arial"/>
          <w:sz w:val="22"/>
        </w:rPr>
      </w:pPr>
    </w:p>
    <w:p w14:paraId="7C826A03" w14:textId="77777777" w:rsidR="00E92D2E" w:rsidRDefault="00E92D2E" w:rsidP="00E92D2E">
      <w:pPr>
        <w:rPr>
          <w:rFonts w:ascii="Arial" w:hAnsi="Arial"/>
          <w:sz w:val="22"/>
        </w:rPr>
      </w:pPr>
    </w:p>
    <w:p w14:paraId="3229FE96" w14:textId="77777777" w:rsidR="00E92D2E" w:rsidRDefault="00E92D2E" w:rsidP="00E92D2E">
      <w:pPr>
        <w:jc w:val="center"/>
        <w:rPr>
          <w:rFonts w:ascii="Arial" w:hAnsi="Arial"/>
          <w:b/>
          <w:sz w:val="28"/>
          <w:szCs w:val="28"/>
        </w:rPr>
      </w:pPr>
      <w:r>
        <w:rPr>
          <w:rFonts w:ascii="Arial" w:hAnsi="Arial"/>
          <w:b/>
          <w:sz w:val="28"/>
          <w:szCs w:val="28"/>
        </w:rPr>
        <w:t>Project Proposal</w:t>
      </w:r>
      <w:r w:rsidR="00C3496B">
        <w:rPr>
          <w:rFonts w:ascii="Arial" w:hAnsi="Arial"/>
          <w:b/>
          <w:sz w:val="28"/>
          <w:szCs w:val="28"/>
        </w:rPr>
        <w:t>s</w:t>
      </w:r>
      <w:r w:rsidRPr="00341EC6">
        <w:rPr>
          <w:rFonts w:ascii="Arial" w:hAnsi="Arial"/>
          <w:b/>
          <w:sz w:val="28"/>
          <w:szCs w:val="28"/>
        </w:rPr>
        <w:t xml:space="preserve"> must be submitted via email </w:t>
      </w:r>
    </w:p>
    <w:p w14:paraId="10187FF6" w14:textId="77777777" w:rsidR="00E92D2E" w:rsidRDefault="00E92D2E" w:rsidP="00C3496B">
      <w:pPr>
        <w:jc w:val="center"/>
        <w:rPr>
          <w:rStyle w:val="Hyperlink"/>
          <w:rFonts w:ascii="Arial" w:hAnsi="Arial"/>
          <w:b/>
          <w:color w:val="auto"/>
          <w:sz w:val="28"/>
          <w:szCs w:val="28"/>
          <w:u w:val="none"/>
        </w:rPr>
      </w:pPr>
      <w:r w:rsidRPr="00341EC6">
        <w:rPr>
          <w:rFonts w:ascii="Arial" w:hAnsi="Arial"/>
          <w:b/>
          <w:sz w:val="28"/>
          <w:szCs w:val="28"/>
        </w:rPr>
        <w:t xml:space="preserve">to </w:t>
      </w:r>
      <w:r w:rsidR="00C3496B">
        <w:rPr>
          <w:rFonts w:ascii="Arial" w:hAnsi="Arial"/>
          <w:b/>
          <w:sz w:val="28"/>
          <w:szCs w:val="28"/>
        </w:rPr>
        <w:t>Erica Mulryan (COHHIO)</w:t>
      </w:r>
      <w:r w:rsidRPr="00341EC6">
        <w:rPr>
          <w:rFonts w:ascii="Arial" w:hAnsi="Arial"/>
          <w:b/>
          <w:sz w:val="28"/>
          <w:szCs w:val="28"/>
        </w:rPr>
        <w:t xml:space="preserve">, </w:t>
      </w:r>
      <w:r w:rsidR="00C3496B">
        <w:rPr>
          <w:rFonts w:ascii="Arial" w:hAnsi="Arial"/>
          <w:b/>
          <w:sz w:val="28"/>
          <w:szCs w:val="28"/>
        </w:rPr>
        <w:t>ericamulryan@cohhio.org,</w:t>
      </w:r>
    </w:p>
    <w:p w14:paraId="16F1AE14" w14:textId="7E0AC406" w:rsidR="00E92D2E" w:rsidRPr="00A672AA" w:rsidRDefault="00E92D2E" w:rsidP="00E92D2E">
      <w:pPr>
        <w:jc w:val="center"/>
        <w:rPr>
          <w:rFonts w:ascii="Arial" w:hAnsi="Arial"/>
          <w:b/>
          <w:sz w:val="28"/>
          <w:szCs w:val="28"/>
          <w:u w:val="single"/>
        </w:rPr>
      </w:pPr>
      <w:r w:rsidRPr="00A672AA">
        <w:rPr>
          <w:rStyle w:val="Hyperlink"/>
          <w:rFonts w:ascii="Arial" w:hAnsi="Arial"/>
          <w:b/>
          <w:color w:val="auto"/>
          <w:sz w:val="28"/>
          <w:szCs w:val="28"/>
        </w:rPr>
        <w:t xml:space="preserve">by </w:t>
      </w:r>
      <w:r w:rsidR="000274EF">
        <w:rPr>
          <w:rStyle w:val="Hyperlink"/>
          <w:rFonts w:ascii="Arial" w:hAnsi="Arial"/>
          <w:b/>
          <w:color w:val="auto"/>
          <w:sz w:val="28"/>
          <w:szCs w:val="28"/>
        </w:rPr>
        <w:t>Friday</w:t>
      </w:r>
      <w:r w:rsidRPr="00A672AA">
        <w:rPr>
          <w:rStyle w:val="Hyperlink"/>
          <w:rFonts w:ascii="Arial" w:hAnsi="Arial"/>
          <w:b/>
          <w:color w:val="auto"/>
          <w:sz w:val="28"/>
          <w:szCs w:val="28"/>
        </w:rPr>
        <w:t xml:space="preserve">, </w:t>
      </w:r>
      <w:r w:rsidR="0057712D">
        <w:rPr>
          <w:rStyle w:val="Hyperlink"/>
          <w:rFonts w:ascii="Arial" w:hAnsi="Arial"/>
          <w:b/>
          <w:color w:val="auto"/>
          <w:sz w:val="28"/>
          <w:szCs w:val="28"/>
        </w:rPr>
        <w:t>November</w:t>
      </w:r>
      <w:r w:rsidR="00001067">
        <w:rPr>
          <w:rStyle w:val="Hyperlink"/>
          <w:rFonts w:ascii="Arial" w:hAnsi="Arial"/>
          <w:b/>
          <w:color w:val="auto"/>
          <w:sz w:val="28"/>
          <w:szCs w:val="28"/>
        </w:rPr>
        <w:t xml:space="preserve"> </w:t>
      </w:r>
      <w:r w:rsidR="00ED1A61">
        <w:rPr>
          <w:rStyle w:val="Hyperlink"/>
          <w:rFonts w:ascii="Arial" w:hAnsi="Arial"/>
          <w:b/>
          <w:color w:val="auto"/>
          <w:sz w:val="28"/>
          <w:szCs w:val="28"/>
        </w:rPr>
        <w:t>2</w:t>
      </w:r>
      <w:r w:rsidR="0057712D">
        <w:rPr>
          <w:rStyle w:val="Hyperlink"/>
          <w:rFonts w:ascii="Arial" w:hAnsi="Arial"/>
          <w:b/>
          <w:color w:val="auto"/>
          <w:sz w:val="28"/>
          <w:szCs w:val="28"/>
        </w:rPr>
        <w:t>9</w:t>
      </w:r>
      <w:r w:rsidR="00001067">
        <w:rPr>
          <w:rStyle w:val="Hyperlink"/>
          <w:rFonts w:ascii="Arial" w:hAnsi="Arial"/>
          <w:b/>
          <w:color w:val="auto"/>
          <w:sz w:val="28"/>
          <w:szCs w:val="28"/>
        </w:rPr>
        <w:t>, 202</w:t>
      </w:r>
      <w:r w:rsidR="00ED1A61">
        <w:rPr>
          <w:rStyle w:val="Hyperlink"/>
          <w:rFonts w:ascii="Arial" w:hAnsi="Arial"/>
          <w:b/>
          <w:color w:val="auto"/>
          <w:sz w:val="28"/>
          <w:szCs w:val="28"/>
        </w:rPr>
        <w:t>4</w:t>
      </w:r>
    </w:p>
    <w:p w14:paraId="50AFE119" w14:textId="77777777" w:rsidR="00E92D2E" w:rsidRDefault="00E92D2E" w:rsidP="00E92D2E">
      <w:pPr>
        <w:rPr>
          <w:rFonts w:ascii="Arial" w:hAnsi="Arial"/>
          <w:sz w:val="22"/>
        </w:rPr>
      </w:pPr>
    </w:p>
    <w:p w14:paraId="065B5FE4" w14:textId="77777777" w:rsidR="00E92D2E" w:rsidRDefault="00E92D2E" w:rsidP="00E92D2E">
      <w:pPr>
        <w:rPr>
          <w:rFonts w:ascii="Arial" w:hAnsi="Arial"/>
          <w:sz w:val="22"/>
        </w:rPr>
      </w:pPr>
    </w:p>
    <w:p w14:paraId="7A7A5F34" w14:textId="77777777" w:rsidR="00E92D2E" w:rsidRDefault="00E92D2E" w:rsidP="00E92D2E">
      <w:pPr>
        <w:rPr>
          <w:rFonts w:ascii="Arial" w:hAnsi="Arial"/>
          <w:sz w:val="22"/>
        </w:rPr>
      </w:pPr>
    </w:p>
    <w:p w14:paraId="43A342A1" w14:textId="77777777" w:rsidR="00E92D2E" w:rsidRDefault="00E92D2E" w:rsidP="00E92D2E">
      <w:pPr>
        <w:jc w:val="center"/>
        <w:rPr>
          <w:rFonts w:ascii="Arial" w:hAnsi="Arial"/>
          <w:sz w:val="22"/>
        </w:rPr>
      </w:pPr>
    </w:p>
    <w:p w14:paraId="693FF453" w14:textId="77777777" w:rsidR="00E92D2E" w:rsidRDefault="00E92D2E" w:rsidP="00E92D2E">
      <w:pPr>
        <w:rPr>
          <w:rFonts w:ascii="Arial" w:hAnsi="Arial"/>
          <w:sz w:val="22"/>
        </w:rPr>
      </w:pPr>
    </w:p>
    <w:p w14:paraId="558D0C30" w14:textId="77777777" w:rsidR="00E92D2E" w:rsidRDefault="00E92D2E" w:rsidP="00E92D2E">
      <w:pPr>
        <w:rPr>
          <w:rFonts w:ascii="Arial" w:hAnsi="Arial"/>
          <w:sz w:val="22"/>
        </w:rPr>
      </w:pPr>
    </w:p>
    <w:p w14:paraId="1F1966D4" w14:textId="77777777" w:rsidR="00E92D2E" w:rsidRDefault="00E92D2E" w:rsidP="00E92D2E">
      <w:pPr>
        <w:rPr>
          <w:rFonts w:ascii="Arial" w:hAnsi="Arial"/>
          <w:sz w:val="22"/>
        </w:rPr>
      </w:pPr>
    </w:p>
    <w:p w14:paraId="2C8AA13E" w14:textId="77777777" w:rsidR="00E92D2E" w:rsidRDefault="00E92D2E" w:rsidP="00E92D2E">
      <w:pPr>
        <w:rPr>
          <w:rFonts w:ascii="Arial" w:hAnsi="Arial"/>
          <w:sz w:val="22"/>
        </w:rPr>
      </w:pPr>
    </w:p>
    <w:p w14:paraId="5D589346" w14:textId="77777777" w:rsidR="00E92D2E" w:rsidRDefault="00E92D2E" w:rsidP="00E92D2E">
      <w:pPr>
        <w:rPr>
          <w:rFonts w:ascii="Arial" w:hAnsi="Arial"/>
          <w:sz w:val="22"/>
        </w:rPr>
      </w:pPr>
    </w:p>
    <w:p w14:paraId="2A16D6C6" w14:textId="77777777" w:rsidR="00E92D2E" w:rsidRDefault="00E92D2E" w:rsidP="00E92D2E">
      <w:pPr>
        <w:rPr>
          <w:rFonts w:ascii="Arial" w:hAnsi="Arial"/>
          <w:sz w:val="22"/>
        </w:rPr>
      </w:pPr>
    </w:p>
    <w:p w14:paraId="493A2473" w14:textId="77777777" w:rsidR="00E92D2E" w:rsidRDefault="00E92D2E" w:rsidP="00E92D2E">
      <w:pPr>
        <w:rPr>
          <w:rFonts w:ascii="Arial" w:hAnsi="Arial"/>
          <w:sz w:val="22"/>
        </w:rPr>
      </w:pPr>
    </w:p>
    <w:p w14:paraId="5695244C" w14:textId="77777777" w:rsidR="00E92D2E" w:rsidRDefault="00E92D2E" w:rsidP="00E92D2E">
      <w:pPr>
        <w:rPr>
          <w:rFonts w:ascii="Arial" w:hAnsi="Arial"/>
          <w:sz w:val="22"/>
        </w:rPr>
      </w:pPr>
    </w:p>
    <w:p w14:paraId="329E4D41" w14:textId="77777777" w:rsidR="00E92D2E" w:rsidRDefault="00E92D2E" w:rsidP="00E92D2E">
      <w:pPr>
        <w:rPr>
          <w:rFonts w:ascii="Arial" w:hAnsi="Arial"/>
          <w:sz w:val="22"/>
        </w:rPr>
      </w:pPr>
    </w:p>
    <w:p w14:paraId="7E0681B0" w14:textId="77777777" w:rsidR="00E92D2E" w:rsidRDefault="00E92D2E" w:rsidP="00E92D2E">
      <w:pPr>
        <w:rPr>
          <w:rFonts w:ascii="Arial" w:hAnsi="Arial"/>
          <w:sz w:val="22"/>
        </w:rPr>
      </w:pPr>
    </w:p>
    <w:p w14:paraId="5AAA3D4A" w14:textId="77777777" w:rsidR="00E92D2E" w:rsidRDefault="00E92D2E" w:rsidP="00E92D2E">
      <w:pPr>
        <w:rPr>
          <w:rFonts w:ascii="Arial" w:hAnsi="Arial"/>
          <w:sz w:val="22"/>
        </w:rPr>
      </w:pPr>
    </w:p>
    <w:p w14:paraId="4FFE1F91" w14:textId="77777777" w:rsidR="00E92D2E" w:rsidRDefault="00E92D2E" w:rsidP="00E92D2E">
      <w:pPr>
        <w:rPr>
          <w:rFonts w:ascii="Arial" w:hAnsi="Arial"/>
          <w:sz w:val="22"/>
        </w:rPr>
      </w:pPr>
    </w:p>
    <w:p w14:paraId="630DD5CA" w14:textId="77777777" w:rsidR="00E92D2E" w:rsidRDefault="00E92D2E" w:rsidP="00E92D2E">
      <w:pPr>
        <w:jc w:val="center"/>
        <w:outlineLvl w:val="0"/>
        <w:rPr>
          <w:rFonts w:ascii="Arial" w:hAnsi="Arial"/>
          <w:b/>
        </w:rPr>
      </w:pPr>
    </w:p>
    <w:p w14:paraId="24CF979A" w14:textId="77777777" w:rsidR="00E92D2E" w:rsidRDefault="00E92D2E" w:rsidP="00E92D2E">
      <w:pPr>
        <w:jc w:val="center"/>
        <w:outlineLvl w:val="0"/>
        <w:rPr>
          <w:rFonts w:ascii="Arial" w:hAnsi="Arial"/>
          <w:b/>
        </w:rPr>
      </w:pPr>
    </w:p>
    <w:p w14:paraId="4AF7B407" w14:textId="77777777" w:rsidR="00E92D2E" w:rsidRDefault="00E92D2E" w:rsidP="00E92D2E">
      <w:pPr>
        <w:jc w:val="center"/>
        <w:outlineLvl w:val="0"/>
        <w:rPr>
          <w:rFonts w:ascii="Arial" w:hAnsi="Arial"/>
          <w:b/>
        </w:rPr>
      </w:pPr>
    </w:p>
    <w:p w14:paraId="1BC25C84" w14:textId="77777777" w:rsidR="00E92D2E" w:rsidRDefault="00E92D2E" w:rsidP="00E92D2E">
      <w:pPr>
        <w:jc w:val="center"/>
        <w:outlineLvl w:val="0"/>
        <w:rPr>
          <w:rFonts w:ascii="Arial" w:hAnsi="Arial"/>
          <w:b/>
        </w:rPr>
      </w:pPr>
    </w:p>
    <w:p w14:paraId="0A6403FB" w14:textId="77777777" w:rsidR="00146453" w:rsidRDefault="00146453" w:rsidP="00E92D2E">
      <w:pPr>
        <w:jc w:val="center"/>
        <w:outlineLvl w:val="0"/>
        <w:rPr>
          <w:rFonts w:ascii="Arial" w:hAnsi="Arial"/>
          <w:b/>
        </w:rPr>
      </w:pPr>
    </w:p>
    <w:p w14:paraId="39F9675C" w14:textId="77777777" w:rsidR="00C3496B" w:rsidRDefault="00C3496B" w:rsidP="00E92D2E">
      <w:pPr>
        <w:jc w:val="center"/>
        <w:outlineLvl w:val="0"/>
        <w:rPr>
          <w:rFonts w:ascii="Arial" w:hAnsi="Arial"/>
          <w:b/>
        </w:rPr>
      </w:pPr>
    </w:p>
    <w:p w14:paraId="672C0E00" w14:textId="77777777" w:rsidR="004A4C7B" w:rsidRDefault="004A4C7B" w:rsidP="004A4C7B">
      <w:pPr>
        <w:outlineLvl w:val="0"/>
        <w:rPr>
          <w:rFonts w:ascii="Arial" w:hAnsi="Arial"/>
          <w:b/>
        </w:rPr>
      </w:pPr>
    </w:p>
    <w:p w14:paraId="20220918" w14:textId="77777777" w:rsidR="00E92D2E" w:rsidRPr="00387388" w:rsidRDefault="00E92D2E" w:rsidP="00E92D2E">
      <w:pPr>
        <w:jc w:val="center"/>
        <w:outlineLvl w:val="0"/>
        <w:rPr>
          <w:rFonts w:ascii="Arial" w:hAnsi="Arial"/>
          <w:b/>
          <w:sz w:val="32"/>
          <w:szCs w:val="32"/>
        </w:rPr>
      </w:pPr>
      <w:r w:rsidRPr="00387388">
        <w:rPr>
          <w:rFonts w:ascii="Arial" w:hAnsi="Arial"/>
          <w:b/>
          <w:sz w:val="32"/>
          <w:szCs w:val="32"/>
        </w:rPr>
        <w:lastRenderedPageBreak/>
        <w:t>PSH Project Proposal</w:t>
      </w:r>
    </w:p>
    <w:p w14:paraId="54C39132" w14:textId="77777777" w:rsidR="00387388" w:rsidRPr="00387388" w:rsidRDefault="00387388" w:rsidP="00387388">
      <w:pPr>
        <w:jc w:val="center"/>
        <w:outlineLvl w:val="0"/>
        <w:rPr>
          <w:rFonts w:ascii="Arial" w:hAnsi="Arial"/>
          <w:b/>
          <w:sz w:val="28"/>
          <w:szCs w:val="28"/>
        </w:rPr>
      </w:pPr>
      <w:r w:rsidRPr="00387388">
        <w:rPr>
          <w:rFonts w:ascii="Arial" w:hAnsi="Arial"/>
          <w:b/>
          <w:sz w:val="28"/>
          <w:szCs w:val="28"/>
        </w:rPr>
        <w:t>Ohio BoSCoC</w:t>
      </w:r>
    </w:p>
    <w:p w14:paraId="6DA5FCD5" w14:textId="77777777" w:rsidR="00E92D2E" w:rsidRDefault="00E92D2E" w:rsidP="00E92D2E">
      <w:pPr>
        <w:rPr>
          <w:rFonts w:ascii="Arial" w:hAnsi="Arial"/>
          <w:sz w:val="22"/>
        </w:rPr>
      </w:pPr>
    </w:p>
    <w:p w14:paraId="13E17722" w14:textId="77777777" w:rsidR="00E92D2E" w:rsidRDefault="00E92D2E" w:rsidP="00E92D2E">
      <w:pPr>
        <w:rPr>
          <w:rFonts w:ascii="Arial" w:hAnsi="Arial"/>
          <w:sz w:val="22"/>
        </w:rPr>
      </w:pPr>
    </w:p>
    <w:p w14:paraId="4BA421A7" w14:textId="77777777" w:rsidR="00E92D2E" w:rsidRPr="00E66781" w:rsidRDefault="00E92D2E" w:rsidP="00E92D2E">
      <w:pPr>
        <w:jc w:val="center"/>
        <w:rPr>
          <w:rFonts w:ascii="Arial" w:hAnsi="Arial"/>
          <w:b/>
        </w:rPr>
      </w:pPr>
      <w:r>
        <w:rPr>
          <w:rFonts w:ascii="Arial" w:hAnsi="Arial"/>
          <w:b/>
        </w:rPr>
        <w:t>CONTACT</w:t>
      </w:r>
      <w:r w:rsidRPr="00511BF4">
        <w:rPr>
          <w:rFonts w:ascii="Arial" w:hAnsi="Arial"/>
          <w:b/>
        </w:rPr>
        <w:t xml:space="preserve"> INFORMATION</w:t>
      </w:r>
    </w:p>
    <w:p w14:paraId="72ABD663" w14:textId="77777777" w:rsidR="00E92D2E" w:rsidRDefault="00E92D2E" w:rsidP="00E92D2E">
      <w:pPr>
        <w:rPr>
          <w:rFonts w:ascii="Arial" w:hAnsi="Arial"/>
          <w:sz w:val="20"/>
          <w:szCs w:val="20"/>
        </w:rPr>
      </w:pPr>
      <w:r>
        <w:rPr>
          <w:rFonts w:ascii="Arial" w:hAnsi="Arial"/>
          <w:sz w:val="20"/>
          <w:szCs w:val="20"/>
        </w:rPr>
        <w:t xml:space="preserve">Provide contact information for the person(s) completing and submitting the PSH Project Proposal and contact information for the person(s) who should receive feedback on the proposal. </w:t>
      </w:r>
    </w:p>
    <w:p w14:paraId="454C822F" w14:textId="77777777" w:rsidR="00E92D2E" w:rsidRDefault="00E92D2E" w:rsidP="00E92D2E">
      <w:pPr>
        <w:rPr>
          <w:rFonts w:ascii="Arial" w:hAnsi="Arial"/>
          <w:sz w:val="20"/>
          <w:szCs w:val="20"/>
        </w:rPr>
      </w:pPr>
    </w:p>
    <w:p w14:paraId="232B2668" w14:textId="77777777" w:rsidR="00E92D2E" w:rsidRDefault="00E92D2E" w:rsidP="00E92D2E">
      <w:pPr>
        <w:rPr>
          <w:rFonts w:ascii="Arial" w:hAnsi="Arial"/>
          <w:b/>
          <w:sz w:val="22"/>
          <w:szCs w:val="22"/>
        </w:rPr>
      </w:pPr>
      <w:r>
        <w:rPr>
          <w:rFonts w:ascii="Arial" w:hAnsi="Arial"/>
          <w:b/>
          <w:sz w:val="22"/>
          <w:szCs w:val="22"/>
        </w:rPr>
        <w:tab/>
        <w:t>*Contact Name:</w:t>
      </w:r>
    </w:p>
    <w:p w14:paraId="496D3BBF" w14:textId="77777777" w:rsidR="00E92D2E" w:rsidRDefault="00E92D2E" w:rsidP="00E92D2E">
      <w:pPr>
        <w:rPr>
          <w:rFonts w:ascii="Arial" w:hAnsi="Arial"/>
          <w:b/>
          <w:sz w:val="22"/>
          <w:szCs w:val="22"/>
        </w:rPr>
      </w:pPr>
      <w:r>
        <w:rPr>
          <w:rFonts w:ascii="Arial" w:hAnsi="Arial"/>
          <w:b/>
          <w:sz w:val="22"/>
          <w:szCs w:val="22"/>
        </w:rPr>
        <w:tab/>
        <w:t>*Contact Organization Affiliation:</w:t>
      </w:r>
    </w:p>
    <w:p w14:paraId="7E99F1AA" w14:textId="77777777" w:rsidR="00E92D2E" w:rsidRDefault="00E92D2E" w:rsidP="00E92D2E">
      <w:pPr>
        <w:rPr>
          <w:rFonts w:ascii="Arial" w:hAnsi="Arial"/>
          <w:b/>
          <w:sz w:val="22"/>
          <w:szCs w:val="22"/>
        </w:rPr>
      </w:pPr>
      <w:r>
        <w:rPr>
          <w:rFonts w:ascii="Arial" w:hAnsi="Arial"/>
          <w:b/>
          <w:sz w:val="22"/>
          <w:szCs w:val="22"/>
        </w:rPr>
        <w:tab/>
        <w:t>*Contact email Address:</w:t>
      </w:r>
    </w:p>
    <w:p w14:paraId="72D8FA72" w14:textId="77777777" w:rsidR="00E92D2E" w:rsidRPr="00E66781" w:rsidRDefault="00E92D2E" w:rsidP="00E92D2E">
      <w:pPr>
        <w:rPr>
          <w:rFonts w:ascii="Arial" w:hAnsi="Arial"/>
          <w:b/>
          <w:sz w:val="22"/>
          <w:szCs w:val="22"/>
        </w:rPr>
      </w:pPr>
      <w:r>
        <w:rPr>
          <w:rFonts w:ascii="Arial" w:hAnsi="Arial"/>
          <w:b/>
          <w:sz w:val="22"/>
          <w:szCs w:val="22"/>
        </w:rPr>
        <w:tab/>
        <w:t>*Contact Phone Number:</w:t>
      </w:r>
    </w:p>
    <w:p w14:paraId="090CD2A4" w14:textId="77777777" w:rsidR="00E92D2E" w:rsidRDefault="00E92D2E" w:rsidP="00E92D2E">
      <w:pPr>
        <w:jc w:val="center"/>
        <w:rPr>
          <w:rFonts w:ascii="Arial" w:hAnsi="Arial"/>
          <w:b/>
        </w:rPr>
      </w:pPr>
    </w:p>
    <w:p w14:paraId="4BF98E5B" w14:textId="77777777" w:rsidR="00E92D2E" w:rsidRPr="00511BF4" w:rsidRDefault="00E92D2E" w:rsidP="00E92D2E">
      <w:pPr>
        <w:jc w:val="center"/>
        <w:rPr>
          <w:rFonts w:ascii="Arial" w:hAnsi="Arial"/>
          <w:b/>
        </w:rPr>
      </w:pPr>
      <w:r w:rsidRPr="00511BF4">
        <w:rPr>
          <w:rFonts w:ascii="Arial" w:hAnsi="Arial"/>
          <w:b/>
        </w:rPr>
        <w:t>PROJECT INFORMATION</w:t>
      </w:r>
    </w:p>
    <w:p w14:paraId="3FD71C6A" w14:textId="77777777" w:rsidR="00E92D2E" w:rsidRDefault="00E92D2E" w:rsidP="00E92D2E">
      <w:pPr>
        <w:rPr>
          <w:rFonts w:ascii="Arial" w:hAnsi="Arial"/>
          <w:b/>
          <w:sz w:val="22"/>
        </w:rPr>
      </w:pPr>
    </w:p>
    <w:p w14:paraId="3A69E2CE" w14:textId="77777777" w:rsidR="00E92D2E" w:rsidRDefault="00E92D2E" w:rsidP="00E92D2E">
      <w:pPr>
        <w:rPr>
          <w:rFonts w:ascii="Arial" w:hAnsi="Arial"/>
          <w:b/>
          <w:sz w:val="22"/>
        </w:rPr>
      </w:pPr>
      <w:r w:rsidRPr="00467E57">
        <w:rPr>
          <w:rFonts w:ascii="Arial" w:hAnsi="Arial"/>
          <w:b/>
          <w:sz w:val="22"/>
        </w:rPr>
        <w:t>Applicant:</w:t>
      </w:r>
      <w:r w:rsidRPr="00467E57">
        <w:rPr>
          <w:rFonts w:ascii="Arial" w:hAnsi="Arial"/>
          <w:b/>
          <w:sz w:val="22"/>
        </w:rPr>
        <w:tab/>
        <w:t xml:space="preserve"> </w:t>
      </w:r>
    </w:p>
    <w:p w14:paraId="0B2EB994" w14:textId="77777777" w:rsidR="00E92D2E" w:rsidRPr="00467E57" w:rsidRDefault="00E92D2E" w:rsidP="00E92D2E">
      <w:pPr>
        <w:ind w:firstLine="720"/>
        <w:rPr>
          <w:rFonts w:ascii="Arial" w:hAnsi="Arial"/>
          <w:sz w:val="22"/>
        </w:rPr>
      </w:pPr>
      <w:r w:rsidRPr="00467E57">
        <w:rPr>
          <w:rFonts w:ascii="Arial" w:hAnsi="Arial"/>
          <w:b/>
          <w:sz w:val="22"/>
        </w:rPr>
        <w:t xml:space="preserve">* Organization Type: </w:t>
      </w:r>
      <w:r w:rsidR="00766455">
        <w:rPr>
          <w:rFonts w:ascii="Arial" w:hAnsi="Arial"/>
          <w:sz w:val="22"/>
        </w:rPr>
        <w:fldChar w:fldCharType="begin">
          <w:ffData>
            <w:name w:val="Dropdown26"/>
            <w:enabled/>
            <w:calcOnExit w:val="0"/>
            <w:ddList>
              <w:listEntry w:val="please complete"/>
              <w:listEntry w:val="Nonprofit with 501 (c) (3) IRS Status "/>
              <w:listEntry w:val="Nonprofit without 501 (c) (3) IRS Status"/>
              <w:listEntry w:val="State Government"/>
              <w:listEntry w:val="County Government"/>
              <w:listEntry w:val="Public/Indian Housing Authority"/>
              <w:listEntry w:val="Other"/>
            </w:ddList>
          </w:ffData>
        </w:fldChar>
      </w:r>
      <w:bookmarkStart w:id="0" w:name="Dropdown26"/>
      <w:r w:rsidR="00766455">
        <w:rPr>
          <w:rFonts w:ascii="Arial" w:hAnsi="Arial"/>
          <w:sz w:val="22"/>
        </w:rPr>
        <w:instrText xml:space="preserve"> FORMDROPDOWN </w:instrText>
      </w:r>
      <w:r w:rsidR="00766455">
        <w:rPr>
          <w:rFonts w:ascii="Arial" w:hAnsi="Arial"/>
          <w:sz w:val="22"/>
        </w:rPr>
      </w:r>
      <w:r w:rsidR="00766455">
        <w:rPr>
          <w:rFonts w:ascii="Arial" w:hAnsi="Arial"/>
          <w:sz w:val="22"/>
        </w:rPr>
        <w:fldChar w:fldCharType="separate"/>
      </w:r>
      <w:r w:rsidR="00766455">
        <w:rPr>
          <w:rFonts w:ascii="Arial" w:hAnsi="Arial"/>
          <w:sz w:val="22"/>
        </w:rPr>
        <w:fldChar w:fldCharType="end"/>
      </w:r>
      <w:bookmarkEnd w:id="0"/>
    </w:p>
    <w:p w14:paraId="1A9213D9" w14:textId="77777777" w:rsidR="00E92D2E" w:rsidRPr="00467E57" w:rsidRDefault="00E92D2E" w:rsidP="00E92D2E">
      <w:pPr>
        <w:ind w:firstLine="720"/>
        <w:rPr>
          <w:rFonts w:ascii="Verdana" w:hAnsi="Verdana"/>
          <w:sz w:val="22"/>
        </w:rPr>
      </w:pPr>
      <w:r w:rsidRPr="00467E57">
        <w:rPr>
          <w:rFonts w:ascii="Arial" w:hAnsi="Arial"/>
          <w:b/>
          <w:sz w:val="22"/>
        </w:rPr>
        <w:t xml:space="preserve">* Address: </w:t>
      </w:r>
    </w:p>
    <w:p w14:paraId="71101E55" w14:textId="77777777" w:rsidR="00E92D2E" w:rsidRPr="00467E57" w:rsidRDefault="00E92D2E" w:rsidP="00E92D2E">
      <w:pPr>
        <w:rPr>
          <w:rFonts w:ascii="Arial" w:hAnsi="Arial"/>
          <w:b/>
          <w:sz w:val="22"/>
        </w:rPr>
      </w:pPr>
      <w:r w:rsidRPr="00467E57">
        <w:rPr>
          <w:rFonts w:ascii="Arial" w:hAnsi="Arial"/>
          <w:b/>
          <w:sz w:val="22"/>
        </w:rPr>
        <w:tab/>
        <w:t>* City:</w:t>
      </w:r>
      <w:r w:rsidRPr="00467E57">
        <w:rPr>
          <w:rFonts w:ascii="Arial" w:hAnsi="Arial"/>
          <w:b/>
          <w:sz w:val="22"/>
        </w:rPr>
        <w:tab/>
      </w:r>
    </w:p>
    <w:p w14:paraId="12688D0E" w14:textId="77777777" w:rsidR="00E92D2E" w:rsidRPr="00467E57" w:rsidRDefault="00E92D2E" w:rsidP="00E92D2E">
      <w:pPr>
        <w:ind w:firstLine="720"/>
        <w:rPr>
          <w:rFonts w:ascii="Arial" w:hAnsi="Arial"/>
          <w:b/>
          <w:sz w:val="22"/>
        </w:rPr>
      </w:pPr>
      <w:r w:rsidRPr="00467E57">
        <w:rPr>
          <w:rFonts w:ascii="Arial" w:hAnsi="Arial"/>
          <w:b/>
          <w:sz w:val="22"/>
        </w:rPr>
        <w:t xml:space="preserve">* County: </w:t>
      </w:r>
    </w:p>
    <w:p w14:paraId="4FF81466" w14:textId="77777777" w:rsidR="00E92D2E" w:rsidRPr="00467E57" w:rsidRDefault="00E92D2E" w:rsidP="00E92D2E">
      <w:pPr>
        <w:ind w:firstLine="720"/>
        <w:rPr>
          <w:rFonts w:ascii="Arial" w:hAnsi="Arial"/>
          <w:b/>
          <w:sz w:val="22"/>
        </w:rPr>
      </w:pPr>
      <w:r w:rsidRPr="00467E57">
        <w:rPr>
          <w:rFonts w:ascii="Arial" w:hAnsi="Arial"/>
          <w:b/>
          <w:sz w:val="22"/>
        </w:rPr>
        <w:t>* State:</w:t>
      </w:r>
    </w:p>
    <w:p w14:paraId="7B335D60" w14:textId="77777777" w:rsidR="00E92D2E" w:rsidRDefault="00E92D2E" w:rsidP="00E92D2E">
      <w:pPr>
        <w:ind w:firstLine="720"/>
        <w:rPr>
          <w:rFonts w:ascii="Arial" w:hAnsi="Arial"/>
          <w:b/>
          <w:sz w:val="22"/>
        </w:rPr>
      </w:pPr>
      <w:r w:rsidRPr="00467E57">
        <w:rPr>
          <w:rFonts w:ascii="Arial" w:hAnsi="Arial"/>
          <w:b/>
          <w:sz w:val="22"/>
        </w:rPr>
        <w:t>* Zi</w:t>
      </w:r>
      <w:r>
        <w:rPr>
          <w:rFonts w:ascii="Arial" w:hAnsi="Arial"/>
          <w:b/>
          <w:sz w:val="22"/>
        </w:rPr>
        <w:t xml:space="preserve">p </w:t>
      </w:r>
      <w:r w:rsidRPr="00467E57">
        <w:rPr>
          <w:rFonts w:ascii="Arial" w:hAnsi="Arial"/>
          <w:b/>
          <w:sz w:val="22"/>
        </w:rPr>
        <w:t xml:space="preserve">Code: </w:t>
      </w:r>
    </w:p>
    <w:p w14:paraId="7C922149" w14:textId="77777777" w:rsidR="00E92D2E" w:rsidRDefault="00E92D2E" w:rsidP="00E92D2E">
      <w:pPr>
        <w:rPr>
          <w:rFonts w:ascii="Arial" w:hAnsi="Arial"/>
          <w:b/>
          <w:sz w:val="22"/>
        </w:rPr>
      </w:pPr>
    </w:p>
    <w:p w14:paraId="0D13DFA4" w14:textId="77777777" w:rsidR="00E92D2E" w:rsidRDefault="00E92D2E" w:rsidP="00E92D2E">
      <w:pPr>
        <w:rPr>
          <w:rFonts w:ascii="Arial" w:hAnsi="Arial"/>
          <w:b/>
          <w:sz w:val="22"/>
        </w:rPr>
      </w:pPr>
      <w:r w:rsidRPr="00467E57">
        <w:rPr>
          <w:rFonts w:ascii="Arial" w:hAnsi="Arial"/>
          <w:b/>
          <w:sz w:val="22"/>
        </w:rPr>
        <w:t>Project Name:</w:t>
      </w:r>
    </w:p>
    <w:p w14:paraId="4E773C44" w14:textId="77777777" w:rsidR="00E92D2E" w:rsidRDefault="00E92D2E" w:rsidP="00E92D2E">
      <w:pPr>
        <w:rPr>
          <w:rFonts w:ascii="Arial" w:hAnsi="Arial"/>
          <w:b/>
          <w:sz w:val="22"/>
        </w:rPr>
      </w:pPr>
    </w:p>
    <w:p w14:paraId="4F4FE48E" w14:textId="77777777" w:rsidR="00E92D2E" w:rsidRDefault="00E92D2E" w:rsidP="00E92D2E">
      <w:pPr>
        <w:rPr>
          <w:rFonts w:ascii="Arial" w:hAnsi="Arial"/>
          <w:b/>
          <w:sz w:val="22"/>
        </w:rPr>
      </w:pPr>
      <w:r>
        <w:rPr>
          <w:rFonts w:ascii="Arial" w:hAnsi="Arial"/>
          <w:b/>
          <w:sz w:val="22"/>
        </w:rPr>
        <w:t>Project Service Area:</w:t>
      </w:r>
    </w:p>
    <w:p w14:paraId="46FFEBFC" w14:textId="77777777" w:rsidR="00C3496B" w:rsidRPr="00880926" w:rsidRDefault="00E92D2E" w:rsidP="00E92D2E">
      <w:pPr>
        <w:rPr>
          <w:rFonts w:ascii="Arial" w:hAnsi="Arial"/>
          <w:i/>
          <w:sz w:val="22"/>
        </w:rPr>
      </w:pPr>
      <w:r w:rsidRPr="00880926">
        <w:rPr>
          <w:rFonts w:ascii="Arial" w:hAnsi="Arial"/>
          <w:sz w:val="20"/>
          <w:szCs w:val="20"/>
        </w:rPr>
        <w:t>List the counties or cities to be served by this project.</w:t>
      </w:r>
      <w:r w:rsidRPr="00880926">
        <w:rPr>
          <w:rFonts w:ascii="Arial" w:hAnsi="Arial"/>
          <w:sz w:val="22"/>
        </w:rPr>
        <w:tab/>
      </w:r>
    </w:p>
    <w:p w14:paraId="630CF890" w14:textId="77777777" w:rsidR="00E92D2E" w:rsidRDefault="00E92D2E" w:rsidP="00E92D2E">
      <w:pPr>
        <w:rPr>
          <w:rFonts w:ascii="Arial" w:hAnsi="Arial"/>
          <w:b/>
        </w:rPr>
      </w:pPr>
    </w:p>
    <w:p w14:paraId="03A89A3C" w14:textId="77777777" w:rsidR="00E92D2E" w:rsidRPr="00C2414F" w:rsidRDefault="00E92D2E" w:rsidP="00E92D2E">
      <w:pPr>
        <w:rPr>
          <w:rFonts w:ascii="Arial" w:hAnsi="Arial"/>
          <w:b/>
        </w:rPr>
      </w:pPr>
    </w:p>
    <w:p w14:paraId="7631B52D" w14:textId="77777777" w:rsidR="00E92D2E" w:rsidRPr="00467E57" w:rsidRDefault="00E92D2E" w:rsidP="00E92D2E">
      <w:pPr>
        <w:rPr>
          <w:rFonts w:ascii="Arial" w:hAnsi="Arial"/>
          <w:b/>
          <w:sz w:val="22"/>
        </w:rPr>
      </w:pPr>
      <w:r w:rsidRPr="00467E57">
        <w:rPr>
          <w:rFonts w:ascii="Arial" w:hAnsi="Arial"/>
          <w:b/>
          <w:sz w:val="22"/>
        </w:rPr>
        <w:t xml:space="preserve">Provide a </w:t>
      </w:r>
      <w:r>
        <w:rPr>
          <w:rFonts w:ascii="Arial" w:hAnsi="Arial"/>
          <w:b/>
          <w:sz w:val="22"/>
        </w:rPr>
        <w:t xml:space="preserve">brief </w:t>
      </w:r>
      <w:r w:rsidRPr="00467E57">
        <w:rPr>
          <w:rFonts w:ascii="Arial" w:hAnsi="Arial"/>
          <w:b/>
          <w:sz w:val="22"/>
        </w:rPr>
        <w:t>general description of the project:</w:t>
      </w:r>
    </w:p>
    <w:p w14:paraId="6C008731" w14:textId="77777777" w:rsidR="00E92D2E" w:rsidRDefault="00E92D2E" w:rsidP="00E92D2E">
      <w:pPr>
        <w:rPr>
          <w:rFonts w:ascii="Arial" w:hAnsi="Arial"/>
          <w:b/>
        </w:rPr>
      </w:pPr>
      <w:r w:rsidRPr="00511BF4">
        <w:rPr>
          <w:rFonts w:ascii="Arial" w:hAnsi="Arial"/>
          <w:sz w:val="20"/>
        </w:rPr>
        <w:t>The description must</w:t>
      </w:r>
      <w:r>
        <w:rPr>
          <w:rFonts w:ascii="Arial" w:hAnsi="Arial"/>
          <w:sz w:val="20"/>
        </w:rPr>
        <w:t xml:space="preserve"> include the target population (the primary population to be served by the project – </w:t>
      </w:r>
      <w:proofErr w:type="spellStart"/>
      <w:r>
        <w:rPr>
          <w:rFonts w:ascii="Arial" w:hAnsi="Arial"/>
          <w:sz w:val="20"/>
        </w:rPr>
        <w:t>eg</w:t>
      </w:r>
      <w:proofErr w:type="spellEnd"/>
      <w:r>
        <w:rPr>
          <w:rFonts w:ascii="Arial" w:hAnsi="Arial"/>
          <w:sz w:val="20"/>
        </w:rPr>
        <w:t xml:space="preserve">, homeless disabled adults, homeless families, </w:t>
      </w:r>
      <w:proofErr w:type="spellStart"/>
      <w:r>
        <w:rPr>
          <w:rFonts w:ascii="Arial" w:hAnsi="Arial"/>
          <w:sz w:val="20"/>
        </w:rPr>
        <w:t>etc</w:t>
      </w:r>
      <w:proofErr w:type="spellEnd"/>
      <w:r>
        <w:rPr>
          <w:rFonts w:ascii="Arial" w:hAnsi="Arial"/>
          <w:sz w:val="20"/>
        </w:rPr>
        <w:t>), and number of units/bedrooms, and any other relevant information.</w:t>
      </w:r>
    </w:p>
    <w:p w14:paraId="6B4F48C7" w14:textId="77777777" w:rsidR="00E92D2E" w:rsidRDefault="00E92D2E" w:rsidP="00E92D2E">
      <w:pPr>
        <w:rPr>
          <w:rFonts w:ascii="Arial" w:hAnsi="Arial"/>
          <w:b/>
        </w:rPr>
      </w:pPr>
    </w:p>
    <w:p w14:paraId="5BA7DC5F" w14:textId="77777777" w:rsidR="00E92D2E" w:rsidRPr="0099404A" w:rsidRDefault="00E92D2E" w:rsidP="00E92D2E">
      <w:pPr>
        <w:rPr>
          <w:rFonts w:ascii="Arial" w:hAnsi="Arial"/>
          <w:b/>
          <w:sz w:val="22"/>
          <w:szCs w:val="22"/>
        </w:rPr>
      </w:pPr>
      <w:r w:rsidRPr="0099404A">
        <w:rPr>
          <w:rFonts w:ascii="Arial" w:hAnsi="Arial"/>
          <w:b/>
          <w:sz w:val="22"/>
          <w:szCs w:val="22"/>
        </w:rPr>
        <w:t xml:space="preserve">Describe how </w:t>
      </w:r>
      <w:r w:rsidR="00C3496B">
        <w:rPr>
          <w:rFonts w:ascii="Arial" w:hAnsi="Arial"/>
          <w:b/>
          <w:sz w:val="22"/>
          <w:szCs w:val="22"/>
        </w:rPr>
        <w:t>Housing First</w:t>
      </w:r>
      <w:r>
        <w:rPr>
          <w:rFonts w:ascii="Arial" w:hAnsi="Arial"/>
          <w:b/>
          <w:sz w:val="22"/>
          <w:szCs w:val="22"/>
        </w:rPr>
        <w:t xml:space="preserve"> practices </w:t>
      </w:r>
      <w:r w:rsidRPr="0099404A">
        <w:rPr>
          <w:rFonts w:ascii="Arial" w:hAnsi="Arial"/>
          <w:b/>
          <w:sz w:val="22"/>
          <w:szCs w:val="22"/>
        </w:rPr>
        <w:t>will be used in this project:</w:t>
      </w:r>
    </w:p>
    <w:p w14:paraId="51BE1FDF" w14:textId="77777777" w:rsidR="00E92D2E" w:rsidRDefault="00E92D2E" w:rsidP="00E92D2E">
      <w:pPr>
        <w:rPr>
          <w:rFonts w:ascii="Arial" w:hAnsi="Arial"/>
          <w:b/>
          <w:sz w:val="22"/>
          <w:szCs w:val="22"/>
        </w:rPr>
      </w:pPr>
      <w:r w:rsidRPr="0099404A">
        <w:rPr>
          <w:rFonts w:ascii="Arial" w:hAnsi="Arial"/>
          <w:sz w:val="20"/>
          <w:szCs w:val="20"/>
        </w:rPr>
        <w:t xml:space="preserve">The description must identify how </w:t>
      </w:r>
      <w:r w:rsidR="00C3496B">
        <w:rPr>
          <w:rFonts w:ascii="Arial" w:hAnsi="Arial"/>
          <w:sz w:val="20"/>
          <w:szCs w:val="20"/>
        </w:rPr>
        <w:t xml:space="preserve">Housing First practices will be implemented in the project and how the </w:t>
      </w:r>
      <w:r w:rsidRPr="0099404A">
        <w:rPr>
          <w:rFonts w:ascii="Arial" w:hAnsi="Arial"/>
          <w:sz w:val="20"/>
          <w:szCs w:val="20"/>
        </w:rPr>
        <w:t>applicant/</w:t>
      </w:r>
      <w:r w:rsidR="00C3496B">
        <w:rPr>
          <w:rFonts w:ascii="Arial" w:hAnsi="Arial"/>
          <w:sz w:val="20"/>
          <w:szCs w:val="20"/>
        </w:rPr>
        <w:t>service provider</w:t>
      </w:r>
      <w:r w:rsidR="00C3496B" w:rsidRPr="0099404A">
        <w:rPr>
          <w:rFonts w:ascii="Arial" w:hAnsi="Arial"/>
          <w:sz w:val="20"/>
          <w:szCs w:val="20"/>
        </w:rPr>
        <w:t xml:space="preserve"> </w:t>
      </w:r>
      <w:r w:rsidRPr="0099404A">
        <w:rPr>
          <w:rFonts w:ascii="Arial" w:hAnsi="Arial"/>
          <w:sz w:val="20"/>
          <w:szCs w:val="20"/>
        </w:rPr>
        <w:t>will ensure fidelity to the model</w:t>
      </w:r>
      <w:r w:rsidR="00C3496B">
        <w:rPr>
          <w:rFonts w:ascii="Arial" w:hAnsi="Arial"/>
          <w:sz w:val="20"/>
          <w:szCs w:val="20"/>
        </w:rPr>
        <w:t>.</w:t>
      </w:r>
      <w:r>
        <w:rPr>
          <w:rFonts w:ascii="Arial" w:hAnsi="Arial"/>
          <w:sz w:val="20"/>
          <w:szCs w:val="20"/>
        </w:rPr>
        <w:t xml:space="preserve"> For more information about </w:t>
      </w:r>
      <w:r w:rsidR="00C3496B">
        <w:rPr>
          <w:rFonts w:ascii="Arial" w:hAnsi="Arial"/>
          <w:sz w:val="20"/>
          <w:szCs w:val="20"/>
        </w:rPr>
        <w:t>Housing Firs</w:t>
      </w:r>
      <w:r w:rsidR="00520DD6">
        <w:rPr>
          <w:rFonts w:ascii="Arial" w:hAnsi="Arial"/>
          <w:sz w:val="20"/>
          <w:szCs w:val="20"/>
        </w:rPr>
        <w:t>t</w:t>
      </w:r>
      <w:r>
        <w:rPr>
          <w:rFonts w:ascii="Arial" w:hAnsi="Arial"/>
          <w:sz w:val="20"/>
          <w:szCs w:val="20"/>
        </w:rPr>
        <w:t xml:space="preserve">, visit </w:t>
      </w:r>
      <w:r w:rsidR="00520DD6" w:rsidRPr="00520DD6">
        <w:rPr>
          <w:rFonts w:ascii="Arial" w:hAnsi="Arial" w:cs="Arial"/>
          <w:sz w:val="20"/>
          <w:szCs w:val="20"/>
        </w:rPr>
        <w:t>http://www.endhomelessness.org/pages/housing_</w:t>
      </w:r>
      <w:r w:rsidR="00520DD6" w:rsidRPr="00785338">
        <w:rPr>
          <w:rFonts w:ascii="Arial" w:hAnsi="Arial" w:cs="Arial"/>
          <w:sz w:val="20"/>
          <w:szCs w:val="20"/>
        </w:rPr>
        <w:t>first</w:t>
      </w:r>
      <w:r w:rsidRPr="00785338">
        <w:rPr>
          <w:rStyle w:val="Hyperlink"/>
          <w:rFonts w:ascii="Arial" w:hAnsi="Arial" w:cs="Arial"/>
          <w:color w:val="auto"/>
          <w:sz w:val="20"/>
          <w:szCs w:val="20"/>
        </w:rPr>
        <w:t>)</w:t>
      </w:r>
      <w:r w:rsidRPr="00785338">
        <w:rPr>
          <w:rFonts w:ascii="Arial" w:hAnsi="Arial" w:cs="Arial"/>
          <w:sz w:val="20"/>
          <w:szCs w:val="20"/>
        </w:rPr>
        <w:t>.</w:t>
      </w:r>
      <w:r w:rsidR="00785338">
        <w:rPr>
          <w:rFonts w:ascii="Arial" w:hAnsi="Arial"/>
          <w:b/>
          <w:sz w:val="22"/>
          <w:szCs w:val="22"/>
        </w:rPr>
        <w:t xml:space="preserve"> </w:t>
      </w:r>
    </w:p>
    <w:p w14:paraId="05D9956B" w14:textId="77777777" w:rsidR="00E92D2E" w:rsidRDefault="00E92D2E" w:rsidP="00E92D2E">
      <w:pPr>
        <w:rPr>
          <w:rFonts w:ascii="Arial" w:hAnsi="Arial"/>
          <w:b/>
          <w:sz w:val="22"/>
          <w:szCs w:val="22"/>
        </w:rPr>
      </w:pPr>
    </w:p>
    <w:p w14:paraId="0745D077" w14:textId="77777777" w:rsidR="00E92D2E" w:rsidRDefault="00E92D2E" w:rsidP="00E92D2E">
      <w:pPr>
        <w:rPr>
          <w:rFonts w:ascii="Arial" w:hAnsi="Arial"/>
          <w:b/>
          <w:sz w:val="22"/>
          <w:szCs w:val="22"/>
        </w:rPr>
      </w:pPr>
      <w:r>
        <w:rPr>
          <w:rFonts w:ascii="Arial" w:hAnsi="Arial"/>
          <w:b/>
          <w:sz w:val="22"/>
          <w:szCs w:val="22"/>
        </w:rPr>
        <w:t>Describe how this project meets community needs in its service area:</w:t>
      </w:r>
    </w:p>
    <w:p w14:paraId="1C5B0740" w14:textId="77777777" w:rsidR="00E92D2E" w:rsidRPr="00341EC6" w:rsidRDefault="00E92D2E" w:rsidP="00E92D2E">
      <w:pPr>
        <w:rPr>
          <w:rFonts w:ascii="Arial" w:hAnsi="Arial"/>
          <w:sz w:val="20"/>
          <w:szCs w:val="20"/>
        </w:rPr>
      </w:pPr>
      <w:r>
        <w:rPr>
          <w:rFonts w:ascii="Arial" w:hAnsi="Arial"/>
          <w:sz w:val="20"/>
          <w:szCs w:val="20"/>
        </w:rPr>
        <w:t>The description must include discussion of current local homeless program housing inventory and identification of any gaps therein, explanation of utilization rates of existing local homeless services and their performance on key HUD outcomes (i.e., helping clients retain permanent housing and helping clients move from transitional housing to permanent housing), and recent Point-in-Time Count results. The description must also include discussion of how the proposed target population was determined to be the one most in need locally.</w:t>
      </w:r>
      <w:r>
        <w:rPr>
          <w:rFonts w:ascii="Arial" w:hAnsi="Arial"/>
          <w:sz w:val="22"/>
        </w:rPr>
        <w:t xml:space="preserve"> </w:t>
      </w:r>
    </w:p>
    <w:p w14:paraId="6B31E78E" w14:textId="77777777" w:rsidR="00E92D2E" w:rsidRDefault="00E92D2E" w:rsidP="00E92D2E">
      <w:pPr>
        <w:rPr>
          <w:rFonts w:ascii="Arial" w:hAnsi="Arial"/>
          <w:b/>
          <w:sz w:val="22"/>
          <w:szCs w:val="22"/>
        </w:rPr>
      </w:pPr>
    </w:p>
    <w:p w14:paraId="748D3376" w14:textId="77777777" w:rsidR="00E92D2E" w:rsidRDefault="00E92D2E" w:rsidP="00E92D2E">
      <w:pPr>
        <w:rPr>
          <w:rFonts w:ascii="Arial" w:hAnsi="Arial"/>
          <w:b/>
          <w:sz w:val="22"/>
        </w:rPr>
      </w:pPr>
    </w:p>
    <w:p w14:paraId="67FC1FE3" w14:textId="77777777" w:rsidR="00E92D2E" w:rsidRDefault="00E92D2E" w:rsidP="00E92D2E">
      <w:pPr>
        <w:rPr>
          <w:rFonts w:ascii="Arial" w:hAnsi="Arial"/>
          <w:b/>
          <w:sz w:val="22"/>
        </w:rPr>
      </w:pPr>
      <w:r>
        <w:rPr>
          <w:rFonts w:ascii="Arial" w:hAnsi="Arial"/>
          <w:b/>
          <w:sz w:val="22"/>
        </w:rPr>
        <w:t xml:space="preserve">What is the target population for this project? </w:t>
      </w:r>
    </w:p>
    <w:p w14:paraId="4E604891" w14:textId="77777777" w:rsidR="00E92D2E" w:rsidRDefault="00E92D2E" w:rsidP="00E92D2E">
      <w:pPr>
        <w:rPr>
          <w:rFonts w:ascii="Arial" w:hAnsi="Arial"/>
          <w:sz w:val="20"/>
          <w:szCs w:val="20"/>
        </w:rPr>
      </w:pPr>
      <w:r w:rsidRPr="004734B2">
        <w:rPr>
          <w:rFonts w:ascii="Arial" w:hAnsi="Arial"/>
          <w:sz w:val="20"/>
          <w:szCs w:val="20"/>
        </w:rPr>
        <w:t>Target populations may include homeless families, homeless individuals with disabilities, homeless victims of domestic violence, homeless individuals with chronic substance abuse issues, etc.</w:t>
      </w:r>
    </w:p>
    <w:p w14:paraId="5ECCBB3D" w14:textId="77777777" w:rsidR="00E92D2E" w:rsidRDefault="00E92D2E" w:rsidP="00E92D2E">
      <w:pPr>
        <w:rPr>
          <w:rFonts w:ascii="Arial" w:hAnsi="Arial"/>
          <w:sz w:val="20"/>
          <w:szCs w:val="20"/>
        </w:rPr>
      </w:pPr>
    </w:p>
    <w:p w14:paraId="6F3807D2" w14:textId="77777777" w:rsidR="00A1288F" w:rsidRDefault="00A1288F" w:rsidP="00A1288F">
      <w:pPr>
        <w:rPr>
          <w:rFonts w:ascii="Arial" w:hAnsi="Arial"/>
          <w:b/>
          <w:sz w:val="21"/>
          <w:szCs w:val="20"/>
        </w:rPr>
      </w:pPr>
    </w:p>
    <w:p w14:paraId="5244F9F3" w14:textId="77777777" w:rsidR="00E92D2E" w:rsidRDefault="00E92D2E" w:rsidP="00E92D2E">
      <w:pPr>
        <w:rPr>
          <w:rFonts w:ascii="Arial" w:hAnsi="Arial"/>
          <w:sz w:val="20"/>
          <w:szCs w:val="20"/>
        </w:rPr>
      </w:pPr>
    </w:p>
    <w:p w14:paraId="3B35AE41" w14:textId="77777777" w:rsidR="00E92D2E" w:rsidRPr="00133DDA" w:rsidRDefault="00E92D2E" w:rsidP="00E92D2E">
      <w:pPr>
        <w:rPr>
          <w:rFonts w:ascii="Arial" w:hAnsi="Arial"/>
          <w:b/>
          <w:sz w:val="22"/>
          <w:szCs w:val="22"/>
        </w:rPr>
      </w:pPr>
      <w:r w:rsidRPr="00133DDA">
        <w:rPr>
          <w:rFonts w:ascii="Arial" w:hAnsi="Arial"/>
          <w:b/>
          <w:sz w:val="22"/>
          <w:szCs w:val="22"/>
        </w:rPr>
        <w:lastRenderedPageBreak/>
        <w:t xml:space="preserve">Will this project be seeking CoC </w:t>
      </w:r>
      <w:r w:rsidR="00520DD6">
        <w:rPr>
          <w:rFonts w:ascii="Arial" w:hAnsi="Arial"/>
          <w:b/>
          <w:sz w:val="22"/>
          <w:szCs w:val="22"/>
        </w:rPr>
        <w:t xml:space="preserve">Program </w:t>
      </w:r>
      <w:r w:rsidRPr="00133DDA">
        <w:rPr>
          <w:rFonts w:ascii="Arial" w:hAnsi="Arial"/>
          <w:b/>
          <w:sz w:val="22"/>
          <w:szCs w:val="22"/>
        </w:rPr>
        <w:t>funding for any part of the project? If so, describe the type and amount of annual funding the applicant will be seeking. Additionally, indicate who the applicant for CoC funding will be and the anticipated submission date for the application for CoC funding</w:t>
      </w:r>
      <w:r w:rsidR="00520DD6">
        <w:rPr>
          <w:rFonts w:ascii="Arial" w:hAnsi="Arial"/>
          <w:b/>
          <w:sz w:val="22"/>
          <w:szCs w:val="22"/>
        </w:rPr>
        <w:t xml:space="preserve">, and why other resources cannot be accessed for this project. </w:t>
      </w:r>
    </w:p>
    <w:p w14:paraId="156AB853" w14:textId="77777777" w:rsidR="00E92D2E" w:rsidRDefault="00E92D2E" w:rsidP="00E92D2E">
      <w:pPr>
        <w:rPr>
          <w:rFonts w:ascii="Arial" w:hAnsi="Arial"/>
          <w:b/>
          <w:caps/>
        </w:rPr>
      </w:pPr>
    </w:p>
    <w:p w14:paraId="3A2E1148" w14:textId="77777777" w:rsidR="00E92D2E" w:rsidRDefault="00E92D2E" w:rsidP="00E92D2E">
      <w:pPr>
        <w:jc w:val="center"/>
        <w:rPr>
          <w:rFonts w:ascii="Arial" w:hAnsi="Arial"/>
          <w:b/>
          <w:caps/>
        </w:rPr>
      </w:pPr>
    </w:p>
    <w:p w14:paraId="1459DBCA" w14:textId="77777777" w:rsidR="00E92D2E" w:rsidRPr="00C2414F" w:rsidRDefault="00E92D2E" w:rsidP="00E92D2E">
      <w:pPr>
        <w:jc w:val="center"/>
        <w:rPr>
          <w:rFonts w:ascii="Arial" w:hAnsi="Arial"/>
          <w:b/>
          <w:caps/>
        </w:rPr>
      </w:pPr>
      <w:r w:rsidRPr="00C2414F">
        <w:rPr>
          <w:rFonts w:ascii="Arial" w:hAnsi="Arial"/>
          <w:b/>
          <w:caps/>
        </w:rPr>
        <w:t>Experience of Project Applicant, Sponsor, and Partners</w:t>
      </w:r>
    </w:p>
    <w:p w14:paraId="565185AF" w14:textId="77777777" w:rsidR="00E92D2E" w:rsidRPr="00C2414F" w:rsidRDefault="00E92D2E" w:rsidP="00E92D2E">
      <w:pPr>
        <w:rPr>
          <w:rFonts w:ascii="Arial" w:hAnsi="Arial"/>
          <w:sz w:val="20"/>
        </w:rPr>
      </w:pPr>
      <w:r w:rsidRPr="00C2414F">
        <w:rPr>
          <w:rFonts w:ascii="Arial" w:hAnsi="Arial"/>
          <w:sz w:val="20"/>
        </w:rPr>
        <w:t xml:space="preserve">Describe the specific type and length of </w:t>
      </w:r>
      <w:r>
        <w:rPr>
          <w:rFonts w:ascii="Arial" w:hAnsi="Arial"/>
          <w:sz w:val="20"/>
        </w:rPr>
        <w:t xml:space="preserve">relevant </w:t>
      </w:r>
      <w:r w:rsidRPr="00C2414F">
        <w:rPr>
          <w:rFonts w:ascii="Arial" w:hAnsi="Arial"/>
          <w:sz w:val="20"/>
        </w:rPr>
        <w:t xml:space="preserve">experience for the applicant, project sponsor, housing and supportive service providers, and if applicable, key subcontractors involved in implementing the project. </w:t>
      </w:r>
    </w:p>
    <w:p w14:paraId="10827859" w14:textId="77777777" w:rsidR="00E92D2E" w:rsidRPr="00C2414F" w:rsidRDefault="00E92D2E" w:rsidP="00E92D2E">
      <w:pPr>
        <w:rPr>
          <w:rFonts w:ascii="Arial" w:hAnsi="Arial"/>
          <w:sz w:val="20"/>
        </w:rPr>
      </w:pPr>
    </w:p>
    <w:p w14:paraId="784FA5C7" w14:textId="77777777" w:rsidR="00E92D2E" w:rsidRDefault="00E92D2E" w:rsidP="00E92D2E">
      <w:pPr>
        <w:rPr>
          <w:rFonts w:ascii="Arial" w:hAnsi="Arial"/>
          <w:sz w:val="22"/>
        </w:rPr>
      </w:pPr>
      <w:r w:rsidRPr="00467E57">
        <w:rPr>
          <w:rFonts w:ascii="Arial" w:hAnsi="Arial"/>
          <w:b/>
          <w:sz w:val="22"/>
        </w:rPr>
        <w:t xml:space="preserve">Describe experience of project partners related to providing </w:t>
      </w:r>
      <w:r>
        <w:rPr>
          <w:rFonts w:ascii="Arial" w:hAnsi="Arial"/>
          <w:b/>
          <w:sz w:val="22"/>
        </w:rPr>
        <w:t xml:space="preserve">housing and/or supportive services </w:t>
      </w:r>
      <w:r w:rsidRPr="00467E57">
        <w:rPr>
          <w:rFonts w:ascii="Arial" w:hAnsi="Arial"/>
          <w:b/>
          <w:sz w:val="22"/>
        </w:rPr>
        <w:t>activities and working with homeless persons</w:t>
      </w:r>
      <w:r>
        <w:rPr>
          <w:rFonts w:ascii="Arial" w:hAnsi="Arial"/>
          <w:b/>
          <w:sz w:val="22"/>
        </w:rPr>
        <w:t>:</w:t>
      </w:r>
      <w:r w:rsidRPr="00467E57">
        <w:rPr>
          <w:rFonts w:ascii="Arial" w:hAnsi="Arial"/>
          <w:b/>
          <w:sz w:val="22"/>
        </w:rPr>
        <w:t xml:space="preserve"> </w:t>
      </w:r>
    </w:p>
    <w:p w14:paraId="2297AD05" w14:textId="77777777" w:rsidR="00E92D2E" w:rsidRDefault="00E92D2E" w:rsidP="00E92D2E">
      <w:pPr>
        <w:rPr>
          <w:rFonts w:ascii="Arial" w:hAnsi="Arial"/>
          <w:b/>
          <w:sz w:val="22"/>
        </w:rPr>
      </w:pPr>
    </w:p>
    <w:p w14:paraId="2FD557AF" w14:textId="77777777" w:rsidR="00E92D2E" w:rsidRDefault="00E92D2E" w:rsidP="00E92D2E">
      <w:pPr>
        <w:rPr>
          <w:rFonts w:ascii="Arial" w:hAnsi="Arial"/>
          <w:b/>
          <w:sz w:val="22"/>
        </w:rPr>
      </w:pPr>
    </w:p>
    <w:p w14:paraId="26919743" w14:textId="77777777" w:rsidR="00E92D2E" w:rsidRDefault="00E92D2E" w:rsidP="00E92D2E">
      <w:pPr>
        <w:jc w:val="center"/>
        <w:rPr>
          <w:rFonts w:ascii="Arial" w:hAnsi="Arial"/>
          <w:b/>
        </w:rPr>
      </w:pPr>
      <w:r>
        <w:rPr>
          <w:rFonts w:ascii="Arial" w:hAnsi="Arial"/>
          <w:b/>
        </w:rPr>
        <w:t>SUPPORTIVES SERVICES TO PARTICIPANTS</w:t>
      </w:r>
    </w:p>
    <w:p w14:paraId="3A64B224" w14:textId="77777777" w:rsidR="00E92D2E" w:rsidRPr="00C02A4C" w:rsidRDefault="00E92D2E" w:rsidP="00E92D2E">
      <w:pPr>
        <w:jc w:val="center"/>
        <w:rPr>
          <w:rFonts w:ascii="Arial" w:hAnsi="Arial"/>
          <w:b/>
        </w:rPr>
      </w:pPr>
    </w:p>
    <w:p w14:paraId="4412EFE3" w14:textId="77777777" w:rsidR="00E92D2E" w:rsidRDefault="00E92D2E" w:rsidP="00E92D2E">
      <w:pPr>
        <w:rPr>
          <w:rFonts w:ascii="Arial" w:hAnsi="Arial"/>
          <w:b/>
          <w:sz w:val="22"/>
        </w:rPr>
      </w:pPr>
      <w:r>
        <w:rPr>
          <w:rFonts w:ascii="Arial" w:hAnsi="Arial"/>
          <w:b/>
          <w:sz w:val="22"/>
        </w:rPr>
        <w:t xml:space="preserve">Provide a copy of the supportive services plan </w:t>
      </w:r>
      <w:r w:rsidR="00766455">
        <w:rPr>
          <w:rFonts w:ascii="Arial" w:hAnsi="Arial"/>
          <w:b/>
          <w:sz w:val="22"/>
        </w:rPr>
        <w:t xml:space="preserve">to be </w:t>
      </w:r>
      <w:r>
        <w:rPr>
          <w:rFonts w:ascii="Arial" w:hAnsi="Arial"/>
          <w:b/>
          <w:sz w:val="22"/>
        </w:rPr>
        <w:t xml:space="preserve">submitted to OHFA as part of the AHFA proposal application. It can be attached to this proposal form. </w:t>
      </w:r>
      <w:r w:rsidR="002820C3">
        <w:rPr>
          <w:rFonts w:ascii="Arial" w:hAnsi="Arial"/>
          <w:b/>
          <w:sz w:val="22"/>
        </w:rPr>
        <w:t>As a reminder, each of the following items must be addressed:</w:t>
      </w:r>
    </w:p>
    <w:p w14:paraId="2589A504" w14:textId="77777777" w:rsidR="002820C3" w:rsidRDefault="002820C3" w:rsidP="00D6744D">
      <w:pPr>
        <w:numPr>
          <w:ilvl w:val="0"/>
          <w:numId w:val="8"/>
        </w:numPr>
        <w:rPr>
          <w:rFonts w:ascii="Helvetica" w:hAnsi="Helvetica"/>
          <w:sz w:val="20"/>
          <w:szCs w:val="20"/>
        </w:rPr>
      </w:pPr>
      <w:r w:rsidRPr="002820C3">
        <w:rPr>
          <w:rFonts w:ascii="Helvetica" w:hAnsi="Helvetica"/>
          <w:sz w:val="20"/>
          <w:szCs w:val="20"/>
        </w:rPr>
        <w:t>Population(s)</w:t>
      </w:r>
      <w:r>
        <w:rPr>
          <w:rFonts w:ascii="Helvetica" w:hAnsi="Helvetica"/>
          <w:sz w:val="20"/>
          <w:szCs w:val="20"/>
        </w:rPr>
        <w:t xml:space="preserve"> </w:t>
      </w:r>
      <w:r w:rsidRPr="002820C3">
        <w:rPr>
          <w:rFonts w:ascii="Helvetica" w:hAnsi="Helvetica"/>
          <w:sz w:val="20"/>
          <w:szCs w:val="20"/>
        </w:rPr>
        <w:t>to be served and the experience the supportive services</w:t>
      </w:r>
      <w:r>
        <w:rPr>
          <w:rFonts w:ascii="Helvetica" w:hAnsi="Helvetica"/>
          <w:sz w:val="20"/>
          <w:szCs w:val="20"/>
        </w:rPr>
        <w:t xml:space="preserve"> </w:t>
      </w:r>
      <w:r w:rsidRPr="002820C3">
        <w:rPr>
          <w:rFonts w:ascii="Helvetica" w:hAnsi="Helvetica"/>
          <w:sz w:val="20"/>
          <w:szCs w:val="20"/>
        </w:rPr>
        <w:t>provider(s)</w:t>
      </w:r>
      <w:r>
        <w:rPr>
          <w:rFonts w:ascii="Helvetica" w:hAnsi="Helvetica"/>
          <w:sz w:val="20"/>
          <w:szCs w:val="20"/>
        </w:rPr>
        <w:t xml:space="preserve"> </w:t>
      </w:r>
      <w:r w:rsidRPr="002820C3">
        <w:rPr>
          <w:rFonts w:ascii="Helvetica" w:hAnsi="Helvetica"/>
          <w:sz w:val="20"/>
          <w:szCs w:val="20"/>
        </w:rPr>
        <w:t>have</w:t>
      </w:r>
      <w:r>
        <w:rPr>
          <w:rFonts w:ascii="Helvetica" w:hAnsi="Helvetica"/>
          <w:sz w:val="20"/>
          <w:szCs w:val="20"/>
        </w:rPr>
        <w:t xml:space="preserve"> </w:t>
      </w:r>
      <w:r w:rsidRPr="002820C3">
        <w:rPr>
          <w:rFonts w:ascii="Helvetica" w:hAnsi="Helvetica"/>
          <w:sz w:val="20"/>
          <w:szCs w:val="20"/>
        </w:rPr>
        <w:t>serving the target</w:t>
      </w:r>
      <w:r>
        <w:rPr>
          <w:rFonts w:ascii="Helvetica" w:hAnsi="Helvetica"/>
          <w:sz w:val="20"/>
          <w:szCs w:val="20"/>
        </w:rPr>
        <w:t xml:space="preserve"> </w:t>
      </w:r>
      <w:r w:rsidR="00D6744D">
        <w:rPr>
          <w:rFonts w:ascii="Helvetica" w:hAnsi="Helvetica"/>
          <w:sz w:val="20"/>
          <w:szCs w:val="20"/>
        </w:rPr>
        <w:t>population(s)</w:t>
      </w:r>
    </w:p>
    <w:p w14:paraId="2C8C6438" w14:textId="77777777" w:rsidR="00D6744D" w:rsidRDefault="00D6744D" w:rsidP="00D6744D">
      <w:pPr>
        <w:numPr>
          <w:ilvl w:val="0"/>
          <w:numId w:val="8"/>
        </w:numPr>
        <w:rPr>
          <w:rFonts w:ascii="Helvetica" w:hAnsi="Helvetica"/>
          <w:sz w:val="20"/>
          <w:szCs w:val="20"/>
        </w:rPr>
      </w:pPr>
      <w:r>
        <w:rPr>
          <w:rFonts w:ascii="Helvetica" w:hAnsi="Helvetica"/>
          <w:sz w:val="20"/>
          <w:szCs w:val="20"/>
        </w:rPr>
        <w:t xml:space="preserve">Formal and informal methods that will be used to evaluate the success of the supportive services plan in meeting the individual needs of residents, addressing overall issues of homelessness, and how this information will be conveyed to OHFA and other organizations. </w:t>
      </w:r>
    </w:p>
    <w:p w14:paraId="20ED830D" w14:textId="77777777" w:rsidR="00D6744D" w:rsidRDefault="00D6744D" w:rsidP="00D6744D">
      <w:pPr>
        <w:numPr>
          <w:ilvl w:val="0"/>
          <w:numId w:val="8"/>
        </w:numPr>
        <w:rPr>
          <w:rFonts w:ascii="Helvetica" w:hAnsi="Helvetica"/>
          <w:sz w:val="20"/>
          <w:szCs w:val="20"/>
        </w:rPr>
      </w:pPr>
      <w:r>
        <w:rPr>
          <w:rFonts w:ascii="Helvetica" w:hAnsi="Helvetica"/>
          <w:sz w:val="20"/>
          <w:szCs w:val="20"/>
        </w:rPr>
        <w:t xml:space="preserve">Methods to provide assistance in applying for Medicaid and other benefits to ensure the needs of residents are met. </w:t>
      </w:r>
    </w:p>
    <w:p w14:paraId="52C940DE" w14:textId="77777777" w:rsidR="00D6744D" w:rsidRDefault="00D6744D" w:rsidP="00D6744D">
      <w:pPr>
        <w:numPr>
          <w:ilvl w:val="0"/>
          <w:numId w:val="8"/>
        </w:numPr>
        <w:rPr>
          <w:rFonts w:ascii="Helvetica" w:hAnsi="Helvetica"/>
          <w:sz w:val="20"/>
          <w:szCs w:val="20"/>
        </w:rPr>
      </w:pPr>
      <w:r>
        <w:rPr>
          <w:rFonts w:ascii="Helvetica" w:hAnsi="Helvetica"/>
          <w:sz w:val="20"/>
          <w:szCs w:val="20"/>
        </w:rPr>
        <w:t xml:space="preserve">Methods to link residents to services not offered on-site. </w:t>
      </w:r>
    </w:p>
    <w:p w14:paraId="0DCA78DE" w14:textId="77777777" w:rsidR="00D6744D" w:rsidRDefault="00D6744D" w:rsidP="00D6744D">
      <w:pPr>
        <w:numPr>
          <w:ilvl w:val="0"/>
          <w:numId w:val="8"/>
        </w:numPr>
        <w:rPr>
          <w:rFonts w:ascii="Helvetica" w:hAnsi="Helvetica"/>
          <w:sz w:val="20"/>
          <w:szCs w:val="20"/>
        </w:rPr>
      </w:pPr>
      <w:r>
        <w:rPr>
          <w:rFonts w:ascii="Helvetica" w:hAnsi="Helvetica"/>
          <w:sz w:val="20"/>
          <w:szCs w:val="20"/>
        </w:rPr>
        <w:t xml:space="preserve">Physical characteristics of the site, design and/or location that will enhance the lives of residents. </w:t>
      </w:r>
    </w:p>
    <w:p w14:paraId="2B8B8590" w14:textId="77777777" w:rsidR="00D6744D" w:rsidRPr="002820C3" w:rsidRDefault="00D6744D" w:rsidP="00D6744D">
      <w:pPr>
        <w:numPr>
          <w:ilvl w:val="0"/>
          <w:numId w:val="8"/>
        </w:numPr>
        <w:rPr>
          <w:rFonts w:ascii="Helvetica" w:hAnsi="Helvetica"/>
          <w:sz w:val="20"/>
          <w:szCs w:val="20"/>
        </w:rPr>
      </w:pPr>
      <w:r>
        <w:rPr>
          <w:rFonts w:ascii="Helvetica" w:hAnsi="Helvetica"/>
          <w:sz w:val="20"/>
          <w:szCs w:val="20"/>
        </w:rPr>
        <w:t xml:space="preserve">Sources of funding for all supportive services and how the services will be sustained over the </w:t>
      </w:r>
      <w:proofErr w:type="gramStart"/>
      <w:r>
        <w:rPr>
          <w:rFonts w:ascii="Helvetica" w:hAnsi="Helvetica"/>
          <w:sz w:val="20"/>
          <w:szCs w:val="20"/>
        </w:rPr>
        <w:t>30 year</w:t>
      </w:r>
      <w:proofErr w:type="gramEnd"/>
      <w:r>
        <w:rPr>
          <w:rFonts w:ascii="Helvetica" w:hAnsi="Helvetica"/>
          <w:sz w:val="20"/>
          <w:szCs w:val="20"/>
        </w:rPr>
        <w:t xml:space="preserve"> extended use period. </w:t>
      </w:r>
    </w:p>
    <w:p w14:paraId="6585DDED" w14:textId="77777777" w:rsidR="00C54AA8" w:rsidRDefault="00C54AA8" w:rsidP="00E92D2E">
      <w:pPr>
        <w:rPr>
          <w:rFonts w:ascii="Arial" w:hAnsi="Arial"/>
          <w:sz w:val="22"/>
        </w:rPr>
      </w:pPr>
    </w:p>
    <w:p w14:paraId="31D7DFA3" w14:textId="77777777" w:rsidR="00E92D2E" w:rsidRDefault="00E92D2E" w:rsidP="00E92D2E">
      <w:pPr>
        <w:rPr>
          <w:rFonts w:ascii="Arial" w:hAnsi="Arial"/>
          <w:sz w:val="22"/>
        </w:rPr>
      </w:pPr>
    </w:p>
    <w:p w14:paraId="41AB39DF" w14:textId="77777777" w:rsidR="00E92D2E" w:rsidRPr="00C2414F" w:rsidRDefault="00E92D2E" w:rsidP="00E92D2E">
      <w:pPr>
        <w:ind w:firstLine="720"/>
        <w:jc w:val="center"/>
        <w:rPr>
          <w:rFonts w:ascii="Arial" w:hAnsi="Arial"/>
          <w:b/>
          <w:caps/>
        </w:rPr>
      </w:pPr>
      <w:r w:rsidRPr="00C2414F">
        <w:rPr>
          <w:rFonts w:ascii="Arial" w:hAnsi="Arial"/>
          <w:b/>
          <w:caps/>
        </w:rPr>
        <w:t>Type and Scale of Housing</w:t>
      </w:r>
    </w:p>
    <w:p w14:paraId="60D7E8B1" w14:textId="77777777" w:rsidR="00E92D2E" w:rsidRPr="00C2414F" w:rsidRDefault="00E92D2E" w:rsidP="00E92D2E">
      <w:pPr>
        <w:rPr>
          <w:rFonts w:ascii="Arial" w:hAnsi="Arial"/>
          <w:sz w:val="20"/>
        </w:rPr>
      </w:pPr>
      <w:r>
        <w:rPr>
          <w:rFonts w:ascii="Arial" w:hAnsi="Arial"/>
          <w:sz w:val="20"/>
        </w:rPr>
        <w:t>Provide information about</w:t>
      </w:r>
      <w:r w:rsidRPr="00C2414F">
        <w:rPr>
          <w:rFonts w:ascii="Arial" w:hAnsi="Arial"/>
          <w:sz w:val="20"/>
        </w:rPr>
        <w:t xml:space="preserve"> the number of units, beds, and bedrooms that will be used to house </w:t>
      </w:r>
      <w:r>
        <w:rPr>
          <w:rFonts w:ascii="Arial" w:hAnsi="Arial"/>
          <w:sz w:val="20"/>
        </w:rPr>
        <w:t>tenants</w:t>
      </w:r>
      <w:r w:rsidRPr="00C2414F">
        <w:rPr>
          <w:rFonts w:ascii="Arial" w:hAnsi="Arial"/>
          <w:sz w:val="20"/>
        </w:rPr>
        <w:t xml:space="preserve">, </w:t>
      </w:r>
      <w:r w:rsidRPr="00C2414F">
        <w:rPr>
          <w:rFonts w:ascii="Arial" w:hAnsi="Arial"/>
          <w:sz w:val="20"/>
          <w:u w:val="single"/>
        </w:rPr>
        <w:t>at a point-in-time</w:t>
      </w:r>
      <w:r w:rsidRPr="00C2414F">
        <w:rPr>
          <w:rFonts w:ascii="Arial" w:hAnsi="Arial"/>
          <w:sz w:val="20"/>
        </w:rPr>
        <w:t xml:space="preserve"> (a given night). </w:t>
      </w:r>
    </w:p>
    <w:p w14:paraId="5606AF7B" w14:textId="77777777" w:rsidR="00E92D2E" w:rsidRDefault="00E92D2E" w:rsidP="00E92D2E">
      <w:pPr>
        <w:rPr>
          <w:rFonts w:ascii="Arial" w:hAnsi="Arial"/>
          <w:b/>
        </w:rPr>
      </w:pPr>
    </w:p>
    <w:p w14:paraId="5986F213" w14:textId="77777777" w:rsidR="00E92D2E" w:rsidRPr="00467E57" w:rsidRDefault="00E92D2E" w:rsidP="00E92D2E">
      <w:pPr>
        <w:rPr>
          <w:rFonts w:ascii="Arial" w:hAnsi="Arial"/>
          <w:b/>
          <w:sz w:val="22"/>
        </w:rPr>
      </w:pPr>
      <w:r w:rsidRPr="00467E57">
        <w:rPr>
          <w:rFonts w:ascii="Arial" w:hAnsi="Arial"/>
          <w:b/>
          <w:sz w:val="22"/>
        </w:rPr>
        <w:t>Total number of each</w:t>
      </w:r>
      <w:r>
        <w:rPr>
          <w:rFonts w:ascii="Arial" w:hAnsi="Arial"/>
          <w:b/>
          <w:sz w:val="22"/>
        </w:rPr>
        <w:t>:</w:t>
      </w:r>
      <w:r w:rsidRPr="00467E57">
        <w:rPr>
          <w:rFonts w:ascii="Arial" w:hAnsi="Arial"/>
          <w:b/>
          <w:sz w:val="22"/>
        </w:rPr>
        <w:t xml:space="preserve"> </w:t>
      </w:r>
    </w:p>
    <w:p w14:paraId="2901AE6D" w14:textId="77777777" w:rsidR="00E92D2E" w:rsidRPr="00467E57" w:rsidRDefault="00E92D2E" w:rsidP="00E92D2E">
      <w:pPr>
        <w:ind w:firstLine="720"/>
        <w:rPr>
          <w:rFonts w:ascii="Arial" w:hAnsi="Arial"/>
          <w:b/>
          <w:sz w:val="22"/>
        </w:rPr>
      </w:pPr>
      <w:r w:rsidRPr="00467E57">
        <w:rPr>
          <w:rFonts w:ascii="Arial" w:hAnsi="Arial"/>
          <w:b/>
          <w:sz w:val="22"/>
        </w:rPr>
        <w:t>* Units:</w:t>
      </w:r>
      <w:r w:rsidRPr="00467E57">
        <w:rPr>
          <w:rFonts w:ascii="Arial" w:hAnsi="Arial"/>
          <w:sz w:val="22"/>
        </w:rPr>
        <w:t xml:space="preserve"> </w:t>
      </w:r>
    </w:p>
    <w:p w14:paraId="408D582D" w14:textId="77777777" w:rsidR="00E92D2E" w:rsidRPr="00467E57" w:rsidRDefault="00E92D2E" w:rsidP="00E92D2E">
      <w:pPr>
        <w:ind w:firstLine="720"/>
        <w:rPr>
          <w:rFonts w:ascii="Arial" w:hAnsi="Arial"/>
          <w:b/>
          <w:sz w:val="22"/>
        </w:rPr>
      </w:pPr>
      <w:r w:rsidRPr="00467E57">
        <w:rPr>
          <w:rFonts w:ascii="Arial" w:hAnsi="Arial"/>
          <w:b/>
          <w:sz w:val="22"/>
        </w:rPr>
        <w:t>* Beds:</w:t>
      </w:r>
      <w:r w:rsidRPr="00467E57">
        <w:rPr>
          <w:rFonts w:ascii="Arial" w:hAnsi="Arial"/>
          <w:sz w:val="22"/>
        </w:rPr>
        <w:t xml:space="preserve"> </w:t>
      </w:r>
    </w:p>
    <w:p w14:paraId="264213F4" w14:textId="11534928" w:rsidR="008813F2" w:rsidRDefault="00E92D2E" w:rsidP="008813F2">
      <w:pPr>
        <w:ind w:firstLine="720"/>
        <w:rPr>
          <w:rFonts w:ascii="Arial" w:hAnsi="Arial"/>
          <w:sz w:val="22"/>
        </w:rPr>
      </w:pPr>
      <w:r w:rsidRPr="00467E57">
        <w:rPr>
          <w:rFonts w:ascii="Arial" w:hAnsi="Arial"/>
          <w:b/>
          <w:sz w:val="22"/>
        </w:rPr>
        <w:t>* Bedrooms:</w:t>
      </w:r>
      <w:r w:rsidRPr="00467E57">
        <w:rPr>
          <w:rFonts w:ascii="Arial" w:hAnsi="Arial"/>
          <w:sz w:val="22"/>
        </w:rPr>
        <w:t xml:space="preserve"> </w:t>
      </w:r>
    </w:p>
    <w:p w14:paraId="432A4265" w14:textId="77777777" w:rsidR="00C54AA8" w:rsidRDefault="00C54AA8" w:rsidP="008813F2">
      <w:pPr>
        <w:ind w:firstLine="720"/>
        <w:rPr>
          <w:rFonts w:ascii="Arial" w:hAnsi="Arial"/>
          <w:sz w:val="22"/>
        </w:rPr>
      </w:pPr>
    </w:p>
    <w:p w14:paraId="23BC42E6" w14:textId="19D40139" w:rsidR="00E92D2E" w:rsidRDefault="00E92D2E" w:rsidP="008813F2">
      <w:pPr>
        <w:rPr>
          <w:rFonts w:ascii="Arial" w:hAnsi="Arial"/>
          <w:b/>
        </w:rPr>
      </w:pPr>
    </w:p>
    <w:p w14:paraId="085F46D4" w14:textId="77777777" w:rsidR="00E92D2E" w:rsidRDefault="00E92D2E" w:rsidP="00E92D2E">
      <w:pPr>
        <w:jc w:val="center"/>
        <w:rPr>
          <w:rFonts w:ascii="Arial" w:hAnsi="Arial"/>
          <w:b/>
        </w:rPr>
      </w:pPr>
      <w:r>
        <w:rPr>
          <w:rFonts w:ascii="Arial" w:hAnsi="Arial"/>
          <w:b/>
        </w:rPr>
        <w:t>PROJECT BUDGET SUMMARY</w:t>
      </w:r>
    </w:p>
    <w:p w14:paraId="4A2CDB40" w14:textId="77777777" w:rsidR="00E92D2E" w:rsidRDefault="00E92D2E" w:rsidP="00E92D2E">
      <w:pPr>
        <w:rPr>
          <w:rFonts w:ascii="Arial" w:hAnsi="Arial"/>
          <w:sz w:val="20"/>
          <w:szCs w:val="20"/>
        </w:rPr>
      </w:pPr>
      <w:r w:rsidRPr="00880926">
        <w:rPr>
          <w:rFonts w:ascii="Arial" w:hAnsi="Arial"/>
          <w:sz w:val="20"/>
          <w:szCs w:val="20"/>
        </w:rPr>
        <w:t xml:space="preserve">In the following section provide information about the preliminary budget for the proposed new project. </w:t>
      </w:r>
      <w:r>
        <w:rPr>
          <w:rFonts w:ascii="Arial" w:hAnsi="Arial"/>
          <w:sz w:val="20"/>
          <w:szCs w:val="20"/>
        </w:rPr>
        <w:t>The budget should include information about any relevant funds secured or being applied for and the amount of funds requested (i.e., low-income tax credits, Federal Home Loan Bank funds, O</w:t>
      </w:r>
      <w:r w:rsidR="00766455">
        <w:rPr>
          <w:rFonts w:ascii="Arial" w:hAnsi="Arial"/>
          <w:sz w:val="20"/>
          <w:szCs w:val="20"/>
        </w:rPr>
        <w:t>hio Department of Mental Health &amp; Addiction Services</w:t>
      </w:r>
      <w:r>
        <w:rPr>
          <w:rFonts w:ascii="Arial" w:hAnsi="Arial"/>
          <w:sz w:val="20"/>
          <w:szCs w:val="20"/>
        </w:rPr>
        <w:t xml:space="preserve"> capital funds, etc.) </w:t>
      </w:r>
    </w:p>
    <w:p w14:paraId="35E414D8" w14:textId="77777777" w:rsidR="00E92D2E" w:rsidRDefault="00E92D2E" w:rsidP="00E92D2E">
      <w:pPr>
        <w:rPr>
          <w:rFonts w:ascii="Arial" w:hAnsi="Arial"/>
          <w:sz w:val="20"/>
          <w:szCs w:val="20"/>
        </w:rPr>
      </w:pPr>
    </w:p>
    <w:p w14:paraId="0A008035" w14:textId="77777777" w:rsidR="00E92D2E" w:rsidRDefault="00E92D2E" w:rsidP="00E92D2E">
      <w:pPr>
        <w:rPr>
          <w:rFonts w:ascii="Arial" w:hAnsi="Arial"/>
          <w:sz w:val="20"/>
          <w:szCs w:val="20"/>
        </w:rPr>
      </w:pPr>
      <w:r>
        <w:rPr>
          <w:rFonts w:ascii="Arial" w:hAnsi="Arial"/>
          <w:sz w:val="20"/>
          <w:szCs w:val="20"/>
        </w:rPr>
        <w:t xml:space="preserve">The budget summary should include information about whether the identified funds have been secured, if decisions are pending, or when application will be made. </w:t>
      </w:r>
    </w:p>
    <w:p w14:paraId="50432DA5" w14:textId="77777777" w:rsidR="00E92D2E" w:rsidRDefault="00E92D2E" w:rsidP="00E92D2E">
      <w:pPr>
        <w:rPr>
          <w:rFonts w:ascii="Arial" w:hAnsi="Arial"/>
          <w:sz w:val="20"/>
          <w:szCs w:val="20"/>
        </w:rPr>
      </w:pPr>
    </w:p>
    <w:p w14:paraId="3C3AFC37" w14:textId="77777777" w:rsidR="00E92D2E" w:rsidRDefault="00E92D2E" w:rsidP="00E92D2E">
      <w:pPr>
        <w:rPr>
          <w:rFonts w:ascii="Arial" w:hAnsi="Arial"/>
          <w:sz w:val="20"/>
          <w:szCs w:val="20"/>
        </w:rPr>
      </w:pPr>
      <w:r>
        <w:rPr>
          <w:rFonts w:ascii="Arial" w:hAnsi="Arial"/>
          <w:sz w:val="20"/>
          <w:szCs w:val="20"/>
        </w:rPr>
        <w:t xml:space="preserve">Applicants should also include information about the type and amount of state or federal (HUD’s CoC Program) homeless assistance funds they plan to apply for, if any, and the anticipated submission date. </w:t>
      </w:r>
    </w:p>
    <w:p w14:paraId="3DEAABB0" w14:textId="77777777" w:rsidR="00E92D2E" w:rsidRDefault="00E92D2E" w:rsidP="00E92D2E">
      <w:pPr>
        <w:rPr>
          <w:rFonts w:ascii="Arial" w:hAnsi="Arial"/>
          <w:sz w:val="20"/>
          <w:szCs w:val="20"/>
        </w:rPr>
      </w:pPr>
    </w:p>
    <w:p w14:paraId="2AB72479" w14:textId="27C3712A" w:rsidR="008813F2" w:rsidRDefault="00E92D2E" w:rsidP="00E92D2E">
      <w:pPr>
        <w:rPr>
          <w:rFonts w:ascii="Arial" w:hAnsi="Arial"/>
          <w:sz w:val="20"/>
          <w:szCs w:val="20"/>
        </w:rPr>
      </w:pPr>
      <w:r w:rsidRPr="0036630A">
        <w:rPr>
          <w:rFonts w:ascii="Arial" w:hAnsi="Arial"/>
          <w:b/>
          <w:sz w:val="20"/>
          <w:szCs w:val="20"/>
        </w:rPr>
        <w:t>A</w:t>
      </w:r>
      <w:r>
        <w:rPr>
          <w:rFonts w:ascii="Arial" w:hAnsi="Arial"/>
          <w:b/>
          <w:sz w:val="20"/>
          <w:szCs w:val="20"/>
        </w:rPr>
        <w:t>dditionally, a</w:t>
      </w:r>
      <w:r w:rsidRPr="0036630A">
        <w:rPr>
          <w:rFonts w:ascii="Arial" w:hAnsi="Arial"/>
          <w:b/>
          <w:sz w:val="20"/>
          <w:szCs w:val="20"/>
        </w:rPr>
        <w:t xml:space="preserve">ttach a copy of the development budget that is being submitted to OHFA as part of AHFA proposal application. </w:t>
      </w:r>
    </w:p>
    <w:p w14:paraId="14216425" w14:textId="77777777" w:rsidR="00E92D2E" w:rsidRDefault="00E92D2E" w:rsidP="00E92D2E">
      <w:pPr>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113"/>
        <w:gridCol w:w="1662"/>
        <w:gridCol w:w="3220"/>
      </w:tblGrid>
      <w:tr w:rsidR="00E92D2E" w:rsidRPr="003205D8" w14:paraId="0FCB6072" w14:textId="77777777" w:rsidTr="004959D3">
        <w:trPr>
          <w:trHeight w:val="445"/>
        </w:trPr>
        <w:tc>
          <w:tcPr>
            <w:tcW w:w="2417" w:type="dxa"/>
            <w:shd w:val="clear" w:color="auto" w:fill="auto"/>
          </w:tcPr>
          <w:p w14:paraId="600BA0A1" w14:textId="77777777" w:rsidR="00E92D2E" w:rsidRPr="003C36BA" w:rsidRDefault="00E92D2E" w:rsidP="00E92D2E">
            <w:pPr>
              <w:jc w:val="center"/>
              <w:rPr>
                <w:rFonts w:ascii="Arial" w:hAnsi="Arial"/>
                <w:b/>
                <w:sz w:val="20"/>
                <w:szCs w:val="20"/>
              </w:rPr>
            </w:pPr>
            <w:r w:rsidRPr="003C36BA">
              <w:rPr>
                <w:rFonts w:ascii="Arial" w:hAnsi="Arial"/>
                <w:b/>
                <w:sz w:val="20"/>
                <w:szCs w:val="20"/>
              </w:rPr>
              <w:t xml:space="preserve">Potential/Secured </w:t>
            </w:r>
          </w:p>
          <w:p w14:paraId="391E1B61" w14:textId="77777777" w:rsidR="00E92D2E" w:rsidRPr="003C36BA" w:rsidRDefault="00E92D2E" w:rsidP="00E92D2E">
            <w:pPr>
              <w:jc w:val="center"/>
              <w:rPr>
                <w:rFonts w:ascii="Arial" w:hAnsi="Arial"/>
                <w:b/>
                <w:sz w:val="20"/>
                <w:szCs w:val="20"/>
              </w:rPr>
            </w:pPr>
            <w:r w:rsidRPr="003C36BA">
              <w:rPr>
                <w:rFonts w:ascii="Arial" w:hAnsi="Arial"/>
                <w:b/>
                <w:sz w:val="20"/>
                <w:szCs w:val="20"/>
              </w:rPr>
              <w:t>Funding Source</w:t>
            </w:r>
          </w:p>
        </w:tc>
        <w:tc>
          <w:tcPr>
            <w:tcW w:w="2113" w:type="dxa"/>
            <w:shd w:val="clear" w:color="auto" w:fill="auto"/>
          </w:tcPr>
          <w:p w14:paraId="530D1860" w14:textId="77777777" w:rsidR="00E92D2E" w:rsidRPr="003C36BA" w:rsidRDefault="00E92D2E" w:rsidP="00E92D2E">
            <w:pPr>
              <w:jc w:val="center"/>
              <w:rPr>
                <w:rFonts w:ascii="Arial" w:hAnsi="Arial"/>
                <w:b/>
                <w:sz w:val="20"/>
                <w:szCs w:val="20"/>
              </w:rPr>
            </w:pPr>
            <w:r w:rsidRPr="003C36BA">
              <w:rPr>
                <w:rFonts w:ascii="Arial" w:hAnsi="Arial"/>
                <w:b/>
                <w:sz w:val="20"/>
                <w:szCs w:val="20"/>
              </w:rPr>
              <w:t>Amount Requested or Secured</w:t>
            </w:r>
          </w:p>
        </w:tc>
        <w:tc>
          <w:tcPr>
            <w:tcW w:w="1662" w:type="dxa"/>
            <w:shd w:val="clear" w:color="auto" w:fill="auto"/>
          </w:tcPr>
          <w:p w14:paraId="386D074C" w14:textId="77777777" w:rsidR="00E92D2E" w:rsidRPr="003C36BA" w:rsidRDefault="00E92D2E" w:rsidP="00E92D2E">
            <w:pPr>
              <w:jc w:val="center"/>
              <w:rPr>
                <w:rFonts w:ascii="Arial" w:hAnsi="Arial"/>
                <w:b/>
                <w:sz w:val="20"/>
                <w:szCs w:val="20"/>
              </w:rPr>
            </w:pPr>
            <w:r w:rsidRPr="003C36BA">
              <w:rPr>
                <w:rFonts w:ascii="Arial" w:hAnsi="Arial"/>
                <w:b/>
                <w:sz w:val="20"/>
                <w:szCs w:val="20"/>
              </w:rPr>
              <w:t>Uses of Funds</w:t>
            </w:r>
          </w:p>
        </w:tc>
        <w:tc>
          <w:tcPr>
            <w:tcW w:w="3137" w:type="dxa"/>
            <w:shd w:val="clear" w:color="auto" w:fill="auto"/>
          </w:tcPr>
          <w:p w14:paraId="49BDC214" w14:textId="77777777" w:rsidR="00E92D2E" w:rsidRPr="003C36BA" w:rsidRDefault="00E92D2E" w:rsidP="00E92D2E">
            <w:pPr>
              <w:jc w:val="center"/>
              <w:rPr>
                <w:rFonts w:ascii="Arial" w:hAnsi="Arial"/>
                <w:b/>
                <w:sz w:val="20"/>
                <w:szCs w:val="20"/>
              </w:rPr>
            </w:pPr>
            <w:r w:rsidRPr="003C36BA">
              <w:rPr>
                <w:rFonts w:ascii="Arial" w:hAnsi="Arial"/>
                <w:b/>
                <w:sz w:val="20"/>
                <w:szCs w:val="20"/>
              </w:rPr>
              <w:t>Status</w:t>
            </w:r>
          </w:p>
        </w:tc>
      </w:tr>
      <w:tr w:rsidR="00E92D2E" w:rsidRPr="003205D8" w14:paraId="0506784B" w14:textId="77777777" w:rsidTr="004959D3">
        <w:trPr>
          <w:trHeight w:val="513"/>
        </w:trPr>
        <w:tc>
          <w:tcPr>
            <w:tcW w:w="2417" w:type="dxa"/>
            <w:shd w:val="clear" w:color="auto" w:fill="auto"/>
          </w:tcPr>
          <w:p w14:paraId="083FAD77" w14:textId="77777777" w:rsidR="00E92D2E" w:rsidRPr="003205D8" w:rsidRDefault="00E92D2E" w:rsidP="00E92D2E">
            <w:pPr>
              <w:rPr>
                <w:rFonts w:ascii="Arial" w:hAnsi="Arial"/>
                <w:sz w:val="20"/>
                <w:szCs w:val="20"/>
              </w:rPr>
            </w:pPr>
            <w:r w:rsidRPr="003205D8">
              <w:rPr>
                <w:rFonts w:ascii="Arial" w:hAnsi="Arial"/>
                <w:sz w:val="20"/>
                <w:szCs w:val="20"/>
              </w:rPr>
              <w:t>Low-Income Housing Tax Credits (LIHTC)</w:t>
            </w:r>
          </w:p>
        </w:tc>
        <w:tc>
          <w:tcPr>
            <w:tcW w:w="2113" w:type="dxa"/>
            <w:shd w:val="clear" w:color="auto" w:fill="auto"/>
          </w:tcPr>
          <w:p w14:paraId="0DEE5C9D" w14:textId="77777777" w:rsidR="00E92D2E" w:rsidRPr="003205D8" w:rsidRDefault="00E92D2E" w:rsidP="00E92D2E">
            <w:pPr>
              <w:rPr>
                <w:rFonts w:ascii="Arial" w:hAnsi="Arial"/>
                <w:sz w:val="20"/>
                <w:szCs w:val="20"/>
              </w:rPr>
            </w:pPr>
          </w:p>
        </w:tc>
        <w:tc>
          <w:tcPr>
            <w:tcW w:w="1662" w:type="dxa"/>
            <w:shd w:val="clear" w:color="auto" w:fill="auto"/>
          </w:tcPr>
          <w:p w14:paraId="0C63B739" w14:textId="77777777" w:rsidR="00E92D2E" w:rsidRPr="003205D8" w:rsidRDefault="00E92D2E" w:rsidP="00E92D2E">
            <w:pPr>
              <w:rPr>
                <w:rFonts w:ascii="Arial" w:hAnsi="Arial"/>
                <w:sz w:val="20"/>
                <w:szCs w:val="20"/>
              </w:rPr>
            </w:pPr>
          </w:p>
        </w:tc>
        <w:tc>
          <w:tcPr>
            <w:tcW w:w="3137" w:type="dxa"/>
            <w:shd w:val="clear" w:color="auto" w:fill="auto"/>
          </w:tcPr>
          <w:p w14:paraId="6878C46B"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bookmarkStart w:id="1" w:name="Check1"/>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bookmarkEnd w:id="1"/>
            <w:r w:rsidRPr="003205D8">
              <w:rPr>
                <w:rFonts w:ascii="Arial" w:hAnsi="Arial"/>
                <w:sz w:val="20"/>
                <w:szCs w:val="20"/>
              </w:rPr>
              <w:t xml:space="preserve"> Funds secured/awarded</w:t>
            </w:r>
          </w:p>
          <w:p w14:paraId="7C143E58"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bookmarkStart w:id="2" w:name="Check2"/>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bookmarkEnd w:id="2"/>
            <w:r w:rsidRPr="003205D8">
              <w:rPr>
                <w:rFonts w:ascii="Arial" w:hAnsi="Arial"/>
                <w:sz w:val="20"/>
                <w:szCs w:val="20"/>
              </w:rPr>
              <w:t xml:space="preserve"> Decision pending</w:t>
            </w:r>
          </w:p>
          <w:p w14:paraId="2FA8B161"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bookmarkStart w:id="3" w:name="Check3"/>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bookmarkEnd w:id="3"/>
            <w:r w:rsidRPr="003205D8">
              <w:rPr>
                <w:rFonts w:ascii="Arial" w:hAnsi="Arial"/>
                <w:sz w:val="20"/>
                <w:szCs w:val="20"/>
              </w:rPr>
              <w:t xml:space="preserve"> Plan to apply on (MM/DD/YY):</w:t>
            </w:r>
          </w:p>
          <w:p w14:paraId="75A99001"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1906ACD1" w14:textId="77777777" w:rsidTr="004959D3">
        <w:trPr>
          <w:trHeight w:val="949"/>
        </w:trPr>
        <w:tc>
          <w:tcPr>
            <w:tcW w:w="2417" w:type="dxa"/>
            <w:shd w:val="clear" w:color="auto" w:fill="auto"/>
          </w:tcPr>
          <w:p w14:paraId="64418785" w14:textId="77777777" w:rsidR="00E92D2E" w:rsidRPr="003205D8" w:rsidRDefault="00E92D2E" w:rsidP="00E92D2E">
            <w:pPr>
              <w:rPr>
                <w:rFonts w:ascii="Arial" w:hAnsi="Arial"/>
                <w:sz w:val="20"/>
                <w:szCs w:val="20"/>
              </w:rPr>
            </w:pPr>
            <w:r w:rsidRPr="003205D8">
              <w:rPr>
                <w:rFonts w:ascii="Arial" w:hAnsi="Arial"/>
                <w:sz w:val="20"/>
                <w:szCs w:val="20"/>
              </w:rPr>
              <w:t>Housing Credit Gap Financing (HCGF)</w:t>
            </w:r>
          </w:p>
        </w:tc>
        <w:tc>
          <w:tcPr>
            <w:tcW w:w="2113" w:type="dxa"/>
            <w:shd w:val="clear" w:color="auto" w:fill="auto"/>
          </w:tcPr>
          <w:p w14:paraId="40F8F4F3" w14:textId="77777777" w:rsidR="00E92D2E" w:rsidRPr="003205D8" w:rsidRDefault="00E92D2E" w:rsidP="00E92D2E">
            <w:pPr>
              <w:rPr>
                <w:rFonts w:ascii="Arial" w:hAnsi="Arial"/>
                <w:sz w:val="20"/>
                <w:szCs w:val="20"/>
              </w:rPr>
            </w:pPr>
          </w:p>
        </w:tc>
        <w:tc>
          <w:tcPr>
            <w:tcW w:w="1662" w:type="dxa"/>
            <w:shd w:val="clear" w:color="auto" w:fill="auto"/>
          </w:tcPr>
          <w:p w14:paraId="29D9DCE1" w14:textId="77777777" w:rsidR="00E92D2E" w:rsidRPr="003205D8" w:rsidRDefault="00E92D2E" w:rsidP="00E92D2E">
            <w:pPr>
              <w:rPr>
                <w:rFonts w:ascii="Arial" w:hAnsi="Arial"/>
                <w:sz w:val="20"/>
                <w:szCs w:val="20"/>
              </w:rPr>
            </w:pPr>
          </w:p>
        </w:tc>
        <w:tc>
          <w:tcPr>
            <w:tcW w:w="3137" w:type="dxa"/>
            <w:shd w:val="clear" w:color="auto" w:fill="auto"/>
          </w:tcPr>
          <w:p w14:paraId="25FB6BF9"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3969E6D4"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2EC935C6"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7820AFD6"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6AA0F164" w14:textId="77777777" w:rsidTr="004959D3">
        <w:trPr>
          <w:trHeight w:val="940"/>
        </w:trPr>
        <w:tc>
          <w:tcPr>
            <w:tcW w:w="2417" w:type="dxa"/>
            <w:shd w:val="clear" w:color="auto" w:fill="auto"/>
          </w:tcPr>
          <w:p w14:paraId="30207C02" w14:textId="77777777" w:rsidR="00E92D2E" w:rsidRPr="003205D8" w:rsidRDefault="00E92D2E" w:rsidP="00E92D2E">
            <w:pPr>
              <w:rPr>
                <w:rFonts w:ascii="Arial" w:hAnsi="Arial"/>
                <w:sz w:val="20"/>
                <w:szCs w:val="20"/>
              </w:rPr>
            </w:pPr>
            <w:r w:rsidRPr="003205D8">
              <w:rPr>
                <w:rFonts w:ascii="Arial" w:hAnsi="Arial"/>
                <w:sz w:val="20"/>
                <w:szCs w:val="20"/>
              </w:rPr>
              <w:t>Housing Development Gap Financing (HDGF)</w:t>
            </w:r>
          </w:p>
        </w:tc>
        <w:tc>
          <w:tcPr>
            <w:tcW w:w="2113" w:type="dxa"/>
            <w:shd w:val="clear" w:color="auto" w:fill="auto"/>
          </w:tcPr>
          <w:p w14:paraId="69422766" w14:textId="77777777" w:rsidR="00E92D2E" w:rsidRPr="003205D8" w:rsidRDefault="00E92D2E" w:rsidP="00E92D2E">
            <w:pPr>
              <w:rPr>
                <w:rFonts w:ascii="Arial" w:hAnsi="Arial"/>
                <w:sz w:val="20"/>
                <w:szCs w:val="20"/>
              </w:rPr>
            </w:pPr>
          </w:p>
        </w:tc>
        <w:tc>
          <w:tcPr>
            <w:tcW w:w="1662" w:type="dxa"/>
            <w:shd w:val="clear" w:color="auto" w:fill="auto"/>
          </w:tcPr>
          <w:p w14:paraId="29EE699E" w14:textId="77777777" w:rsidR="00E92D2E" w:rsidRPr="003205D8" w:rsidRDefault="00E92D2E" w:rsidP="00E92D2E">
            <w:pPr>
              <w:rPr>
                <w:rFonts w:ascii="Arial" w:hAnsi="Arial"/>
                <w:sz w:val="20"/>
                <w:szCs w:val="20"/>
              </w:rPr>
            </w:pPr>
          </w:p>
        </w:tc>
        <w:tc>
          <w:tcPr>
            <w:tcW w:w="3137" w:type="dxa"/>
            <w:shd w:val="clear" w:color="auto" w:fill="auto"/>
          </w:tcPr>
          <w:p w14:paraId="3A56AC03"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2A11D239"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08BA941A"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78D0502E"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54D6E275" w14:textId="77777777" w:rsidTr="004959D3">
        <w:trPr>
          <w:trHeight w:val="958"/>
        </w:trPr>
        <w:tc>
          <w:tcPr>
            <w:tcW w:w="2417" w:type="dxa"/>
            <w:shd w:val="clear" w:color="auto" w:fill="auto"/>
          </w:tcPr>
          <w:p w14:paraId="3B596CC2" w14:textId="77777777" w:rsidR="00E92D2E" w:rsidRPr="003205D8" w:rsidRDefault="00E92D2E" w:rsidP="00766455">
            <w:pPr>
              <w:rPr>
                <w:rFonts w:ascii="Arial" w:hAnsi="Arial"/>
                <w:sz w:val="20"/>
                <w:szCs w:val="20"/>
              </w:rPr>
            </w:pPr>
            <w:r w:rsidRPr="003205D8">
              <w:rPr>
                <w:rFonts w:ascii="Arial" w:hAnsi="Arial"/>
                <w:sz w:val="20"/>
                <w:szCs w:val="20"/>
              </w:rPr>
              <w:t>Ohio Department of Mental Health</w:t>
            </w:r>
            <w:r w:rsidR="00766455">
              <w:rPr>
                <w:rFonts w:ascii="Arial" w:hAnsi="Arial"/>
                <w:sz w:val="20"/>
                <w:szCs w:val="20"/>
              </w:rPr>
              <w:t xml:space="preserve"> &amp; Addiction Services</w:t>
            </w:r>
            <w:r w:rsidRPr="003205D8">
              <w:rPr>
                <w:rFonts w:ascii="Arial" w:hAnsi="Arial"/>
                <w:sz w:val="20"/>
                <w:szCs w:val="20"/>
              </w:rPr>
              <w:t xml:space="preserve"> (O</w:t>
            </w:r>
            <w:r w:rsidR="00766455">
              <w:rPr>
                <w:rFonts w:ascii="Arial" w:hAnsi="Arial"/>
                <w:sz w:val="20"/>
                <w:szCs w:val="20"/>
              </w:rPr>
              <w:t>hio MHAS</w:t>
            </w:r>
            <w:r w:rsidRPr="003205D8">
              <w:rPr>
                <w:rFonts w:ascii="Arial" w:hAnsi="Arial"/>
                <w:sz w:val="20"/>
                <w:szCs w:val="20"/>
              </w:rPr>
              <w:t>) Capital</w:t>
            </w:r>
            <w:r w:rsidR="00766455">
              <w:rPr>
                <w:rFonts w:ascii="Arial" w:hAnsi="Arial"/>
                <w:sz w:val="20"/>
                <w:szCs w:val="20"/>
              </w:rPr>
              <w:t xml:space="preserve"> Funds</w:t>
            </w:r>
          </w:p>
        </w:tc>
        <w:tc>
          <w:tcPr>
            <w:tcW w:w="2113" w:type="dxa"/>
            <w:shd w:val="clear" w:color="auto" w:fill="auto"/>
          </w:tcPr>
          <w:p w14:paraId="70AE29BD" w14:textId="77777777" w:rsidR="00E92D2E" w:rsidRPr="003205D8" w:rsidRDefault="00E92D2E" w:rsidP="00E92D2E">
            <w:pPr>
              <w:rPr>
                <w:rFonts w:ascii="Arial" w:hAnsi="Arial"/>
                <w:sz w:val="20"/>
                <w:szCs w:val="20"/>
              </w:rPr>
            </w:pPr>
          </w:p>
        </w:tc>
        <w:tc>
          <w:tcPr>
            <w:tcW w:w="1662" w:type="dxa"/>
            <w:shd w:val="clear" w:color="auto" w:fill="auto"/>
          </w:tcPr>
          <w:p w14:paraId="64841AA3" w14:textId="77777777" w:rsidR="00E92D2E" w:rsidRPr="003205D8" w:rsidRDefault="00E92D2E" w:rsidP="00E92D2E">
            <w:pPr>
              <w:rPr>
                <w:rFonts w:ascii="Arial" w:hAnsi="Arial"/>
                <w:sz w:val="20"/>
                <w:szCs w:val="20"/>
              </w:rPr>
            </w:pPr>
          </w:p>
        </w:tc>
        <w:tc>
          <w:tcPr>
            <w:tcW w:w="3137" w:type="dxa"/>
            <w:shd w:val="clear" w:color="auto" w:fill="auto"/>
          </w:tcPr>
          <w:p w14:paraId="3AFEDD78"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5E8320E7"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679235BA"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6F240B6A"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5F2F8F44" w14:textId="77777777" w:rsidTr="004959D3">
        <w:trPr>
          <w:trHeight w:val="958"/>
        </w:trPr>
        <w:tc>
          <w:tcPr>
            <w:tcW w:w="2417" w:type="dxa"/>
            <w:shd w:val="clear" w:color="auto" w:fill="auto"/>
          </w:tcPr>
          <w:p w14:paraId="52BA9392" w14:textId="77777777" w:rsidR="00E92D2E" w:rsidRPr="003205D8" w:rsidRDefault="00E92D2E" w:rsidP="00E92D2E">
            <w:pPr>
              <w:rPr>
                <w:rFonts w:ascii="Arial" w:hAnsi="Arial"/>
                <w:sz w:val="20"/>
                <w:szCs w:val="20"/>
              </w:rPr>
            </w:pPr>
            <w:r w:rsidRPr="003205D8">
              <w:rPr>
                <w:rFonts w:ascii="Arial" w:hAnsi="Arial"/>
                <w:sz w:val="20"/>
                <w:szCs w:val="20"/>
              </w:rPr>
              <w:t>Community Development Block Grant (CDBG)</w:t>
            </w:r>
          </w:p>
        </w:tc>
        <w:tc>
          <w:tcPr>
            <w:tcW w:w="2113" w:type="dxa"/>
            <w:shd w:val="clear" w:color="auto" w:fill="auto"/>
          </w:tcPr>
          <w:p w14:paraId="5ABC258C" w14:textId="77777777" w:rsidR="00E92D2E" w:rsidRPr="003205D8" w:rsidRDefault="00E92D2E" w:rsidP="00E92D2E">
            <w:pPr>
              <w:rPr>
                <w:rFonts w:ascii="Arial" w:hAnsi="Arial"/>
                <w:sz w:val="20"/>
                <w:szCs w:val="20"/>
              </w:rPr>
            </w:pPr>
          </w:p>
        </w:tc>
        <w:tc>
          <w:tcPr>
            <w:tcW w:w="1662" w:type="dxa"/>
            <w:shd w:val="clear" w:color="auto" w:fill="auto"/>
          </w:tcPr>
          <w:p w14:paraId="7EF96012" w14:textId="77777777" w:rsidR="00E92D2E" w:rsidRPr="003205D8" w:rsidRDefault="00E92D2E" w:rsidP="00E92D2E">
            <w:pPr>
              <w:rPr>
                <w:rFonts w:ascii="Arial" w:hAnsi="Arial"/>
                <w:sz w:val="20"/>
                <w:szCs w:val="20"/>
              </w:rPr>
            </w:pPr>
          </w:p>
        </w:tc>
        <w:tc>
          <w:tcPr>
            <w:tcW w:w="3137" w:type="dxa"/>
            <w:shd w:val="clear" w:color="auto" w:fill="auto"/>
          </w:tcPr>
          <w:p w14:paraId="3FE7882D"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30600715"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6EFC7735"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66763080"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5A04D97A" w14:textId="77777777" w:rsidTr="004959D3">
        <w:trPr>
          <w:trHeight w:val="940"/>
        </w:trPr>
        <w:tc>
          <w:tcPr>
            <w:tcW w:w="2417" w:type="dxa"/>
            <w:shd w:val="clear" w:color="auto" w:fill="auto"/>
          </w:tcPr>
          <w:p w14:paraId="3E980BB4" w14:textId="77777777" w:rsidR="00E92D2E" w:rsidRPr="003205D8" w:rsidRDefault="00E92D2E" w:rsidP="00E92D2E">
            <w:pPr>
              <w:rPr>
                <w:rFonts w:ascii="Arial" w:hAnsi="Arial"/>
                <w:sz w:val="20"/>
                <w:szCs w:val="20"/>
              </w:rPr>
            </w:pPr>
            <w:r w:rsidRPr="003205D8">
              <w:rPr>
                <w:rFonts w:ascii="Arial" w:hAnsi="Arial"/>
                <w:sz w:val="20"/>
                <w:szCs w:val="20"/>
              </w:rPr>
              <w:t>Historic Tax Credits</w:t>
            </w:r>
          </w:p>
        </w:tc>
        <w:tc>
          <w:tcPr>
            <w:tcW w:w="2113" w:type="dxa"/>
            <w:shd w:val="clear" w:color="auto" w:fill="auto"/>
          </w:tcPr>
          <w:p w14:paraId="6A05D6B9" w14:textId="77777777" w:rsidR="00E92D2E" w:rsidRPr="003205D8" w:rsidRDefault="00E92D2E" w:rsidP="00E92D2E">
            <w:pPr>
              <w:rPr>
                <w:rFonts w:ascii="Arial" w:hAnsi="Arial"/>
                <w:sz w:val="20"/>
                <w:szCs w:val="20"/>
              </w:rPr>
            </w:pPr>
          </w:p>
        </w:tc>
        <w:tc>
          <w:tcPr>
            <w:tcW w:w="1662" w:type="dxa"/>
            <w:shd w:val="clear" w:color="auto" w:fill="auto"/>
          </w:tcPr>
          <w:p w14:paraId="7D0B6B58" w14:textId="77777777" w:rsidR="00E92D2E" w:rsidRPr="003205D8" w:rsidRDefault="00E92D2E" w:rsidP="00E92D2E">
            <w:pPr>
              <w:rPr>
                <w:rFonts w:ascii="Arial" w:hAnsi="Arial"/>
                <w:sz w:val="20"/>
                <w:szCs w:val="20"/>
              </w:rPr>
            </w:pPr>
          </w:p>
        </w:tc>
        <w:tc>
          <w:tcPr>
            <w:tcW w:w="3137" w:type="dxa"/>
            <w:shd w:val="clear" w:color="auto" w:fill="auto"/>
          </w:tcPr>
          <w:p w14:paraId="3A21FDA3"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450C3AFE"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014007E1"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107B01E8"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12575F79" w14:textId="77777777" w:rsidTr="004959D3">
        <w:trPr>
          <w:trHeight w:val="949"/>
        </w:trPr>
        <w:tc>
          <w:tcPr>
            <w:tcW w:w="2417" w:type="dxa"/>
            <w:shd w:val="clear" w:color="auto" w:fill="auto"/>
          </w:tcPr>
          <w:p w14:paraId="07180B82" w14:textId="77777777" w:rsidR="00E92D2E" w:rsidRPr="003205D8" w:rsidRDefault="00E92D2E" w:rsidP="00E92D2E">
            <w:pPr>
              <w:rPr>
                <w:rFonts w:ascii="Arial" w:hAnsi="Arial"/>
                <w:sz w:val="20"/>
                <w:szCs w:val="20"/>
              </w:rPr>
            </w:pPr>
            <w:r w:rsidRPr="003205D8">
              <w:rPr>
                <w:rFonts w:ascii="Arial" w:hAnsi="Arial"/>
                <w:sz w:val="20"/>
                <w:szCs w:val="20"/>
              </w:rPr>
              <w:t xml:space="preserve">HOME </w:t>
            </w:r>
          </w:p>
        </w:tc>
        <w:tc>
          <w:tcPr>
            <w:tcW w:w="2113" w:type="dxa"/>
            <w:shd w:val="clear" w:color="auto" w:fill="auto"/>
          </w:tcPr>
          <w:p w14:paraId="407E1E7E" w14:textId="77777777" w:rsidR="00E92D2E" w:rsidRPr="003205D8" w:rsidRDefault="00E92D2E" w:rsidP="00E92D2E">
            <w:pPr>
              <w:rPr>
                <w:rFonts w:ascii="Arial" w:hAnsi="Arial"/>
                <w:sz w:val="20"/>
                <w:szCs w:val="20"/>
              </w:rPr>
            </w:pPr>
          </w:p>
        </w:tc>
        <w:tc>
          <w:tcPr>
            <w:tcW w:w="1662" w:type="dxa"/>
            <w:shd w:val="clear" w:color="auto" w:fill="auto"/>
          </w:tcPr>
          <w:p w14:paraId="41649E51" w14:textId="77777777" w:rsidR="00E92D2E" w:rsidRPr="003205D8" w:rsidRDefault="00E92D2E" w:rsidP="00E92D2E">
            <w:pPr>
              <w:rPr>
                <w:rFonts w:ascii="Arial" w:hAnsi="Arial"/>
                <w:sz w:val="20"/>
                <w:szCs w:val="20"/>
              </w:rPr>
            </w:pPr>
          </w:p>
        </w:tc>
        <w:tc>
          <w:tcPr>
            <w:tcW w:w="3137" w:type="dxa"/>
            <w:shd w:val="clear" w:color="auto" w:fill="auto"/>
          </w:tcPr>
          <w:p w14:paraId="4C1A5B66"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2A3126F5"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3AB042BF"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16FD66A4"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12F6E156" w14:textId="77777777" w:rsidTr="004959D3">
        <w:trPr>
          <w:trHeight w:val="949"/>
        </w:trPr>
        <w:tc>
          <w:tcPr>
            <w:tcW w:w="2417" w:type="dxa"/>
            <w:shd w:val="clear" w:color="auto" w:fill="auto"/>
          </w:tcPr>
          <w:p w14:paraId="3CF659C8" w14:textId="77777777" w:rsidR="00E92D2E" w:rsidRPr="003205D8" w:rsidRDefault="00E92D2E" w:rsidP="00E92D2E">
            <w:pPr>
              <w:rPr>
                <w:rFonts w:ascii="Arial" w:hAnsi="Arial"/>
                <w:sz w:val="20"/>
                <w:szCs w:val="20"/>
              </w:rPr>
            </w:pPr>
            <w:r w:rsidRPr="003205D8">
              <w:rPr>
                <w:rFonts w:ascii="Arial" w:hAnsi="Arial"/>
                <w:sz w:val="20"/>
                <w:szCs w:val="20"/>
              </w:rPr>
              <w:t>Bridge Loan</w:t>
            </w:r>
          </w:p>
          <w:p w14:paraId="51DF29AB" w14:textId="77777777" w:rsidR="00E92D2E" w:rsidRPr="003205D8" w:rsidRDefault="00E92D2E" w:rsidP="00E92D2E">
            <w:pPr>
              <w:rPr>
                <w:rFonts w:ascii="Arial" w:hAnsi="Arial"/>
                <w:sz w:val="20"/>
                <w:szCs w:val="20"/>
              </w:rPr>
            </w:pPr>
            <w:r w:rsidRPr="003205D8">
              <w:rPr>
                <w:rFonts w:ascii="Arial" w:hAnsi="Arial"/>
                <w:sz w:val="20"/>
                <w:szCs w:val="20"/>
              </w:rPr>
              <w:t>From: _______________</w:t>
            </w:r>
          </w:p>
        </w:tc>
        <w:tc>
          <w:tcPr>
            <w:tcW w:w="2113" w:type="dxa"/>
            <w:shd w:val="clear" w:color="auto" w:fill="auto"/>
          </w:tcPr>
          <w:p w14:paraId="794E610E" w14:textId="77777777" w:rsidR="00E92D2E" w:rsidRPr="003205D8" w:rsidRDefault="00E92D2E" w:rsidP="00E92D2E">
            <w:pPr>
              <w:rPr>
                <w:rFonts w:ascii="Arial" w:hAnsi="Arial"/>
                <w:sz w:val="20"/>
                <w:szCs w:val="20"/>
              </w:rPr>
            </w:pPr>
          </w:p>
        </w:tc>
        <w:tc>
          <w:tcPr>
            <w:tcW w:w="1662" w:type="dxa"/>
            <w:shd w:val="clear" w:color="auto" w:fill="auto"/>
          </w:tcPr>
          <w:p w14:paraId="4EEE516B" w14:textId="77777777" w:rsidR="00E92D2E" w:rsidRPr="003205D8" w:rsidRDefault="00E92D2E" w:rsidP="00E92D2E">
            <w:pPr>
              <w:rPr>
                <w:rFonts w:ascii="Arial" w:hAnsi="Arial"/>
                <w:sz w:val="20"/>
                <w:szCs w:val="20"/>
              </w:rPr>
            </w:pPr>
          </w:p>
        </w:tc>
        <w:tc>
          <w:tcPr>
            <w:tcW w:w="3137" w:type="dxa"/>
            <w:shd w:val="clear" w:color="auto" w:fill="auto"/>
          </w:tcPr>
          <w:p w14:paraId="27B64F1D"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1805CBD4"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316931A6"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2BA27889"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13A568E9" w14:textId="77777777" w:rsidTr="004959D3">
        <w:trPr>
          <w:trHeight w:val="992"/>
        </w:trPr>
        <w:tc>
          <w:tcPr>
            <w:tcW w:w="2417" w:type="dxa"/>
            <w:shd w:val="clear" w:color="auto" w:fill="auto"/>
          </w:tcPr>
          <w:p w14:paraId="242F513F" w14:textId="77777777" w:rsidR="00E92D2E" w:rsidRPr="003205D8" w:rsidRDefault="00E92D2E" w:rsidP="00E92D2E">
            <w:pPr>
              <w:rPr>
                <w:rFonts w:ascii="Arial" w:hAnsi="Arial"/>
                <w:sz w:val="20"/>
                <w:szCs w:val="20"/>
              </w:rPr>
            </w:pPr>
            <w:r w:rsidRPr="003205D8">
              <w:rPr>
                <w:rFonts w:ascii="Arial" w:hAnsi="Arial"/>
                <w:sz w:val="20"/>
                <w:szCs w:val="20"/>
              </w:rPr>
              <w:t>Public Housing Authority Vouchers</w:t>
            </w:r>
          </w:p>
        </w:tc>
        <w:tc>
          <w:tcPr>
            <w:tcW w:w="2113" w:type="dxa"/>
            <w:shd w:val="clear" w:color="auto" w:fill="auto"/>
          </w:tcPr>
          <w:p w14:paraId="464CAFC9" w14:textId="77777777" w:rsidR="00E92D2E" w:rsidRPr="003205D8" w:rsidRDefault="00E92D2E" w:rsidP="00E92D2E">
            <w:pPr>
              <w:rPr>
                <w:rFonts w:ascii="Arial" w:hAnsi="Arial"/>
                <w:sz w:val="20"/>
                <w:szCs w:val="20"/>
              </w:rPr>
            </w:pPr>
          </w:p>
        </w:tc>
        <w:tc>
          <w:tcPr>
            <w:tcW w:w="1662" w:type="dxa"/>
            <w:shd w:val="clear" w:color="auto" w:fill="auto"/>
          </w:tcPr>
          <w:p w14:paraId="070079F4" w14:textId="77777777" w:rsidR="00E92D2E" w:rsidRPr="003205D8" w:rsidRDefault="00E92D2E" w:rsidP="00E92D2E">
            <w:pPr>
              <w:rPr>
                <w:rFonts w:ascii="Arial" w:hAnsi="Arial"/>
                <w:sz w:val="20"/>
                <w:szCs w:val="20"/>
              </w:rPr>
            </w:pPr>
          </w:p>
        </w:tc>
        <w:tc>
          <w:tcPr>
            <w:tcW w:w="3137" w:type="dxa"/>
            <w:shd w:val="clear" w:color="auto" w:fill="auto"/>
          </w:tcPr>
          <w:p w14:paraId="38534781"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6DEAECBD"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6888F66F"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6962F031"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5CAC5EB2" w14:textId="77777777" w:rsidTr="004959D3">
        <w:trPr>
          <w:trHeight w:val="984"/>
        </w:trPr>
        <w:tc>
          <w:tcPr>
            <w:tcW w:w="2417" w:type="dxa"/>
            <w:shd w:val="clear" w:color="auto" w:fill="auto"/>
          </w:tcPr>
          <w:p w14:paraId="4BB675B4" w14:textId="77777777" w:rsidR="00E92D2E" w:rsidRPr="003205D8" w:rsidRDefault="00E92D2E" w:rsidP="00E92D2E">
            <w:pPr>
              <w:rPr>
                <w:rFonts w:ascii="Arial" w:hAnsi="Arial"/>
                <w:sz w:val="20"/>
                <w:szCs w:val="20"/>
              </w:rPr>
            </w:pPr>
            <w:r>
              <w:rPr>
                <w:rFonts w:ascii="Arial" w:hAnsi="Arial"/>
                <w:sz w:val="20"/>
                <w:szCs w:val="20"/>
              </w:rPr>
              <w:t xml:space="preserve">CoC Program </w:t>
            </w:r>
          </w:p>
        </w:tc>
        <w:tc>
          <w:tcPr>
            <w:tcW w:w="2113" w:type="dxa"/>
            <w:shd w:val="clear" w:color="auto" w:fill="auto"/>
          </w:tcPr>
          <w:p w14:paraId="31CE6A09" w14:textId="77777777" w:rsidR="00E92D2E" w:rsidRPr="003205D8" w:rsidRDefault="00E92D2E" w:rsidP="00E92D2E">
            <w:pPr>
              <w:rPr>
                <w:rFonts w:ascii="Arial" w:hAnsi="Arial"/>
                <w:sz w:val="20"/>
                <w:szCs w:val="20"/>
              </w:rPr>
            </w:pPr>
          </w:p>
        </w:tc>
        <w:tc>
          <w:tcPr>
            <w:tcW w:w="1662" w:type="dxa"/>
            <w:shd w:val="clear" w:color="auto" w:fill="auto"/>
          </w:tcPr>
          <w:p w14:paraId="56C6A778" w14:textId="77777777" w:rsidR="00E92D2E" w:rsidRPr="003205D8" w:rsidRDefault="00E92D2E" w:rsidP="00E92D2E">
            <w:pPr>
              <w:rPr>
                <w:rFonts w:ascii="Arial" w:hAnsi="Arial"/>
                <w:sz w:val="20"/>
                <w:szCs w:val="20"/>
              </w:rPr>
            </w:pPr>
          </w:p>
        </w:tc>
        <w:tc>
          <w:tcPr>
            <w:tcW w:w="3137" w:type="dxa"/>
            <w:shd w:val="clear" w:color="auto" w:fill="auto"/>
          </w:tcPr>
          <w:p w14:paraId="1E139C62"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716323C1"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035FA03F"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0693518E"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49A72D0F" w14:textId="77777777" w:rsidTr="004959D3">
        <w:trPr>
          <w:trHeight w:val="984"/>
        </w:trPr>
        <w:tc>
          <w:tcPr>
            <w:tcW w:w="2417" w:type="dxa"/>
            <w:shd w:val="clear" w:color="auto" w:fill="auto"/>
          </w:tcPr>
          <w:p w14:paraId="5BB9AFA6" w14:textId="77777777" w:rsidR="00E92D2E" w:rsidRPr="003205D8" w:rsidRDefault="00E92D2E" w:rsidP="00E92D2E">
            <w:pPr>
              <w:rPr>
                <w:rFonts w:ascii="Arial" w:hAnsi="Arial"/>
                <w:sz w:val="20"/>
                <w:szCs w:val="20"/>
              </w:rPr>
            </w:pPr>
            <w:r w:rsidRPr="003205D8">
              <w:rPr>
                <w:rFonts w:ascii="Arial" w:hAnsi="Arial"/>
                <w:sz w:val="20"/>
                <w:szCs w:val="20"/>
              </w:rPr>
              <w:t xml:space="preserve">Other: </w:t>
            </w:r>
          </w:p>
        </w:tc>
        <w:tc>
          <w:tcPr>
            <w:tcW w:w="2113" w:type="dxa"/>
            <w:shd w:val="clear" w:color="auto" w:fill="auto"/>
          </w:tcPr>
          <w:p w14:paraId="7D945D1A" w14:textId="77777777" w:rsidR="00E92D2E" w:rsidRPr="003205D8" w:rsidRDefault="00E92D2E" w:rsidP="00E92D2E">
            <w:pPr>
              <w:rPr>
                <w:rFonts w:ascii="Arial" w:hAnsi="Arial"/>
                <w:sz w:val="20"/>
                <w:szCs w:val="20"/>
              </w:rPr>
            </w:pPr>
          </w:p>
        </w:tc>
        <w:tc>
          <w:tcPr>
            <w:tcW w:w="1662" w:type="dxa"/>
            <w:shd w:val="clear" w:color="auto" w:fill="auto"/>
          </w:tcPr>
          <w:p w14:paraId="3FC49A91" w14:textId="77777777" w:rsidR="00E92D2E" w:rsidRPr="003205D8" w:rsidRDefault="00E92D2E" w:rsidP="00E92D2E">
            <w:pPr>
              <w:rPr>
                <w:rFonts w:ascii="Arial" w:hAnsi="Arial"/>
                <w:sz w:val="20"/>
                <w:szCs w:val="20"/>
              </w:rPr>
            </w:pPr>
          </w:p>
        </w:tc>
        <w:tc>
          <w:tcPr>
            <w:tcW w:w="3137" w:type="dxa"/>
            <w:shd w:val="clear" w:color="auto" w:fill="auto"/>
          </w:tcPr>
          <w:p w14:paraId="746A8AB5"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1"/>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Funds secured/awarded</w:t>
            </w:r>
          </w:p>
          <w:p w14:paraId="36584062"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2"/>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Decision pending</w:t>
            </w:r>
          </w:p>
          <w:p w14:paraId="72AAC88A" w14:textId="77777777" w:rsidR="00E92D2E" w:rsidRPr="003205D8" w:rsidRDefault="00E92D2E" w:rsidP="00E92D2E">
            <w:pPr>
              <w:rPr>
                <w:rFonts w:ascii="Arial" w:hAnsi="Arial"/>
                <w:sz w:val="20"/>
                <w:szCs w:val="20"/>
              </w:rPr>
            </w:pPr>
            <w:r w:rsidRPr="003205D8">
              <w:rPr>
                <w:rFonts w:ascii="Arial" w:hAnsi="Arial"/>
                <w:sz w:val="20"/>
                <w:szCs w:val="20"/>
              </w:rPr>
              <w:fldChar w:fldCharType="begin">
                <w:ffData>
                  <w:name w:val="Check3"/>
                  <w:enabled/>
                  <w:calcOnExit w:val="0"/>
                  <w:checkBox>
                    <w:sizeAuto/>
                    <w:default w:val="0"/>
                  </w:checkBox>
                </w:ffData>
              </w:fldChar>
            </w:r>
            <w:r w:rsidRPr="003205D8">
              <w:rPr>
                <w:rFonts w:ascii="Arial" w:hAnsi="Arial"/>
                <w:sz w:val="20"/>
                <w:szCs w:val="20"/>
              </w:rPr>
              <w:instrText xml:space="preserve"> FORMCHECKBOX </w:instrText>
            </w:r>
            <w:r w:rsidRPr="003205D8">
              <w:rPr>
                <w:rFonts w:ascii="Arial" w:hAnsi="Arial"/>
                <w:sz w:val="20"/>
                <w:szCs w:val="20"/>
              </w:rPr>
            </w:r>
            <w:r w:rsidRPr="003205D8">
              <w:rPr>
                <w:rFonts w:ascii="Arial" w:hAnsi="Arial"/>
                <w:sz w:val="20"/>
                <w:szCs w:val="20"/>
              </w:rPr>
              <w:fldChar w:fldCharType="separate"/>
            </w:r>
            <w:r w:rsidRPr="003205D8">
              <w:rPr>
                <w:rFonts w:ascii="Arial" w:hAnsi="Arial"/>
                <w:sz w:val="20"/>
                <w:szCs w:val="20"/>
              </w:rPr>
              <w:fldChar w:fldCharType="end"/>
            </w:r>
            <w:r w:rsidRPr="003205D8">
              <w:rPr>
                <w:rFonts w:ascii="Arial" w:hAnsi="Arial"/>
                <w:sz w:val="20"/>
                <w:szCs w:val="20"/>
              </w:rPr>
              <w:t xml:space="preserve"> Plan to apply on (MM/DD/YY):</w:t>
            </w:r>
          </w:p>
          <w:p w14:paraId="1CDC4747" w14:textId="77777777" w:rsidR="00E92D2E" w:rsidRPr="003205D8" w:rsidRDefault="00E92D2E" w:rsidP="00E92D2E">
            <w:pPr>
              <w:rPr>
                <w:rFonts w:ascii="Arial" w:hAnsi="Arial"/>
                <w:sz w:val="20"/>
                <w:szCs w:val="20"/>
              </w:rPr>
            </w:pPr>
            <w:r w:rsidRPr="003205D8">
              <w:rPr>
                <w:rFonts w:ascii="Arial" w:hAnsi="Arial"/>
                <w:sz w:val="20"/>
                <w:szCs w:val="20"/>
              </w:rPr>
              <w:t>___________________________</w:t>
            </w:r>
          </w:p>
        </w:tc>
      </w:tr>
      <w:tr w:rsidR="00E92D2E" w:rsidRPr="003205D8" w14:paraId="53AD08E9" w14:textId="77777777" w:rsidTr="004959D3">
        <w:trPr>
          <w:trHeight w:val="783"/>
        </w:trPr>
        <w:tc>
          <w:tcPr>
            <w:tcW w:w="2417" w:type="dxa"/>
            <w:shd w:val="clear" w:color="auto" w:fill="auto"/>
          </w:tcPr>
          <w:p w14:paraId="2D78701E" w14:textId="77777777" w:rsidR="00E92D2E" w:rsidRPr="003205D8" w:rsidRDefault="00E92D2E" w:rsidP="00E92D2E">
            <w:pPr>
              <w:rPr>
                <w:rFonts w:ascii="Arial" w:hAnsi="Arial"/>
                <w:sz w:val="20"/>
                <w:szCs w:val="20"/>
              </w:rPr>
            </w:pPr>
            <w:r w:rsidRPr="003205D8">
              <w:rPr>
                <w:rFonts w:ascii="Arial" w:hAnsi="Arial"/>
                <w:sz w:val="20"/>
                <w:szCs w:val="20"/>
              </w:rPr>
              <w:t>** Insert rows as needed</w:t>
            </w:r>
          </w:p>
        </w:tc>
        <w:tc>
          <w:tcPr>
            <w:tcW w:w="2113" w:type="dxa"/>
            <w:shd w:val="clear" w:color="auto" w:fill="auto"/>
          </w:tcPr>
          <w:p w14:paraId="0071F64F" w14:textId="77777777" w:rsidR="00E92D2E" w:rsidRPr="003205D8" w:rsidRDefault="00E92D2E" w:rsidP="00E92D2E">
            <w:pPr>
              <w:rPr>
                <w:rFonts w:ascii="Arial" w:hAnsi="Arial"/>
                <w:sz w:val="20"/>
                <w:szCs w:val="20"/>
              </w:rPr>
            </w:pPr>
          </w:p>
        </w:tc>
        <w:tc>
          <w:tcPr>
            <w:tcW w:w="1662" w:type="dxa"/>
            <w:shd w:val="clear" w:color="auto" w:fill="auto"/>
          </w:tcPr>
          <w:p w14:paraId="2F02EC26" w14:textId="77777777" w:rsidR="00E92D2E" w:rsidRPr="003205D8" w:rsidRDefault="00E92D2E" w:rsidP="00E92D2E">
            <w:pPr>
              <w:rPr>
                <w:rFonts w:ascii="Arial" w:hAnsi="Arial"/>
                <w:sz w:val="20"/>
                <w:szCs w:val="20"/>
              </w:rPr>
            </w:pPr>
          </w:p>
        </w:tc>
        <w:tc>
          <w:tcPr>
            <w:tcW w:w="3137" w:type="dxa"/>
            <w:shd w:val="clear" w:color="auto" w:fill="auto"/>
          </w:tcPr>
          <w:p w14:paraId="1E2A312B" w14:textId="77777777" w:rsidR="00E92D2E" w:rsidRPr="003205D8" w:rsidRDefault="00E92D2E" w:rsidP="00E92D2E">
            <w:pPr>
              <w:rPr>
                <w:rFonts w:ascii="Arial" w:hAnsi="Arial"/>
                <w:sz w:val="20"/>
                <w:szCs w:val="20"/>
              </w:rPr>
            </w:pPr>
          </w:p>
        </w:tc>
      </w:tr>
    </w:tbl>
    <w:p w14:paraId="7FC30B3E" w14:textId="77777777" w:rsidR="00E92D2E" w:rsidRPr="004514FA" w:rsidRDefault="00E92D2E" w:rsidP="00943777">
      <w:pPr>
        <w:rPr>
          <w:rFonts w:ascii="Arial" w:hAnsi="Arial"/>
          <w:sz w:val="22"/>
        </w:rPr>
      </w:pPr>
    </w:p>
    <w:sectPr w:rsidR="00E92D2E" w:rsidRPr="004514FA" w:rsidSect="00387388">
      <w:headerReference w:type="default" r:id="rId14"/>
      <w:footerReference w:type="even" r:id="rId15"/>
      <w:footerReference w:type="default" r:id="rId16"/>
      <w:pgSz w:w="12240" w:h="15840"/>
      <w:pgMar w:top="1080" w:right="1080" w:bottom="1080" w:left="108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D0B0B" w14:textId="77777777" w:rsidR="00C943C4" w:rsidRDefault="00C943C4" w:rsidP="00146453">
      <w:r>
        <w:separator/>
      </w:r>
    </w:p>
  </w:endnote>
  <w:endnote w:type="continuationSeparator" w:id="0">
    <w:p w14:paraId="1FDAB920" w14:textId="77777777" w:rsidR="00C943C4" w:rsidRDefault="00C943C4" w:rsidP="0014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6B25B" w14:textId="77777777" w:rsidR="007E39D2" w:rsidRDefault="007E39D2" w:rsidP="0038738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511B2" w14:textId="77777777" w:rsidR="007E39D2" w:rsidRDefault="007E39D2" w:rsidP="001464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AD668" w14:textId="77777777" w:rsidR="007E39D2" w:rsidRPr="001145AB" w:rsidRDefault="007E39D2" w:rsidP="00387388">
    <w:pPr>
      <w:pStyle w:val="Footer"/>
      <w:framePr w:wrap="none" w:vAnchor="text" w:hAnchor="margin" w:xAlign="center" w:y="1"/>
      <w:rPr>
        <w:rStyle w:val="PageNumber"/>
        <w:rFonts w:ascii="Cambria" w:hAnsi="Cambria"/>
        <w:sz w:val="22"/>
        <w:szCs w:val="22"/>
      </w:rPr>
    </w:pPr>
    <w:r w:rsidRPr="001145AB">
      <w:rPr>
        <w:rStyle w:val="PageNumber"/>
        <w:rFonts w:ascii="Cambria" w:hAnsi="Cambria"/>
        <w:sz w:val="22"/>
        <w:szCs w:val="22"/>
      </w:rPr>
      <w:fldChar w:fldCharType="begin"/>
    </w:r>
    <w:r w:rsidRPr="001145AB">
      <w:rPr>
        <w:rStyle w:val="PageNumber"/>
        <w:rFonts w:ascii="Cambria" w:hAnsi="Cambria"/>
        <w:sz w:val="22"/>
        <w:szCs w:val="22"/>
      </w:rPr>
      <w:instrText xml:space="preserve">PAGE  </w:instrText>
    </w:r>
    <w:r w:rsidRPr="001145AB">
      <w:rPr>
        <w:rStyle w:val="PageNumber"/>
        <w:rFonts w:ascii="Cambria" w:hAnsi="Cambria"/>
        <w:sz w:val="22"/>
        <w:szCs w:val="22"/>
      </w:rPr>
      <w:fldChar w:fldCharType="separate"/>
    </w:r>
    <w:r w:rsidR="007931BC">
      <w:rPr>
        <w:rStyle w:val="PageNumber"/>
        <w:rFonts w:ascii="Cambria" w:hAnsi="Cambria"/>
        <w:noProof/>
        <w:sz w:val="22"/>
        <w:szCs w:val="22"/>
      </w:rPr>
      <w:t>1</w:t>
    </w:r>
    <w:r w:rsidRPr="001145AB">
      <w:rPr>
        <w:rStyle w:val="PageNumber"/>
        <w:rFonts w:ascii="Cambria" w:hAnsi="Cambria"/>
        <w:sz w:val="22"/>
        <w:szCs w:val="22"/>
      </w:rPr>
      <w:fldChar w:fldCharType="end"/>
    </w:r>
  </w:p>
  <w:p w14:paraId="381004B6" w14:textId="43AB60A3" w:rsidR="007E39D2" w:rsidRPr="00146453" w:rsidRDefault="00387388" w:rsidP="00943777">
    <w:pPr>
      <w:pStyle w:val="Footer"/>
      <w:tabs>
        <w:tab w:val="clear" w:pos="4320"/>
        <w:tab w:val="left" w:pos="8640"/>
      </w:tabs>
      <w:ind w:right="360"/>
      <w:rPr>
        <w:rFonts w:ascii="Arial" w:hAnsi="Arial" w:cs="Arial"/>
        <w:i/>
        <w:sz w:val="20"/>
        <w:szCs w:val="20"/>
      </w:rPr>
    </w:pPr>
    <w:r w:rsidRPr="00387388">
      <w:rPr>
        <w:rFonts w:ascii="Arial" w:hAnsi="Arial" w:cs="Arial"/>
        <w:sz w:val="20"/>
        <w:szCs w:val="20"/>
      </w:rPr>
      <w:t>Created by COHHIO for the Ohio BoSCoC</w:t>
    </w:r>
    <w:r w:rsidR="00943777">
      <w:rPr>
        <w:rFonts w:ascii="Arial" w:hAnsi="Arial" w:cs="Arial"/>
        <w:sz w:val="20"/>
        <w:szCs w:val="20"/>
      </w:rPr>
      <w:t xml:space="preserve">                                                                 </w:t>
    </w:r>
    <w:r w:rsidRPr="00387388">
      <w:rPr>
        <w:rFonts w:ascii="Arial" w:hAnsi="Arial" w:cs="Arial"/>
        <w:sz w:val="20"/>
        <w:szCs w:val="20"/>
      </w:rPr>
      <w:t>Updated</w:t>
    </w:r>
    <w:r w:rsidR="00223B9C" w:rsidRPr="00387388">
      <w:rPr>
        <w:rFonts w:ascii="Arial" w:hAnsi="Arial" w:cs="Arial"/>
        <w:sz w:val="20"/>
        <w:szCs w:val="20"/>
      </w:rPr>
      <w:t xml:space="preserve"> </w:t>
    </w:r>
    <w:r w:rsidR="001341A8">
      <w:rPr>
        <w:rFonts w:ascii="Arial" w:hAnsi="Arial" w:cs="Arial"/>
        <w:sz w:val="20"/>
        <w:szCs w:val="20"/>
      </w:rPr>
      <w:t>October</w:t>
    </w:r>
    <w:r w:rsidR="00AC349F">
      <w:rPr>
        <w:rFonts w:ascii="Arial" w:hAnsi="Arial" w:cs="Arial"/>
        <w:sz w:val="20"/>
        <w:szCs w:val="20"/>
      </w:rPr>
      <w:t xml:space="preserve"> </w:t>
    </w:r>
    <w:r w:rsidR="00223B9C">
      <w:rPr>
        <w:rFonts w:ascii="Arial" w:hAnsi="Arial" w:cs="Arial"/>
        <w:sz w:val="20"/>
        <w:szCs w:val="20"/>
      </w:rPr>
      <w:t>202</w:t>
    </w:r>
    <w:r w:rsidR="00A658F8">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195DE" w14:textId="77777777" w:rsidR="00C943C4" w:rsidRDefault="00C943C4" w:rsidP="00146453">
      <w:r>
        <w:separator/>
      </w:r>
    </w:p>
  </w:footnote>
  <w:footnote w:type="continuationSeparator" w:id="0">
    <w:p w14:paraId="01B5F2DC" w14:textId="77777777" w:rsidR="00C943C4" w:rsidRDefault="00C943C4" w:rsidP="0014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86005" w14:textId="172EAF9C" w:rsidR="00A02A1A" w:rsidRDefault="00387388" w:rsidP="00B22054">
    <w:pPr>
      <w:pStyle w:val="Header"/>
      <w:tabs>
        <w:tab w:val="clear" w:pos="4320"/>
        <w:tab w:val="clear" w:pos="8640"/>
        <w:tab w:val="left" w:pos="9130"/>
      </w:tabs>
      <w:rPr>
        <w:rFonts w:ascii="Arial" w:hAnsi="Arial" w:cs="Arial"/>
        <w:noProof/>
        <w:sz w:val="18"/>
        <w:szCs w:val="18"/>
      </w:rPr>
    </w:pPr>
    <w:r>
      <w:rPr>
        <w:noProof/>
      </w:rPr>
      <w:drawing>
        <wp:inline distT="0" distB="0" distL="0" distR="0" wp14:anchorId="176C48FF" wp14:editId="5737A487">
          <wp:extent cx="960120" cy="4572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s horiz logo.png"/>
                  <pic:cNvPicPr/>
                </pic:nvPicPr>
                <pic:blipFill>
                  <a:blip r:embed="rId1">
                    <a:extLst>
                      <a:ext uri="{28A0092B-C50C-407E-A947-70E740481C1C}">
                        <a14:useLocalDpi xmlns:a14="http://schemas.microsoft.com/office/drawing/2010/main" val="0"/>
                      </a:ext>
                    </a:extLst>
                  </a:blip>
                  <a:stretch>
                    <a:fillRect/>
                  </a:stretch>
                </pic:blipFill>
                <pic:spPr>
                  <a:xfrm>
                    <a:off x="0" y="0"/>
                    <a:ext cx="960120" cy="457200"/>
                  </a:xfrm>
                  <a:prstGeom prst="rect">
                    <a:avLst/>
                  </a:prstGeom>
                </pic:spPr>
              </pic:pic>
            </a:graphicData>
          </a:graphic>
        </wp:inline>
      </w:drawing>
    </w:r>
    <w:r w:rsidR="00B22054">
      <w:rPr>
        <w:rFonts w:ascii="Arial" w:hAnsi="Arial" w:cs="Arial"/>
        <w:noProof/>
        <w:sz w:val="18"/>
        <w:szCs w:val="18"/>
      </w:rPr>
      <w:t xml:space="preserve">                                                                                                                   Ohio BoSCoC RFP for LIHTC PSH</w:t>
    </w:r>
  </w:p>
  <w:p w14:paraId="7513A98B" w14:textId="77777777" w:rsidR="00C54AA8" w:rsidRDefault="00C54AA8" w:rsidP="00B22054">
    <w:pPr>
      <w:pStyle w:val="Header"/>
      <w:tabs>
        <w:tab w:val="clear" w:pos="4320"/>
        <w:tab w:val="clear" w:pos="8640"/>
        <w:tab w:val="left" w:pos="91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817"/>
    <w:multiLevelType w:val="hybridMultilevel"/>
    <w:tmpl w:val="2BDAB7E2"/>
    <w:lvl w:ilvl="0" w:tplc="04090001">
      <w:start w:val="1"/>
      <w:numFmt w:val="bullet"/>
      <w:lvlText w:val=""/>
      <w:lvlJc w:val="left"/>
      <w:pPr>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871F6"/>
    <w:multiLevelType w:val="hybridMultilevel"/>
    <w:tmpl w:val="6ACA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5A83"/>
    <w:multiLevelType w:val="multilevel"/>
    <w:tmpl w:val="D9869B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863EF"/>
    <w:multiLevelType w:val="hybridMultilevel"/>
    <w:tmpl w:val="1C763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F0CB0"/>
    <w:multiLevelType w:val="hybridMultilevel"/>
    <w:tmpl w:val="F6B6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44BE2"/>
    <w:multiLevelType w:val="hybridMultilevel"/>
    <w:tmpl w:val="AF36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F183D"/>
    <w:multiLevelType w:val="multilevel"/>
    <w:tmpl w:val="67127914"/>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BE2371"/>
    <w:multiLevelType w:val="hybridMultilevel"/>
    <w:tmpl w:val="D9869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C2E4E"/>
    <w:multiLevelType w:val="hybridMultilevel"/>
    <w:tmpl w:val="67127914"/>
    <w:lvl w:ilvl="0" w:tplc="00030409">
      <w:start w:val="1"/>
      <w:numFmt w:val="bullet"/>
      <w:lvlText w:val="o"/>
      <w:lvlJc w:val="left"/>
      <w:pPr>
        <w:tabs>
          <w:tab w:val="num" w:pos="720"/>
        </w:tabs>
        <w:ind w:left="720" w:hanging="360"/>
      </w:pPr>
      <w:rPr>
        <w:rFonts w:ascii="Courier New" w:hAnsi="Courier New"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99437466">
    <w:abstractNumId w:val="8"/>
  </w:num>
  <w:num w:numId="2" w16cid:durableId="956984139">
    <w:abstractNumId w:val="5"/>
  </w:num>
  <w:num w:numId="3" w16cid:durableId="226038467">
    <w:abstractNumId w:val="6"/>
  </w:num>
  <w:num w:numId="4" w16cid:durableId="1907716674">
    <w:abstractNumId w:val="0"/>
  </w:num>
  <w:num w:numId="5" w16cid:durableId="1053311549">
    <w:abstractNumId w:val="7"/>
  </w:num>
  <w:num w:numId="6" w16cid:durableId="2042701437">
    <w:abstractNumId w:val="2"/>
  </w:num>
  <w:num w:numId="7" w16cid:durableId="2082018171">
    <w:abstractNumId w:val="1"/>
  </w:num>
  <w:num w:numId="8" w16cid:durableId="1484659825">
    <w:abstractNumId w:val="3"/>
  </w:num>
  <w:num w:numId="9" w16cid:durableId="1321469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02"/>
    <w:rsid w:val="00001067"/>
    <w:rsid w:val="00012449"/>
    <w:rsid w:val="00024C6B"/>
    <w:rsid w:val="000274EF"/>
    <w:rsid w:val="00083EF5"/>
    <w:rsid w:val="00087598"/>
    <w:rsid w:val="000B5A09"/>
    <w:rsid w:val="000E0EE7"/>
    <w:rsid w:val="000E6A04"/>
    <w:rsid w:val="001145AB"/>
    <w:rsid w:val="001341A8"/>
    <w:rsid w:val="00146453"/>
    <w:rsid w:val="00150518"/>
    <w:rsid w:val="00151F0A"/>
    <w:rsid w:val="00160174"/>
    <w:rsid w:val="00162821"/>
    <w:rsid w:val="00163B9D"/>
    <w:rsid w:val="00181EB2"/>
    <w:rsid w:val="001A4C55"/>
    <w:rsid w:val="001A4D45"/>
    <w:rsid w:val="001B0A13"/>
    <w:rsid w:val="001E42FE"/>
    <w:rsid w:val="001F27DE"/>
    <w:rsid w:val="001F509B"/>
    <w:rsid w:val="00215E27"/>
    <w:rsid w:val="00222F79"/>
    <w:rsid w:val="00223B9C"/>
    <w:rsid w:val="00245D89"/>
    <w:rsid w:val="00263BD6"/>
    <w:rsid w:val="00264C5D"/>
    <w:rsid w:val="0027535C"/>
    <w:rsid w:val="002772A3"/>
    <w:rsid w:val="002820C3"/>
    <w:rsid w:val="00282DC4"/>
    <w:rsid w:val="00291DB1"/>
    <w:rsid w:val="002A1E68"/>
    <w:rsid w:val="002B15F1"/>
    <w:rsid w:val="002F291B"/>
    <w:rsid w:val="00331C12"/>
    <w:rsid w:val="00336F4A"/>
    <w:rsid w:val="00361752"/>
    <w:rsid w:val="00371600"/>
    <w:rsid w:val="00387388"/>
    <w:rsid w:val="003C49DB"/>
    <w:rsid w:val="003D1555"/>
    <w:rsid w:val="003F0644"/>
    <w:rsid w:val="00401431"/>
    <w:rsid w:val="0043595B"/>
    <w:rsid w:val="004366A3"/>
    <w:rsid w:val="004514FA"/>
    <w:rsid w:val="00457833"/>
    <w:rsid w:val="00494396"/>
    <w:rsid w:val="004959D3"/>
    <w:rsid w:val="004A0A31"/>
    <w:rsid w:val="004A4C7B"/>
    <w:rsid w:val="004B5FE8"/>
    <w:rsid w:val="004C7A8F"/>
    <w:rsid w:val="004E449D"/>
    <w:rsid w:val="004E5051"/>
    <w:rsid w:val="004F26B8"/>
    <w:rsid w:val="00511933"/>
    <w:rsid w:val="0051474F"/>
    <w:rsid w:val="00520DD6"/>
    <w:rsid w:val="00530F05"/>
    <w:rsid w:val="0053403F"/>
    <w:rsid w:val="00534DD2"/>
    <w:rsid w:val="00560237"/>
    <w:rsid w:val="005751F4"/>
    <w:rsid w:val="0057712D"/>
    <w:rsid w:val="0057745E"/>
    <w:rsid w:val="005938C3"/>
    <w:rsid w:val="005A1621"/>
    <w:rsid w:val="005E276D"/>
    <w:rsid w:val="005E2A23"/>
    <w:rsid w:val="005F501F"/>
    <w:rsid w:val="00605276"/>
    <w:rsid w:val="00606698"/>
    <w:rsid w:val="006424C6"/>
    <w:rsid w:val="00644E5B"/>
    <w:rsid w:val="006504DB"/>
    <w:rsid w:val="00663021"/>
    <w:rsid w:val="00675418"/>
    <w:rsid w:val="00695FB4"/>
    <w:rsid w:val="006A1FC3"/>
    <w:rsid w:val="006B07CE"/>
    <w:rsid w:val="006C4233"/>
    <w:rsid w:val="006E2506"/>
    <w:rsid w:val="006E44A0"/>
    <w:rsid w:val="007006BC"/>
    <w:rsid w:val="00717625"/>
    <w:rsid w:val="00755602"/>
    <w:rsid w:val="007569DB"/>
    <w:rsid w:val="00766455"/>
    <w:rsid w:val="00767836"/>
    <w:rsid w:val="00770815"/>
    <w:rsid w:val="007804C2"/>
    <w:rsid w:val="00785338"/>
    <w:rsid w:val="0079140D"/>
    <w:rsid w:val="007931BC"/>
    <w:rsid w:val="007D3522"/>
    <w:rsid w:val="007E39D2"/>
    <w:rsid w:val="007F3396"/>
    <w:rsid w:val="0081127C"/>
    <w:rsid w:val="00817A46"/>
    <w:rsid w:val="008233B8"/>
    <w:rsid w:val="008309DA"/>
    <w:rsid w:val="008329F0"/>
    <w:rsid w:val="008529D0"/>
    <w:rsid w:val="00857154"/>
    <w:rsid w:val="00865F5A"/>
    <w:rsid w:val="00876E0A"/>
    <w:rsid w:val="008813F2"/>
    <w:rsid w:val="0089299E"/>
    <w:rsid w:val="00895904"/>
    <w:rsid w:val="008E47E3"/>
    <w:rsid w:val="008F235D"/>
    <w:rsid w:val="008F345C"/>
    <w:rsid w:val="008F73FC"/>
    <w:rsid w:val="00903E69"/>
    <w:rsid w:val="0093250D"/>
    <w:rsid w:val="00943777"/>
    <w:rsid w:val="00950AE9"/>
    <w:rsid w:val="009B6191"/>
    <w:rsid w:val="009E1FB5"/>
    <w:rsid w:val="009F378E"/>
    <w:rsid w:val="009F6D57"/>
    <w:rsid w:val="00A00931"/>
    <w:rsid w:val="00A02A1A"/>
    <w:rsid w:val="00A1288F"/>
    <w:rsid w:val="00A164ED"/>
    <w:rsid w:val="00A238C9"/>
    <w:rsid w:val="00A26398"/>
    <w:rsid w:val="00A45FDF"/>
    <w:rsid w:val="00A5485D"/>
    <w:rsid w:val="00A63E25"/>
    <w:rsid w:val="00A658F8"/>
    <w:rsid w:val="00A66A75"/>
    <w:rsid w:val="00A6797D"/>
    <w:rsid w:val="00AA1201"/>
    <w:rsid w:val="00AA1BE5"/>
    <w:rsid w:val="00AA744E"/>
    <w:rsid w:val="00AB10DA"/>
    <w:rsid w:val="00AB411C"/>
    <w:rsid w:val="00AC349F"/>
    <w:rsid w:val="00AE1EBF"/>
    <w:rsid w:val="00B13FAA"/>
    <w:rsid w:val="00B22054"/>
    <w:rsid w:val="00B35282"/>
    <w:rsid w:val="00B607A9"/>
    <w:rsid w:val="00B62530"/>
    <w:rsid w:val="00B74B92"/>
    <w:rsid w:val="00B75D27"/>
    <w:rsid w:val="00B9360B"/>
    <w:rsid w:val="00B96E3D"/>
    <w:rsid w:val="00BB1E82"/>
    <w:rsid w:val="00BC500C"/>
    <w:rsid w:val="00C07C8B"/>
    <w:rsid w:val="00C20838"/>
    <w:rsid w:val="00C3496B"/>
    <w:rsid w:val="00C54AA8"/>
    <w:rsid w:val="00C57391"/>
    <w:rsid w:val="00C635A0"/>
    <w:rsid w:val="00C725F9"/>
    <w:rsid w:val="00C943C4"/>
    <w:rsid w:val="00C95D06"/>
    <w:rsid w:val="00CB3292"/>
    <w:rsid w:val="00CD3087"/>
    <w:rsid w:val="00CF5CC7"/>
    <w:rsid w:val="00D6744D"/>
    <w:rsid w:val="00D965AE"/>
    <w:rsid w:val="00DD1BA0"/>
    <w:rsid w:val="00DD554A"/>
    <w:rsid w:val="00DD70DF"/>
    <w:rsid w:val="00DE0F81"/>
    <w:rsid w:val="00DE2385"/>
    <w:rsid w:val="00E04632"/>
    <w:rsid w:val="00E417EC"/>
    <w:rsid w:val="00E92D2E"/>
    <w:rsid w:val="00ED1A61"/>
    <w:rsid w:val="00EE2F11"/>
    <w:rsid w:val="00EF2317"/>
    <w:rsid w:val="00F00906"/>
    <w:rsid w:val="00F048BA"/>
    <w:rsid w:val="00F13067"/>
    <w:rsid w:val="00F54B24"/>
    <w:rsid w:val="00F60ABF"/>
    <w:rsid w:val="00F63A5F"/>
    <w:rsid w:val="00F80A23"/>
    <w:rsid w:val="00F8799D"/>
    <w:rsid w:val="00FA6A76"/>
    <w:rsid w:val="00FC7352"/>
    <w:rsid w:val="00FE34FE"/>
    <w:rsid w:val="00FF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FD1D871"/>
  <w14:defaultImageDpi w14:val="300"/>
  <w15:chartTrackingRefBased/>
  <w15:docId w15:val="{1482E050-4A40-B84B-8293-6529F19D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755602"/>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FootnoteText"/>
    <w:next w:val="FootnoteText"/>
    <w:rsid w:val="00447F86"/>
    <w:rPr>
      <w:rFonts w:ascii="Arial" w:hAnsi="Arial"/>
      <w:sz w:val="20"/>
    </w:rPr>
  </w:style>
  <w:style w:type="paragraph" w:styleId="FootnoteText">
    <w:name w:val="footnote text"/>
    <w:basedOn w:val="Normal"/>
    <w:semiHidden/>
    <w:rsid w:val="00447F86"/>
  </w:style>
  <w:style w:type="character" w:styleId="Hyperlink">
    <w:name w:val="Hyperlink"/>
    <w:rsid w:val="00755602"/>
    <w:rPr>
      <w:color w:val="0000FF"/>
      <w:u w:val="single"/>
    </w:rPr>
  </w:style>
  <w:style w:type="character" w:styleId="CommentReference">
    <w:name w:val="annotation reference"/>
    <w:uiPriority w:val="99"/>
    <w:semiHidden/>
    <w:unhideWhenUsed/>
    <w:rsid w:val="007569DB"/>
    <w:rPr>
      <w:sz w:val="18"/>
      <w:szCs w:val="18"/>
    </w:rPr>
  </w:style>
  <w:style w:type="paragraph" w:styleId="CommentText">
    <w:name w:val="annotation text"/>
    <w:basedOn w:val="Normal"/>
    <w:link w:val="CommentTextChar"/>
    <w:uiPriority w:val="99"/>
    <w:semiHidden/>
    <w:unhideWhenUsed/>
    <w:rsid w:val="007569DB"/>
  </w:style>
  <w:style w:type="character" w:customStyle="1" w:styleId="CommentTextChar">
    <w:name w:val="Comment Text Char"/>
    <w:link w:val="CommentText"/>
    <w:uiPriority w:val="99"/>
    <w:semiHidden/>
    <w:rsid w:val="007569DB"/>
    <w:rPr>
      <w:rFonts w:eastAsia="Times New Roman"/>
      <w:sz w:val="24"/>
      <w:szCs w:val="24"/>
    </w:rPr>
  </w:style>
  <w:style w:type="paragraph" w:styleId="CommentSubject">
    <w:name w:val="annotation subject"/>
    <w:basedOn w:val="CommentText"/>
    <w:next w:val="CommentText"/>
    <w:link w:val="CommentSubjectChar"/>
    <w:uiPriority w:val="99"/>
    <w:semiHidden/>
    <w:unhideWhenUsed/>
    <w:rsid w:val="007569DB"/>
    <w:rPr>
      <w:b/>
      <w:bCs/>
      <w:sz w:val="20"/>
      <w:szCs w:val="20"/>
    </w:rPr>
  </w:style>
  <w:style w:type="character" w:customStyle="1" w:styleId="CommentSubjectChar">
    <w:name w:val="Comment Subject Char"/>
    <w:link w:val="CommentSubject"/>
    <w:uiPriority w:val="99"/>
    <w:semiHidden/>
    <w:rsid w:val="007569DB"/>
    <w:rPr>
      <w:rFonts w:eastAsia="Times New Roman"/>
      <w:b/>
      <w:bCs/>
      <w:sz w:val="24"/>
      <w:szCs w:val="24"/>
    </w:rPr>
  </w:style>
  <w:style w:type="paragraph" w:styleId="BalloonText">
    <w:name w:val="Balloon Text"/>
    <w:basedOn w:val="Normal"/>
    <w:link w:val="BalloonTextChar"/>
    <w:uiPriority w:val="99"/>
    <w:semiHidden/>
    <w:unhideWhenUsed/>
    <w:rsid w:val="007569DB"/>
    <w:rPr>
      <w:rFonts w:ascii="Lucida Grande" w:hAnsi="Lucida Grande" w:cs="Lucida Grande"/>
      <w:sz w:val="18"/>
      <w:szCs w:val="18"/>
    </w:rPr>
  </w:style>
  <w:style w:type="character" w:customStyle="1" w:styleId="BalloonTextChar">
    <w:name w:val="Balloon Text Char"/>
    <w:link w:val="BalloonText"/>
    <w:uiPriority w:val="99"/>
    <w:semiHidden/>
    <w:rsid w:val="007569DB"/>
    <w:rPr>
      <w:rFonts w:ascii="Lucida Grande" w:eastAsia="Times New Roman" w:hAnsi="Lucida Grande" w:cs="Lucida Grande"/>
      <w:sz w:val="18"/>
      <w:szCs w:val="18"/>
    </w:rPr>
  </w:style>
  <w:style w:type="table" w:styleId="TableGrid">
    <w:name w:val="Table Grid"/>
    <w:basedOn w:val="TableNormal"/>
    <w:uiPriority w:val="59"/>
    <w:rsid w:val="0045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6453"/>
    <w:pPr>
      <w:tabs>
        <w:tab w:val="center" w:pos="4320"/>
        <w:tab w:val="right" w:pos="8640"/>
      </w:tabs>
    </w:pPr>
  </w:style>
  <w:style w:type="character" w:customStyle="1" w:styleId="FooterChar">
    <w:name w:val="Footer Char"/>
    <w:link w:val="Footer"/>
    <w:uiPriority w:val="99"/>
    <w:rsid w:val="00146453"/>
    <w:rPr>
      <w:rFonts w:eastAsia="Times New Roman"/>
      <w:sz w:val="24"/>
      <w:szCs w:val="24"/>
    </w:rPr>
  </w:style>
  <w:style w:type="character" w:styleId="PageNumber">
    <w:name w:val="page number"/>
    <w:uiPriority w:val="99"/>
    <w:semiHidden/>
    <w:unhideWhenUsed/>
    <w:rsid w:val="00146453"/>
  </w:style>
  <w:style w:type="paragraph" w:styleId="Header">
    <w:name w:val="header"/>
    <w:basedOn w:val="Normal"/>
    <w:link w:val="HeaderChar"/>
    <w:uiPriority w:val="99"/>
    <w:unhideWhenUsed/>
    <w:rsid w:val="00146453"/>
    <w:pPr>
      <w:tabs>
        <w:tab w:val="center" w:pos="4320"/>
        <w:tab w:val="right" w:pos="8640"/>
      </w:tabs>
    </w:pPr>
  </w:style>
  <w:style w:type="character" w:customStyle="1" w:styleId="HeaderChar">
    <w:name w:val="Header Char"/>
    <w:link w:val="Header"/>
    <w:uiPriority w:val="99"/>
    <w:rsid w:val="00146453"/>
    <w:rPr>
      <w:rFonts w:eastAsia="Times New Roman"/>
      <w:sz w:val="24"/>
      <w:szCs w:val="24"/>
    </w:rPr>
  </w:style>
  <w:style w:type="character" w:styleId="FollowedHyperlink">
    <w:name w:val="FollowedHyperlink"/>
    <w:uiPriority w:val="99"/>
    <w:semiHidden/>
    <w:unhideWhenUsed/>
    <w:rsid w:val="00766455"/>
    <w:rPr>
      <w:color w:val="800080"/>
      <w:u w:val="single"/>
    </w:rPr>
  </w:style>
  <w:style w:type="paragraph" w:styleId="ListParagraph">
    <w:name w:val="List Paragraph"/>
    <w:basedOn w:val="Normal"/>
    <w:uiPriority w:val="34"/>
    <w:qFormat/>
    <w:rsid w:val="00264C5D"/>
    <w:pPr>
      <w:ind w:left="720"/>
      <w:contextualSpacing/>
    </w:pPr>
  </w:style>
  <w:style w:type="character" w:styleId="UnresolvedMention">
    <w:name w:val="Unresolved Mention"/>
    <w:uiPriority w:val="47"/>
    <w:rsid w:val="00264C5D"/>
    <w:rPr>
      <w:color w:val="605E5C"/>
      <w:shd w:val="clear" w:color="auto" w:fill="E1DFDD"/>
    </w:rPr>
  </w:style>
  <w:style w:type="paragraph" w:styleId="Revision">
    <w:name w:val="Revision"/>
    <w:hidden/>
    <w:uiPriority w:val="71"/>
    <w:rsid w:val="004959D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123384">
      <w:bodyDiv w:val="1"/>
      <w:marLeft w:val="0"/>
      <w:marRight w:val="0"/>
      <w:marTop w:val="0"/>
      <w:marBottom w:val="0"/>
      <w:divBdr>
        <w:top w:val="none" w:sz="0" w:space="0" w:color="auto"/>
        <w:left w:val="none" w:sz="0" w:space="0" w:color="auto"/>
        <w:bottom w:val="none" w:sz="0" w:space="0" w:color="auto"/>
        <w:right w:val="none" w:sz="0" w:space="0" w:color="auto"/>
      </w:divBdr>
      <w:divsChild>
        <w:div w:id="34545771">
          <w:marLeft w:val="0"/>
          <w:marRight w:val="0"/>
          <w:marTop w:val="0"/>
          <w:marBottom w:val="0"/>
          <w:divBdr>
            <w:top w:val="none" w:sz="0" w:space="0" w:color="auto"/>
            <w:left w:val="none" w:sz="0" w:space="0" w:color="auto"/>
            <w:bottom w:val="none" w:sz="0" w:space="0" w:color="auto"/>
            <w:right w:val="none" w:sz="0" w:space="0" w:color="auto"/>
          </w:divBdr>
        </w:div>
        <w:div w:id="124545954">
          <w:marLeft w:val="0"/>
          <w:marRight w:val="0"/>
          <w:marTop w:val="0"/>
          <w:marBottom w:val="0"/>
          <w:divBdr>
            <w:top w:val="none" w:sz="0" w:space="0" w:color="auto"/>
            <w:left w:val="none" w:sz="0" w:space="0" w:color="auto"/>
            <w:bottom w:val="none" w:sz="0" w:space="0" w:color="auto"/>
            <w:right w:val="none" w:sz="0" w:space="0" w:color="auto"/>
          </w:divBdr>
        </w:div>
        <w:div w:id="183447088">
          <w:marLeft w:val="0"/>
          <w:marRight w:val="0"/>
          <w:marTop w:val="0"/>
          <w:marBottom w:val="0"/>
          <w:divBdr>
            <w:top w:val="none" w:sz="0" w:space="0" w:color="auto"/>
            <w:left w:val="none" w:sz="0" w:space="0" w:color="auto"/>
            <w:bottom w:val="none" w:sz="0" w:space="0" w:color="auto"/>
            <w:right w:val="none" w:sz="0" w:space="0" w:color="auto"/>
          </w:divBdr>
        </w:div>
        <w:div w:id="187183499">
          <w:marLeft w:val="0"/>
          <w:marRight w:val="0"/>
          <w:marTop w:val="0"/>
          <w:marBottom w:val="0"/>
          <w:divBdr>
            <w:top w:val="none" w:sz="0" w:space="0" w:color="auto"/>
            <w:left w:val="none" w:sz="0" w:space="0" w:color="auto"/>
            <w:bottom w:val="none" w:sz="0" w:space="0" w:color="auto"/>
            <w:right w:val="none" w:sz="0" w:space="0" w:color="auto"/>
          </w:divBdr>
        </w:div>
        <w:div w:id="192498613">
          <w:marLeft w:val="0"/>
          <w:marRight w:val="0"/>
          <w:marTop w:val="0"/>
          <w:marBottom w:val="0"/>
          <w:divBdr>
            <w:top w:val="none" w:sz="0" w:space="0" w:color="auto"/>
            <w:left w:val="none" w:sz="0" w:space="0" w:color="auto"/>
            <w:bottom w:val="none" w:sz="0" w:space="0" w:color="auto"/>
            <w:right w:val="none" w:sz="0" w:space="0" w:color="auto"/>
          </w:divBdr>
        </w:div>
        <w:div w:id="199173362">
          <w:marLeft w:val="0"/>
          <w:marRight w:val="0"/>
          <w:marTop w:val="0"/>
          <w:marBottom w:val="0"/>
          <w:divBdr>
            <w:top w:val="none" w:sz="0" w:space="0" w:color="auto"/>
            <w:left w:val="none" w:sz="0" w:space="0" w:color="auto"/>
            <w:bottom w:val="none" w:sz="0" w:space="0" w:color="auto"/>
            <w:right w:val="none" w:sz="0" w:space="0" w:color="auto"/>
          </w:divBdr>
        </w:div>
        <w:div w:id="220289543">
          <w:marLeft w:val="0"/>
          <w:marRight w:val="0"/>
          <w:marTop w:val="0"/>
          <w:marBottom w:val="0"/>
          <w:divBdr>
            <w:top w:val="none" w:sz="0" w:space="0" w:color="auto"/>
            <w:left w:val="none" w:sz="0" w:space="0" w:color="auto"/>
            <w:bottom w:val="none" w:sz="0" w:space="0" w:color="auto"/>
            <w:right w:val="none" w:sz="0" w:space="0" w:color="auto"/>
          </w:divBdr>
        </w:div>
        <w:div w:id="226569820">
          <w:marLeft w:val="0"/>
          <w:marRight w:val="0"/>
          <w:marTop w:val="0"/>
          <w:marBottom w:val="0"/>
          <w:divBdr>
            <w:top w:val="none" w:sz="0" w:space="0" w:color="auto"/>
            <w:left w:val="none" w:sz="0" w:space="0" w:color="auto"/>
            <w:bottom w:val="none" w:sz="0" w:space="0" w:color="auto"/>
            <w:right w:val="none" w:sz="0" w:space="0" w:color="auto"/>
          </w:divBdr>
        </w:div>
        <w:div w:id="239102299">
          <w:marLeft w:val="0"/>
          <w:marRight w:val="0"/>
          <w:marTop w:val="0"/>
          <w:marBottom w:val="0"/>
          <w:divBdr>
            <w:top w:val="none" w:sz="0" w:space="0" w:color="auto"/>
            <w:left w:val="none" w:sz="0" w:space="0" w:color="auto"/>
            <w:bottom w:val="none" w:sz="0" w:space="0" w:color="auto"/>
            <w:right w:val="none" w:sz="0" w:space="0" w:color="auto"/>
          </w:divBdr>
        </w:div>
        <w:div w:id="239872481">
          <w:marLeft w:val="0"/>
          <w:marRight w:val="0"/>
          <w:marTop w:val="0"/>
          <w:marBottom w:val="0"/>
          <w:divBdr>
            <w:top w:val="none" w:sz="0" w:space="0" w:color="auto"/>
            <w:left w:val="none" w:sz="0" w:space="0" w:color="auto"/>
            <w:bottom w:val="none" w:sz="0" w:space="0" w:color="auto"/>
            <w:right w:val="none" w:sz="0" w:space="0" w:color="auto"/>
          </w:divBdr>
        </w:div>
        <w:div w:id="337391499">
          <w:marLeft w:val="0"/>
          <w:marRight w:val="0"/>
          <w:marTop w:val="0"/>
          <w:marBottom w:val="0"/>
          <w:divBdr>
            <w:top w:val="none" w:sz="0" w:space="0" w:color="auto"/>
            <w:left w:val="none" w:sz="0" w:space="0" w:color="auto"/>
            <w:bottom w:val="none" w:sz="0" w:space="0" w:color="auto"/>
            <w:right w:val="none" w:sz="0" w:space="0" w:color="auto"/>
          </w:divBdr>
        </w:div>
        <w:div w:id="383142831">
          <w:marLeft w:val="0"/>
          <w:marRight w:val="0"/>
          <w:marTop w:val="0"/>
          <w:marBottom w:val="0"/>
          <w:divBdr>
            <w:top w:val="none" w:sz="0" w:space="0" w:color="auto"/>
            <w:left w:val="none" w:sz="0" w:space="0" w:color="auto"/>
            <w:bottom w:val="none" w:sz="0" w:space="0" w:color="auto"/>
            <w:right w:val="none" w:sz="0" w:space="0" w:color="auto"/>
          </w:divBdr>
        </w:div>
        <w:div w:id="411973716">
          <w:marLeft w:val="0"/>
          <w:marRight w:val="0"/>
          <w:marTop w:val="0"/>
          <w:marBottom w:val="0"/>
          <w:divBdr>
            <w:top w:val="none" w:sz="0" w:space="0" w:color="auto"/>
            <w:left w:val="none" w:sz="0" w:space="0" w:color="auto"/>
            <w:bottom w:val="none" w:sz="0" w:space="0" w:color="auto"/>
            <w:right w:val="none" w:sz="0" w:space="0" w:color="auto"/>
          </w:divBdr>
        </w:div>
        <w:div w:id="418990733">
          <w:marLeft w:val="0"/>
          <w:marRight w:val="0"/>
          <w:marTop w:val="0"/>
          <w:marBottom w:val="0"/>
          <w:divBdr>
            <w:top w:val="none" w:sz="0" w:space="0" w:color="auto"/>
            <w:left w:val="none" w:sz="0" w:space="0" w:color="auto"/>
            <w:bottom w:val="none" w:sz="0" w:space="0" w:color="auto"/>
            <w:right w:val="none" w:sz="0" w:space="0" w:color="auto"/>
          </w:divBdr>
        </w:div>
        <w:div w:id="438991552">
          <w:marLeft w:val="0"/>
          <w:marRight w:val="0"/>
          <w:marTop w:val="0"/>
          <w:marBottom w:val="0"/>
          <w:divBdr>
            <w:top w:val="none" w:sz="0" w:space="0" w:color="auto"/>
            <w:left w:val="none" w:sz="0" w:space="0" w:color="auto"/>
            <w:bottom w:val="none" w:sz="0" w:space="0" w:color="auto"/>
            <w:right w:val="none" w:sz="0" w:space="0" w:color="auto"/>
          </w:divBdr>
        </w:div>
        <w:div w:id="447314321">
          <w:marLeft w:val="0"/>
          <w:marRight w:val="0"/>
          <w:marTop w:val="0"/>
          <w:marBottom w:val="0"/>
          <w:divBdr>
            <w:top w:val="none" w:sz="0" w:space="0" w:color="auto"/>
            <w:left w:val="none" w:sz="0" w:space="0" w:color="auto"/>
            <w:bottom w:val="none" w:sz="0" w:space="0" w:color="auto"/>
            <w:right w:val="none" w:sz="0" w:space="0" w:color="auto"/>
          </w:divBdr>
        </w:div>
        <w:div w:id="486090708">
          <w:marLeft w:val="0"/>
          <w:marRight w:val="0"/>
          <w:marTop w:val="0"/>
          <w:marBottom w:val="0"/>
          <w:divBdr>
            <w:top w:val="none" w:sz="0" w:space="0" w:color="auto"/>
            <w:left w:val="none" w:sz="0" w:space="0" w:color="auto"/>
            <w:bottom w:val="none" w:sz="0" w:space="0" w:color="auto"/>
            <w:right w:val="none" w:sz="0" w:space="0" w:color="auto"/>
          </w:divBdr>
        </w:div>
        <w:div w:id="513611016">
          <w:marLeft w:val="0"/>
          <w:marRight w:val="0"/>
          <w:marTop w:val="0"/>
          <w:marBottom w:val="0"/>
          <w:divBdr>
            <w:top w:val="none" w:sz="0" w:space="0" w:color="auto"/>
            <w:left w:val="none" w:sz="0" w:space="0" w:color="auto"/>
            <w:bottom w:val="none" w:sz="0" w:space="0" w:color="auto"/>
            <w:right w:val="none" w:sz="0" w:space="0" w:color="auto"/>
          </w:divBdr>
        </w:div>
        <w:div w:id="580212505">
          <w:marLeft w:val="0"/>
          <w:marRight w:val="0"/>
          <w:marTop w:val="0"/>
          <w:marBottom w:val="0"/>
          <w:divBdr>
            <w:top w:val="none" w:sz="0" w:space="0" w:color="auto"/>
            <w:left w:val="none" w:sz="0" w:space="0" w:color="auto"/>
            <w:bottom w:val="none" w:sz="0" w:space="0" w:color="auto"/>
            <w:right w:val="none" w:sz="0" w:space="0" w:color="auto"/>
          </w:divBdr>
        </w:div>
        <w:div w:id="596988744">
          <w:marLeft w:val="0"/>
          <w:marRight w:val="0"/>
          <w:marTop w:val="0"/>
          <w:marBottom w:val="0"/>
          <w:divBdr>
            <w:top w:val="none" w:sz="0" w:space="0" w:color="auto"/>
            <w:left w:val="none" w:sz="0" w:space="0" w:color="auto"/>
            <w:bottom w:val="none" w:sz="0" w:space="0" w:color="auto"/>
            <w:right w:val="none" w:sz="0" w:space="0" w:color="auto"/>
          </w:divBdr>
        </w:div>
        <w:div w:id="657197870">
          <w:marLeft w:val="0"/>
          <w:marRight w:val="0"/>
          <w:marTop w:val="0"/>
          <w:marBottom w:val="0"/>
          <w:divBdr>
            <w:top w:val="none" w:sz="0" w:space="0" w:color="auto"/>
            <w:left w:val="none" w:sz="0" w:space="0" w:color="auto"/>
            <w:bottom w:val="none" w:sz="0" w:space="0" w:color="auto"/>
            <w:right w:val="none" w:sz="0" w:space="0" w:color="auto"/>
          </w:divBdr>
        </w:div>
        <w:div w:id="699356697">
          <w:marLeft w:val="0"/>
          <w:marRight w:val="0"/>
          <w:marTop w:val="0"/>
          <w:marBottom w:val="0"/>
          <w:divBdr>
            <w:top w:val="none" w:sz="0" w:space="0" w:color="auto"/>
            <w:left w:val="none" w:sz="0" w:space="0" w:color="auto"/>
            <w:bottom w:val="none" w:sz="0" w:space="0" w:color="auto"/>
            <w:right w:val="none" w:sz="0" w:space="0" w:color="auto"/>
          </w:divBdr>
        </w:div>
        <w:div w:id="772743561">
          <w:marLeft w:val="0"/>
          <w:marRight w:val="0"/>
          <w:marTop w:val="0"/>
          <w:marBottom w:val="0"/>
          <w:divBdr>
            <w:top w:val="none" w:sz="0" w:space="0" w:color="auto"/>
            <w:left w:val="none" w:sz="0" w:space="0" w:color="auto"/>
            <w:bottom w:val="none" w:sz="0" w:space="0" w:color="auto"/>
            <w:right w:val="none" w:sz="0" w:space="0" w:color="auto"/>
          </w:divBdr>
        </w:div>
        <w:div w:id="824854287">
          <w:marLeft w:val="0"/>
          <w:marRight w:val="0"/>
          <w:marTop w:val="0"/>
          <w:marBottom w:val="0"/>
          <w:divBdr>
            <w:top w:val="none" w:sz="0" w:space="0" w:color="auto"/>
            <w:left w:val="none" w:sz="0" w:space="0" w:color="auto"/>
            <w:bottom w:val="none" w:sz="0" w:space="0" w:color="auto"/>
            <w:right w:val="none" w:sz="0" w:space="0" w:color="auto"/>
          </w:divBdr>
        </w:div>
        <w:div w:id="886331601">
          <w:marLeft w:val="0"/>
          <w:marRight w:val="0"/>
          <w:marTop w:val="0"/>
          <w:marBottom w:val="0"/>
          <w:divBdr>
            <w:top w:val="none" w:sz="0" w:space="0" w:color="auto"/>
            <w:left w:val="none" w:sz="0" w:space="0" w:color="auto"/>
            <w:bottom w:val="none" w:sz="0" w:space="0" w:color="auto"/>
            <w:right w:val="none" w:sz="0" w:space="0" w:color="auto"/>
          </w:divBdr>
        </w:div>
        <w:div w:id="922880356">
          <w:marLeft w:val="0"/>
          <w:marRight w:val="0"/>
          <w:marTop w:val="0"/>
          <w:marBottom w:val="0"/>
          <w:divBdr>
            <w:top w:val="none" w:sz="0" w:space="0" w:color="auto"/>
            <w:left w:val="none" w:sz="0" w:space="0" w:color="auto"/>
            <w:bottom w:val="none" w:sz="0" w:space="0" w:color="auto"/>
            <w:right w:val="none" w:sz="0" w:space="0" w:color="auto"/>
          </w:divBdr>
        </w:div>
        <w:div w:id="1023363812">
          <w:marLeft w:val="0"/>
          <w:marRight w:val="0"/>
          <w:marTop w:val="0"/>
          <w:marBottom w:val="0"/>
          <w:divBdr>
            <w:top w:val="none" w:sz="0" w:space="0" w:color="auto"/>
            <w:left w:val="none" w:sz="0" w:space="0" w:color="auto"/>
            <w:bottom w:val="none" w:sz="0" w:space="0" w:color="auto"/>
            <w:right w:val="none" w:sz="0" w:space="0" w:color="auto"/>
          </w:divBdr>
        </w:div>
        <w:div w:id="1099832098">
          <w:marLeft w:val="0"/>
          <w:marRight w:val="0"/>
          <w:marTop w:val="0"/>
          <w:marBottom w:val="0"/>
          <w:divBdr>
            <w:top w:val="none" w:sz="0" w:space="0" w:color="auto"/>
            <w:left w:val="none" w:sz="0" w:space="0" w:color="auto"/>
            <w:bottom w:val="none" w:sz="0" w:space="0" w:color="auto"/>
            <w:right w:val="none" w:sz="0" w:space="0" w:color="auto"/>
          </w:divBdr>
        </w:div>
        <w:div w:id="1143817434">
          <w:marLeft w:val="0"/>
          <w:marRight w:val="0"/>
          <w:marTop w:val="0"/>
          <w:marBottom w:val="0"/>
          <w:divBdr>
            <w:top w:val="none" w:sz="0" w:space="0" w:color="auto"/>
            <w:left w:val="none" w:sz="0" w:space="0" w:color="auto"/>
            <w:bottom w:val="none" w:sz="0" w:space="0" w:color="auto"/>
            <w:right w:val="none" w:sz="0" w:space="0" w:color="auto"/>
          </w:divBdr>
        </w:div>
        <w:div w:id="1295865642">
          <w:marLeft w:val="0"/>
          <w:marRight w:val="0"/>
          <w:marTop w:val="0"/>
          <w:marBottom w:val="0"/>
          <w:divBdr>
            <w:top w:val="none" w:sz="0" w:space="0" w:color="auto"/>
            <w:left w:val="none" w:sz="0" w:space="0" w:color="auto"/>
            <w:bottom w:val="none" w:sz="0" w:space="0" w:color="auto"/>
            <w:right w:val="none" w:sz="0" w:space="0" w:color="auto"/>
          </w:divBdr>
        </w:div>
        <w:div w:id="1362585101">
          <w:marLeft w:val="0"/>
          <w:marRight w:val="0"/>
          <w:marTop w:val="0"/>
          <w:marBottom w:val="0"/>
          <w:divBdr>
            <w:top w:val="none" w:sz="0" w:space="0" w:color="auto"/>
            <w:left w:val="none" w:sz="0" w:space="0" w:color="auto"/>
            <w:bottom w:val="none" w:sz="0" w:space="0" w:color="auto"/>
            <w:right w:val="none" w:sz="0" w:space="0" w:color="auto"/>
          </w:divBdr>
        </w:div>
        <w:div w:id="1510487690">
          <w:marLeft w:val="0"/>
          <w:marRight w:val="0"/>
          <w:marTop w:val="0"/>
          <w:marBottom w:val="0"/>
          <w:divBdr>
            <w:top w:val="none" w:sz="0" w:space="0" w:color="auto"/>
            <w:left w:val="none" w:sz="0" w:space="0" w:color="auto"/>
            <w:bottom w:val="none" w:sz="0" w:space="0" w:color="auto"/>
            <w:right w:val="none" w:sz="0" w:space="0" w:color="auto"/>
          </w:divBdr>
        </w:div>
        <w:div w:id="1522161346">
          <w:marLeft w:val="0"/>
          <w:marRight w:val="0"/>
          <w:marTop w:val="0"/>
          <w:marBottom w:val="0"/>
          <w:divBdr>
            <w:top w:val="none" w:sz="0" w:space="0" w:color="auto"/>
            <w:left w:val="none" w:sz="0" w:space="0" w:color="auto"/>
            <w:bottom w:val="none" w:sz="0" w:space="0" w:color="auto"/>
            <w:right w:val="none" w:sz="0" w:space="0" w:color="auto"/>
          </w:divBdr>
        </w:div>
        <w:div w:id="1532306113">
          <w:marLeft w:val="0"/>
          <w:marRight w:val="0"/>
          <w:marTop w:val="0"/>
          <w:marBottom w:val="0"/>
          <w:divBdr>
            <w:top w:val="none" w:sz="0" w:space="0" w:color="auto"/>
            <w:left w:val="none" w:sz="0" w:space="0" w:color="auto"/>
            <w:bottom w:val="none" w:sz="0" w:space="0" w:color="auto"/>
            <w:right w:val="none" w:sz="0" w:space="0" w:color="auto"/>
          </w:divBdr>
        </w:div>
        <w:div w:id="1534923057">
          <w:marLeft w:val="0"/>
          <w:marRight w:val="0"/>
          <w:marTop w:val="0"/>
          <w:marBottom w:val="0"/>
          <w:divBdr>
            <w:top w:val="none" w:sz="0" w:space="0" w:color="auto"/>
            <w:left w:val="none" w:sz="0" w:space="0" w:color="auto"/>
            <w:bottom w:val="none" w:sz="0" w:space="0" w:color="auto"/>
            <w:right w:val="none" w:sz="0" w:space="0" w:color="auto"/>
          </w:divBdr>
        </w:div>
        <w:div w:id="1543908638">
          <w:marLeft w:val="0"/>
          <w:marRight w:val="0"/>
          <w:marTop w:val="0"/>
          <w:marBottom w:val="0"/>
          <w:divBdr>
            <w:top w:val="none" w:sz="0" w:space="0" w:color="auto"/>
            <w:left w:val="none" w:sz="0" w:space="0" w:color="auto"/>
            <w:bottom w:val="none" w:sz="0" w:space="0" w:color="auto"/>
            <w:right w:val="none" w:sz="0" w:space="0" w:color="auto"/>
          </w:divBdr>
        </w:div>
        <w:div w:id="1648558187">
          <w:marLeft w:val="0"/>
          <w:marRight w:val="0"/>
          <w:marTop w:val="0"/>
          <w:marBottom w:val="0"/>
          <w:divBdr>
            <w:top w:val="none" w:sz="0" w:space="0" w:color="auto"/>
            <w:left w:val="none" w:sz="0" w:space="0" w:color="auto"/>
            <w:bottom w:val="none" w:sz="0" w:space="0" w:color="auto"/>
            <w:right w:val="none" w:sz="0" w:space="0" w:color="auto"/>
          </w:divBdr>
        </w:div>
        <w:div w:id="1661157950">
          <w:marLeft w:val="0"/>
          <w:marRight w:val="0"/>
          <w:marTop w:val="0"/>
          <w:marBottom w:val="0"/>
          <w:divBdr>
            <w:top w:val="none" w:sz="0" w:space="0" w:color="auto"/>
            <w:left w:val="none" w:sz="0" w:space="0" w:color="auto"/>
            <w:bottom w:val="none" w:sz="0" w:space="0" w:color="auto"/>
            <w:right w:val="none" w:sz="0" w:space="0" w:color="auto"/>
          </w:divBdr>
        </w:div>
        <w:div w:id="1683513254">
          <w:marLeft w:val="0"/>
          <w:marRight w:val="0"/>
          <w:marTop w:val="0"/>
          <w:marBottom w:val="0"/>
          <w:divBdr>
            <w:top w:val="none" w:sz="0" w:space="0" w:color="auto"/>
            <w:left w:val="none" w:sz="0" w:space="0" w:color="auto"/>
            <w:bottom w:val="none" w:sz="0" w:space="0" w:color="auto"/>
            <w:right w:val="none" w:sz="0" w:space="0" w:color="auto"/>
          </w:divBdr>
        </w:div>
        <w:div w:id="1683702277">
          <w:marLeft w:val="0"/>
          <w:marRight w:val="0"/>
          <w:marTop w:val="0"/>
          <w:marBottom w:val="0"/>
          <w:divBdr>
            <w:top w:val="none" w:sz="0" w:space="0" w:color="auto"/>
            <w:left w:val="none" w:sz="0" w:space="0" w:color="auto"/>
            <w:bottom w:val="none" w:sz="0" w:space="0" w:color="auto"/>
            <w:right w:val="none" w:sz="0" w:space="0" w:color="auto"/>
          </w:divBdr>
        </w:div>
        <w:div w:id="1684018033">
          <w:marLeft w:val="0"/>
          <w:marRight w:val="0"/>
          <w:marTop w:val="0"/>
          <w:marBottom w:val="0"/>
          <w:divBdr>
            <w:top w:val="none" w:sz="0" w:space="0" w:color="auto"/>
            <w:left w:val="none" w:sz="0" w:space="0" w:color="auto"/>
            <w:bottom w:val="none" w:sz="0" w:space="0" w:color="auto"/>
            <w:right w:val="none" w:sz="0" w:space="0" w:color="auto"/>
          </w:divBdr>
        </w:div>
        <w:div w:id="1685327321">
          <w:marLeft w:val="0"/>
          <w:marRight w:val="0"/>
          <w:marTop w:val="0"/>
          <w:marBottom w:val="0"/>
          <w:divBdr>
            <w:top w:val="none" w:sz="0" w:space="0" w:color="auto"/>
            <w:left w:val="none" w:sz="0" w:space="0" w:color="auto"/>
            <w:bottom w:val="none" w:sz="0" w:space="0" w:color="auto"/>
            <w:right w:val="none" w:sz="0" w:space="0" w:color="auto"/>
          </w:divBdr>
        </w:div>
        <w:div w:id="1706173515">
          <w:marLeft w:val="0"/>
          <w:marRight w:val="0"/>
          <w:marTop w:val="0"/>
          <w:marBottom w:val="0"/>
          <w:divBdr>
            <w:top w:val="none" w:sz="0" w:space="0" w:color="auto"/>
            <w:left w:val="none" w:sz="0" w:space="0" w:color="auto"/>
            <w:bottom w:val="none" w:sz="0" w:space="0" w:color="auto"/>
            <w:right w:val="none" w:sz="0" w:space="0" w:color="auto"/>
          </w:divBdr>
        </w:div>
        <w:div w:id="1716075408">
          <w:marLeft w:val="0"/>
          <w:marRight w:val="0"/>
          <w:marTop w:val="0"/>
          <w:marBottom w:val="0"/>
          <w:divBdr>
            <w:top w:val="none" w:sz="0" w:space="0" w:color="auto"/>
            <w:left w:val="none" w:sz="0" w:space="0" w:color="auto"/>
            <w:bottom w:val="none" w:sz="0" w:space="0" w:color="auto"/>
            <w:right w:val="none" w:sz="0" w:space="0" w:color="auto"/>
          </w:divBdr>
        </w:div>
        <w:div w:id="1741099366">
          <w:marLeft w:val="0"/>
          <w:marRight w:val="0"/>
          <w:marTop w:val="0"/>
          <w:marBottom w:val="0"/>
          <w:divBdr>
            <w:top w:val="none" w:sz="0" w:space="0" w:color="auto"/>
            <w:left w:val="none" w:sz="0" w:space="0" w:color="auto"/>
            <w:bottom w:val="none" w:sz="0" w:space="0" w:color="auto"/>
            <w:right w:val="none" w:sz="0" w:space="0" w:color="auto"/>
          </w:divBdr>
        </w:div>
        <w:div w:id="1777752351">
          <w:marLeft w:val="0"/>
          <w:marRight w:val="0"/>
          <w:marTop w:val="0"/>
          <w:marBottom w:val="0"/>
          <w:divBdr>
            <w:top w:val="none" w:sz="0" w:space="0" w:color="auto"/>
            <w:left w:val="none" w:sz="0" w:space="0" w:color="auto"/>
            <w:bottom w:val="none" w:sz="0" w:space="0" w:color="auto"/>
            <w:right w:val="none" w:sz="0" w:space="0" w:color="auto"/>
          </w:divBdr>
        </w:div>
        <w:div w:id="1821728086">
          <w:marLeft w:val="0"/>
          <w:marRight w:val="0"/>
          <w:marTop w:val="0"/>
          <w:marBottom w:val="0"/>
          <w:divBdr>
            <w:top w:val="none" w:sz="0" w:space="0" w:color="auto"/>
            <w:left w:val="none" w:sz="0" w:space="0" w:color="auto"/>
            <w:bottom w:val="none" w:sz="0" w:space="0" w:color="auto"/>
            <w:right w:val="none" w:sz="0" w:space="0" w:color="auto"/>
          </w:divBdr>
        </w:div>
        <w:div w:id="1907111015">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7006483">
          <w:marLeft w:val="0"/>
          <w:marRight w:val="0"/>
          <w:marTop w:val="0"/>
          <w:marBottom w:val="0"/>
          <w:divBdr>
            <w:top w:val="none" w:sz="0" w:space="0" w:color="auto"/>
            <w:left w:val="none" w:sz="0" w:space="0" w:color="auto"/>
            <w:bottom w:val="none" w:sz="0" w:space="0" w:color="auto"/>
            <w:right w:val="none" w:sz="0" w:space="0" w:color="auto"/>
          </w:divBdr>
        </w:div>
        <w:div w:id="2003002806">
          <w:marLeft w:val="0"/>
          <w:marRight w:val="0"/>
          <w:marTop w:val="0"/>
          <w:marBottom w:val="0"/>
          <w:divBdr>
            <w:top w:val="none" w:sz="0" w:space="0" w:color="auto"/>
            <w:left w:val="none" w:sz="0" w:space="0" w:color="auto"/>
            <w:bottom w:val="none" w:sz="0" w:space="0" w:color="auto"/>
            <w:right w:val="none" w:sz="0" w:space="0" w:color="auto"/>
          </w:divBdr>
        </w:div>
        <w:div w:id="2013994130">
          <w:marLeft w:val="0"/>
          <w:marRight w:val="0"/>
          <w:marTop w:val="0"/>
          <w:marBottom w:val="0"/>
          <w:divBdr>
            <w:top w:val="none" w:sz="0" w:space="0" w:color="auto"/>
            <w:left w:val="none" w:sz="0" w:space="0" w:color="auto"/>
            <w:bottom w:val="none" w:sz="0" w:space="0" w:color="auto"/>
            <w:right w:val="none" w:sz="0" w:space="0" w:color="auto"/>
          </w:divBdr>
        </w:div>
        <w:div w:id="2019575042">
          <w:marLeft w:val="0"/>
          <w:marRight w:val="0"/>
          <w:marTop w:val="0"/>
          <w:marBottom w:val="0"/>
          <w:divBdr>
            <w:top w:val="none" w:sz="0" w:space="0" w:color="auto"/>
            <w:left w:val="none" w:sz="0" w:space="0" w:color="auto"/>
            <w:bottom w:val="none" w:sz="0" w:space="0" w:color="auto"/>
            <w:right w:val="none" w:sz="0" w:space="0" w:color="auto"/>
          </w:divBdr>
        </w:div>
        <w:div w:id="2022273193">
          <w:marLeft w:val="0"/>
          <w:marRight w:val="0"/>
          <w:marTop w:val="0"/>
          <w:marBottom w:val="0"/>
          <w:divBdr>
            <w:top w:val="none" w:sz="0" w:space="0" w:color="auto"/>
            <w:left w:val="none" w:sz="0" w:space="0" w:color="auto"/>
            <w:bottom w:val="none" w:sz="0" w:space="0" w:color="auto"/>
            <w:right w:val="none" w:sz="0" w:space="0" w:color="auto"/>
          </w:divBdr>
        </w:div>
        <w:div w:id="2143645090">
          <w:marLeft w:val="0"/>
          <w:marRight w:val="0"/>
          <w:marTop w:val="0"/>
          <w:marBottom w:val="0"/>
          <w:divBdr>
            <w:top w:val="none" w:sz="0" w:space="0" w:color="auto"/>
            <w:left w:val="none" w:sz="0" w:space="0" w:color="auto"/>
            <w:bottom w:val="none" w:sz="0" w:space="0" w:color="auto"/>
            <w:right w:val="none" w:sz="0" w:space="0" w:color="auto"/>
          </w:divBdr>
        </w:div>
        <w:div w:id="2145004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hhio.org/programs/boscoc" TargetMode="External"/><Relationship Id="rId13" Type="http://schemas.openxmlformats.org/officeDocument/2006/relationships/hyperlink" Target="mailto:ericamulryan@cohhi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camulryan@cohhio.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hhio.org/boscoc/gov-p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hhio.org/boscoc/gov-pol/" TargetMode="External"/><Relationship Id="rId4" Type="http://schemas.openxmlformats.org/officeDocument/2006/relationships/settings" Target="settings.xml"/><Relationship Id="rId9" Type="http://schemas.openxmlformats.org/officeDocument/2006/relationships/hyperlink" Target="http://cohhio.org/wp-content/uploads/2017/01/Homeless-Region-Map-for-COHHIO-2017.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4000A-9427-EA48-BBCB-869F89D9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2484</Words>
  <Characters>14163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Links>
    <vt:vector size="42" baseType="variant">
      <vt:variant>
        <vt:i4>4784243</vt:i4>
      </vt:variant>
      <vt:variant>
        <vt:i4>18</vt:i4>
      </vt:variant>
      <vt:variant>
        <vt:i4>0</vt:i4>
      </vt:variant>
      <vt:variant>
        <vt:i4>5</vt:i4>
      </vt:variant>
      <vt:variant>
        <vt:lpwstr>mailto:ericamulryan@cohhio.org</vt:lpwstr>
      </vt:variant>
      <vt:variant>
        <vt:lpwstr/>
      </vt:variant>
      <vt:variant>
        <vt:i4>4784243</vt:i4>
      </vt:variant>
      <vt:variant>
        <vt:i4>15</vt:i4>
      </vt:variant>
      <vt:variant>
        <vt:i4>0</vt:i4>
      </vt:variant>
      <vt:variant>
        <vt:i4>5</vt:i4>
      </vt:variant>
      <vt:variant>
        <vt:lpwstr>mailto:ericamulryan@cohhio.org</vt:lpwstr>
      </vt:variant>
      <vt:variant>
        <vt:lpwstr/>
      </vt:variant>
      <vt:variant>
        <vt:i4>4390931</vt:i4>
      </vt:variant>
      <vt:variant>
        <vt:i4>12</vt:i4>
      </vt:variant>
      <vt:variant>
        <vt:i4>0</vt:i4>
      </vt:variant>
      <vt:variant>
        <vt:i4>5</vt:i4>
      </vt:variant>
      <vt:variant>
        <vt:lpwstr>http://www.cohhio.org/programs/boscoc</vt:lpwstr>
      </vt:variant>
      <vt:variant>
        <vt:lpwstr/>
      </vt:variant>
      <vt:variant>
        <vt:i4>4390931</vt:i4>
      </vt:variant>
      <vt:variant>
        <vt:i4>9</vt:i4>
      </vt:variant>
      <vt:variant>
        <vt:i4>0</vt:i4>
      </vt:variant>
      <vt:variant>
        <vt:i4>5</vt:i4>
      </vt:variant>
      <vt:variant>
        <vt:lpwstr>http://www.cohhio.org/programs/boscoc</vt:lpwstr>
      </vt:variant>
      <vt:variant>
        <vt:lpwstr/>
      </vt:variant>
      <vt:variant>
        <vt:i4>4325441</vt:i4>
      </vt:variant>
      <vt:variant>
        <vt:i4>6</vt:i4>
      </vt:variant>
      <vt:variant>
        <vt:i4>0</vt:i4>
      </vt:variant>
      <vt:variant>
        <vt:i4>5</vt:i4>
      </vt:variant>
      <vt:variant>
        <vt:lpwstr>http://cohhio.org/wp-content/uploads/2017/01/Homeless-Region-Map-for-COHHIO-2017.pdf</vt:lpwstr>
      </vt:variant>
      <vt:variant>
        <vt:lpwstr/>
      </vt:variant>
      <vt:variant>
        <vt:i4>5570562</vt:i4>
      </vt:variant>
      <vt:variant>
        <vt:i4>3</vt:i4>
      </vt:variant>
      <vt:variant>
        <vt:i4>0</vt:i4>
      </vt:variant>
      <vt:variant>
        <vt:i4>5</vt:i4>
      </vt:variant>
      <vt:variant>
        <vt:lpwstr>http://ohiohome.org/ppd/htc.aspx</vt:lpwstr>
      </vt:variant>
      <vt:variant>
        <vt:lpwstr/>
      </vt:variant>
      <vt:variant>
        <vt:i4>4390931</vt:i4>
      </vt:variant>
      <vt:variant>
        <vt:i4>0</vt:i4>
      </vt:variant>
      <vt:variant>
        <vt:i4>0</vt:i4>
      </vt:variant>
      <vt:variant>
        <vt:i4>5</vt:i4>
      </vt:variant>
      <vt:variant>
        <vt:lpwstr>http://www.cohhio.org/programs/boscoc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Mulryan</dc:creator>
  <cp:keywords/>
  <dc:description/>
  <cp:lastModifiedBy>Hannah Basting</cp:lastModifiedBy>
  <cp:revision>17</cp:revision>
  <dcterms:created xsi:type="dcterms:W3CDTF">2024-10-17T14:46:00Z</dcterms:created>
  <dcterms:modified xsi:type="dcterms:W3CDTF">2024-10-17T15:02:00Z</dcterms:modified>
</cp:coreProperties>
</file>