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D2E5" w14:textId="22D51325" w:rsidR="00B12AE8" w:rsidRPr="00D51789" w:rsidRDefault="000D198E" w:rsidP="00B12AE8">
      <w:pPr>
        <w:pStyle w:val="Subtitle"/>
        <w:rPr>
          <w:color w:val="000000" w:themeColor="text1"/>
        </w:rPr>
      </w:pPr>
      <w:r>
        <w:rPr>
          <w:color w:val="000000" w:themeColor="text1"/>
        </w:rPr>
        <w:t>B-PAT</w:t>
      </w:r>
      <w:r w:rsidR="00B12AE8" w:rsidRPr="00D51789">
        <w:rPr>
          <w:color w:val="000000" w:themeColor="text1"/>
        </w:rPr>
        <w:t xml:space="preserve"> Instructional Guide</w:t>
      </w:r>
    </w:p>
    <w:p w14:paraId="40AD87BE" w14:textId="78299B7B" w:rsidR="00B42FA8" w:rsidRPr="00D51789" w:rsidRDefault="00B42FA8" w:rsidP="00B42FA8">
      <w:pPr>
        <w:jc w:val="center"/>
        <w:rPr>
          <w:b/>
          <w:bCs/>
          <w:color w:val="000000" w:themeColor="text1"/>
          <w:sz w:val="24"/>
        </w:rPr>
      </w:pPr>
      <w:r w:rsidRPr="00D51789">
        <w:rPr>
          <w:b/>
          <w:bCs/>
          <w:color w:val="000000" w:themeColor="text1"/>
          <w:sz w:val="24"/>
        </w:rPr>
        <w:t>Ohio Balance of State Continuum of Care</w:t>
      </w:r>
    </w:p>
    <w:p w14:paraId="6A50FCC8" w14:textId="43034D0D" w:rsidR="00B12AE8" w:rsidRPr="000B47D2" w:rsidRDefault="00B12AE8" w:rsidP="000B47D2">
      <w:pPr>
        <w:pStyle w:val="Heading1"/>
        <w:rPr>
          <w:sz w:val="28"/>
          <w:szCs w:val="28"/>
        </w:rPr>
      </w:pPr>
      <w:r w:rsidRPr="000B47D2">
        <w:rPr>
          <w:sz w:val="28"/>
          <w:szCs w:val="28"/>
        </w:rPr>
        <w:t>Background</w:t>
      </w:r>
    </w:p>
    <w:p w14:paraId="3FFE78B8" w14:textId="040CCCC2" w:rsidR="00B12AE8" w:rsidRPr="00D51789" w:rsidRDefault="00B12AE8" w:rsidP="00C42537">
      <w:pPr>
        <w:rPr>
          <w:rFonts w:cs="Arial"/>
          <w:color w:val="000000" w:themeColor="text1"/>
          <w:spacing w:val="-2"/>
          <w:szCs w:val="22"/>
        </w:rPr>
      </w:pPr>
      <w:r w:rsidRPr="00D51789">
        <w:rPr>
          <w:rFonts w:cs="Arial"/>
          <w:color w:val="000000" w:themeColor="text1"/>
          <w:spacing w:val="-2"/>
          <w:szCs w:val="22"/>
        </w:rPr>
        <w:t xml:space="preserve">The </w:t>
      </w:r>
      <w:r w:rsidR="000D198E">
        <w:rPr>
          <w:rFonts w:cs="Arial"/>
          <w:color w:val="000000" w:themeColor="text1"/>
          <w:spacing w:val="-2"/>
          <w:szCs w:val="22"/>
        </w:rPr>
        <w:t>Ohio Balance of State CoC Prioritization Assessment Tool (B-PAT</w:t>
      </w:r>
      <w:r w:rsidRPr="00D51789">
        <w:rPr>
          <w:rFonts w:cs="Arial"/>
          <w:color w:val="000000" w:themeColor="text1"/>
          <w:spacing w:val="-2"/>
          <w:szCs w:val="22"/>
        </w:rPr>
        <w:t xml:space="preserve">) is </w:t>
      </w:r>
      <w:r w:rsidR="000D198E">
        <w:rPr>
          <w:rFonts w:cs="Arial"/>
          <w:color w:val="000000" w:themeColor="text1"/>
          <w:spacing w:val="-2"/>
          <w:szCs w:val="22"/>
        </w:rPr>
        <w:t>a new common assessment</w:t>
      </w:r>
      <w:r w:rsidRPr="00D51789">
        <w:rPr>
          <w:rFonts w:cs="Arial"/>
          <w:color w:val="000000" w:themeColor="text1"/>
          <w:spacing w:val="-2"/>
          <w:szCs w:val="22"/>
        </w:rPr>
        <w:t xml:space="preserve"> tool </w:t>
      </w:r>
      <w:r w:rsidR="000D198E">
        <w:rPr>
          <w:rFonts w:cs="Arial"/>
          <w:color w:val="000000" w:themeColor="text1"/>
          <w:spacing w:val="-2"/>
          <w:szCs w:val="22"/>
        </w:rPr>
        <w:t>in testing. The purpose of the tool is to help</w:t>
      </w:r>
      <w:r w:rsidRPr="00D51789">
        <w:rPr>
          <w:rFonts w:cs="Arial"/>
          <w:color w:val="000000" w:themeColor="text1"/>
          <w:spacing w:val="-2"/>
          <w:szCs w:val="22"/>
        </w:rPr>
        <w:t xml:space="preserve"> providers </w:t>
      </w:r>
      <w:r w:rsidR="00E47B11" w:rsidRPr="00D51789">
        <w:rPr>
          <w:rFonts w:cs="Arial"/>
          <w:color w:val="000000" w:themeColor="text1"/>
          <w:spacing w:val="-2"/>
          <w:szCs w:val="22"/>
        </w:rPr>
        <w:t>better understand the severity of need of client</w:t>
      </w:r>
      <w:r w:rsidR="00CC052D" w:rsidRPr="00D51789">
        <w:rPr>
          <w:rFonts w:cs="Arial"/>
          <w:color w:val="000000" w:themeColor="text1"/>
          <w:spacing w:val="-2"/>
          <w:szCs w:val="22"/>
        </w:rPr>
        <w:t>s</w:t>
      </w:r>
      <w:r w:rsidR="00E47B11" w:rsidRPr="00D51789">
        <w:rPr>
          <w:rFonts w:cs="Arial"/>
          <w:color w:val="000000" w:themeColor="text1"/>
          <w:spacing w:val="-2"/>
          <w:szCs w:val="22"/>
        </w:rPr>
        <w:t xml:space="preserve"> and determine which clients to </w:t>
      </w:r>
      <w:r w:rsidRPr="00D51789">
        <w:rPr>
          <w:rFonts w:cs="Arial"/>
          <w:color w:val="000000" w:themeColor="text1"/>
          <w:spacing w:val="-2"/>
          <w:szCs w:val="22"/>
        </w:rPr>
        <w:t xml:space="preserve">prioritize </w:t>
      </w:r>
      <w:r w:rsidR="00E47B11" w:rsidRPr="00D51789">
        <w:rPr>
          <w:rFonts w:cs="Arial"/>
          <w:color w:val="000000" w:themeColor="text1"/>
          <w:spacing w:val="-2"/>
          <w:szCs w:val="22"/>
        </w:rPr>
        <w:t>for available permanent housing (PH) resources.</w:t>
      </w:r>
      <w:r w:rsidRPr="00D51789">
        <w:rPr>
          <w:rFonts w:cs="Arial"/>
          <w:color w:val="000000" w:themeColor="text1"/>
          <w:spacing w:val="-2"/>
          <w:szCs w:val="22"/>
        </w:rPr>
        <w:t xml:space="preserve"> </w:t>
      </w:r>
    </w:p>
    <w:p w14:paraId="2E7AE729" w14:textId="0763A03B" w:rsidR="0021372D" w:rsidRPr="000B47D2" w:rsidRDefault="0021372D" w:rsidP="000B47D2">
      <w:pPr>
        <w:pStyle w:val="Heading1"/>
        <w:rPr>
          <w:sz w:val="28"/>
          <w:szCs w:val="28"/>
        </w:rPr>
      </w:pPr>
      <w:r w:rsidRPr="000B47D2">
        <w:rPr>
          <w:sz w:val="28"/>
          <w:szCs w:val="28"/>
        </w:rPr>
        <w:t xml:space="preserve">What is the </w:t>
      </w:r>
      <w:r w:rsidR="000D198E" w:rsidRPr="000B47D2">
        <w:rPr>
          <w:sz w:val="28"/>
          <w:szCs w:val="28"/>
        </w:rPr>
        <w:t>B-PAT</w:t>
      </w:r>
      <w:r w:rsidRPr="000B47D2">
        <w:rPr>
          <w:sz w:val="28"/>
          <w:szCs w:val="28"/>
        </w:rPr>
        <w:t>?</w:t>
      </w:r>
    </w:p>
    <w:p w14:paraId="0C7197AC" w14:textId="510B0CA5" w:rsidR="0021372D" w:rsidRDefault="0021372D" w:rsidP="000D198E">
      <w:pPr>
        <w:rPr>
          <w:color w:val="000000" w:themeColor="text1"/>
        </w:rPr>
      </w:pPr>
      <w:r w:rsidRPr="00D51789">
        <w:rPr>
          <w:color w:val="000000" w:themeColor="text1"/>
        </w:rPr>
        <w:t xml:space="preserve">The </w:t>
      </w:r>
      <w:r w:rsidR="000D198E">
        <w:rPr>
          <w:color w:val="000000" w:themeColor="text1"/>
        </w:rPr>
        <w:t xml:space="preserve">B-PAT is currently being tested as the new common assessment tool for Ohio </w:t>
      </w:r>
      <w:proofErr w:type="spellStart"/>
      <w:r w:rsidR="000D198E">
        <w:rPr>
          <w:color w:val="000000" w:themeColor="text1"/>
        </w:rPr>
        <w:t>BoSCoC</w:t>
      </w:r>
      <w:proofErr w:type="spellEnd"/>
      <w:r w:rsidR="000D198E">
        <w:rPr>
          <w:color w:val="000000" w:themeColor="text1"/>
        </w:rPr>
        <w:t xml:space="preserve">, potentially replacing the VI-SPDAT. </w:t>
      </w:r>
    </w:p>
    <w:p w14:paraId="51070184" w14:textId="33B1E14A" w:rsidR="000D198E" w:rsidRPr="00D51789" w:rsidRDefault="000D198E" w:rsidP="000D198E">
      <w:pPr>
        <w:rPr>
          <w:color w:val="000000" w:themeColor="text1"/>
        </w:rPr>
      </w:pPr>
      <w:r>
        <w:rPr>
          <w:color w:val="000000" w:themeColor="text1"/>
        </w:rPr>
        <w:t xml:space="preserve">The B-PAT has been designed to be administered in the same way that the VI-SPDAT would be administered. You can find more details below. Providers may also refer to the Ohio </w:t>
      </w:r>
      <w:proofErr w:type="spellStart"/>
      <w:r>
        <w:rPr>
          <w:color w:val="000000" w:themeColor="text1"/>
        </w:rPr>
        <w:t>BoSCoC</w:t>
      </w:r>
      <w:proofErr w:type="spellEnd"/>
      <w:r>
        <w:rPr>
          <w:color w:val="000000" w:themeColor="text1"/>
        </w:rPr>
        <w:t xml:space="preserve"> CE Operational Manual for additional details, if needed - </w:t>
      </w:r>
      <w:hyperlink r:id="rId8" w:history="1">
        <w:r w:rsidRPr="00D3615A">
          <w:rPr>
            <w:rStyle w:val="Hyperlink"/>
            <w:sz w:val="22"/>
          </w:rPr>
          <w:t>https://cohhio.org/boscoc/coordinated-entry/</w:t>
        </w:r>
      </w:hyperlink>
      <w:r>
        <w:rPr>
          <w:color w:val="000000" w:themeColor="text1"/>
        </w:rPr>
        <w:t>. Please note, the CE Operational Manual still references the VI-SPDAT</w:t>
      </w:r>
      <w:r w:rsidR="00DD3E35">
        <w:rPr>
          <w:color w:val="000000" w:themeColor="text1"/>
        </w:rPr>
        <w:t>.</w:t>
      </w:r>
      <w:r>
        <w:rPr>
          <w:color w:val="000000" w:themeColor="text1"/>
        </w:rPr>
        <w:t xml:space="preserve"> </w:t>
      </w:r>
      <w:proofErr w:type="gramStart"/>
      <w:r w:rsidR="00DD3E35">
        <w:rPr>
          <w:color w:val="000000" w:themeColor="text1"/>
        </w:rPr>
        <w:t>H</w:t>
      </w:r>
      <w:r>
        <w:rPr>
          <w:color w:val="000000" w:themeColor="text1"/>
        </w:rPr>
        <w:t>owever,  providers</w:t>
      </w:r>
      <w:proofErr w:type="gramEnd"/>
      <w:r>
        <w:rPr>
          <w:color w:val="000000" w:themeColor="text1"/>
        </w:rPr>
        <w:t xml:space="preserve"> can simply apply any applicable CE Operational requirements or guidance to the B-PAT.</w:t>
      </w:r>
    </w:p>
    <w:p w14:paraId="4A9FCB14" w14:textId="2715BC85" w:rsidR="00B12AE8" w:rsidRPr="000B47D2" w:rsidRDefault="000D198E" w:rsidP="000B47D2">
      <w:pPr>
        <w:pStyle w:val="Heading1"/>
        <w:rPr>
          <w:sz w:val="28"/>
          <w:szCs w:val="28"/>
        </w:rPr>
      </w:pPr>
      <w:r w:rsidRPr="000B47D2">
        <w:rPr>
          <w:sz w:val="28"/>
          <w:szCs w:val="28"/>
        </w:rPr>
        <w:t>B-PAT</w:t>
      </w:r>
      <w:r w:rsidR="00B12AE8" w:rsidRPr="000B47D2">
        <w:rPr>
          <w:sz w:val="28"/>
          <w:szCs w:val="28"/>
        </w:rPr>
        <w:t xml:space="preserve"> Tools</w:t>
      </w:r>
    </w:p>
    <w:p w14:paraId="509648C6" w14:textId="77777777" w:rsidR="00F56B3F" w:rsidRDefault="00B12AE8" w:rsidP="00B12AE8">
      <w:pPr>
        <w:rPr>
          <w:color w:val="000000" w:themeColor="text1"/>
        </w:rPr>
      </w:pPr>
      <w:r w:rsidRPr="00D51789">
        <w:rPr>
          <w:color w:val="000000" w:themeColor="text1"/>
        </w:rPr>
        <w:t xml:space="preserve">There are </w:t>
      </w:r>
      <w:r w:rsidR="000D198E">
        <w:rPr>
          <w:color w:val="000000" w:themeColor="text1"/>
        </w:rPr>
        <w:t>four</w:t>
      </w:r>
      <w:r w:rsidRPr="00D51789">
        <w:rPr>
          <w:color w:val="000000" w:themeColor="text1"/>
        </w:rPr>
        <w:t xml:space="preserve"> tools in the </w:t>
      </w:r>
      <w:r w:rsidR="00F56B3F">
        <w:rPr>
          <w:color w:val="000000" w:themeColor="text1"/>
        </w:rPr>
        <w:t>B-PAT</w:t>
      </w:r>
      <w:r w:rsidRPr="00D51789">
        <w:rPr>
          <w:color w:val="000000" w:themeColor="text1"/>
        </w:rPr>
        <w:t xml:space="preserve"> series</w:t>
      </w:r>
      <w:r w:rsidR="00F56B3F">
        <w:rPr>
          <w:color w:val="000000" w:themeColor="text1"/>
        </w:rPr>
        <w:t>:</w:t>
      </w:r>
    </w:p>
    <w:p w14:paraId="3FD8B252" w14:textId="6DB4FF98" w:rsidR="00F56B3F" w:rsidRDefault="00F56B3F" w:rsidP="00F56B3F">
      <w:pPr>
        <w:pStyle w:val="ListParagraph"/>
      </w:pPr>
      <w:r w:rsidRPr="00F56B3F">
        <w:t>B-PAT for households without children (adults ages 25+)</w:t>
      </w:r>
    </w:p>
    <w:p w14:paraId="2E1D65BB" w14:textId="43C0483F" w:rsidR="00F56B3F" w:rsidRDefault="00F56B3F" w:rsidP="00F56B3F">
      <w:pPr>
        <w:pStyle w:val="ListParagraph"/>
      </w:pPr>
      <w:r w:rsidRPr="00F56B3F">
        <w:t xml:space="preserve">B-PAT for households with </w:t>
      </w:r>
      <w:r w:rsidR="00DD3E35">
        <w:t xml:space="preserve">minor </w:t>
      </w:r>
      <w:r w:rsidRPr="00F56B3F">
        <w:t>children (adults ages 25+</w:t>
      </w:r>
      <w:r w:rsidR="00B12AE8" w:rsidRPr="00F56B3F">
        <w:t>)</w:t>
      </w:r>
    </w:p>
    <w:p w14:paraId="350F41B8" w14:textId="40A96AC6" w:rsidR="00F56B3F" w:rsidRDefault="00F56B3F" w:rsidP="00F56B3F">
      <w:pPr>
        <w:pStyle w:val="ListParagraph"/>
      </w:pPr>
      <w:r>
        <w:t>B-PAT for non-parenting</w:t>
      </w:r>
      <w:r w:rsidR="00B12AE8" w:rsidRPr="00F56B3F">
        <w:t xml:space="preserve"> </w:t>
      </w:r>
      <w:r>
        <w:t>youth (ages 18-24)</w:t>
      </w:r>
    </w:p>
    <w:p w14:paraId="52C12546" w14:textId="33FAA0B7" w:rsidR="00F56B3F" w:rsidRDefault="00F56B3F" w:rsidP="00E2359E">
      <w:pPr>
        <w:pStyle w:val="ListParagraph"/>
      </w:pPr>
      <w:r>
        <w:t>B-PAT for parenting</w:t>
      </w:r>
      <w:r w:rsidRPr="00F56B3F">
        <w:t xml:space="preserve"> </w:t>
      </w:r>
      <w:r>
        <w:t>youth</w:t>
      </w:r>
      <w:r w:rsidR="00DD3E35">
        <w:t xml:space="preserve"> with minor children</w:t>
      </w:r>
      <w:r>
        <w:t xml:space="preserve"> (youth ages 18-24)</w:t>
      </w:r>
    </w:p>
    <w:p w14:paraId="75472200" w14:textId="77777777" w:rsidR="00DD3E35" w:rsidRPr="00DD3E35" w:rsidRDefault="00DD3E35" w:rsidP="00DD3E35">
      <w:pPr>
        <w:pStyle w:val="ListParagraph"/>
        <w:numPr>
          <w:ilvl w:val="0"/>
          <w:numId w:val="0"/>
        </w:numPr>
        <w:ind w:left="720"/>
      </w:pPr>
    </w:p>
    <w:p w14:paraId="3617BC7A" w14:textId="65E01CE1" w:rsidR="00F56B3F" w:rsidRPr="00F56B3F" w:rsidRDefault="00F56B3F" w:rsidP="00E2359E">
      <w:pPr>
        <w:rPr>
          <w:b/>
          <w:bCs/>
        </w:rPr>
      </w:pPr>
      <w:r w:rsidRPr="00F56B3F">
        <w:rPr>
          <w:b/>
          <w:bCs/>
        </w:rPr>
        <w:t xml:space="preserve">B-PAT for </w:t>
      </w:r>
      <w:r>
        <w:rPr>
          <w:b/>
          <w:bCs/>
        </w:rPr>
        <w:t>H</w:t>
      </w:r>
      <w:r w:rsidRPr="00F56B3F">
        <w:rPr>
          <w:b/>
          <w:bCs/>
        </w:rPr>
        <w:t xml:space="preserve">ouseholds without </w:t>
      </w:r>
      <w:r>
        <w:rPr>
          <w:b/>
          <w:bCs/>
        </w:rPr>
        <w:t>C</w:t>
      </w:r>
      <w:r w:rsidRPr="00F56B3F">
        <w:rPr>
          <w:b/>
          <w:bCs/>
        </w:rPr>
        <w:t xml:space="preserve">hildren </w:t>
      </w:r>
      <w:r>
        <w:rPr>
          <w:b/>
          <w:bCs/>
        </w:rPr>
        <w:t>(B-PAT, HH w/o Children)</w:t>
      </w:r>
    </w:p>
    <w:p w14:paraId="20C2CADA" w14:textId="618C531B" w:rsidR="00B12AE8" w:rsidRPr="00D51789" w:rsidRDefault="00B12AE8" w:rsidP="00E2359E">
      <w:pPr>
        <w:rPr>
          <w:color w:val="000000" w:themeColor="text1"/>
        </w:rPr>
      </w:pPr>
      <w:r w:rsidRPr="00D51789">
        <w:rPr>
          <w:color w:val="000000" w:themeColor="text1"/>
        </w:rPr>
        <w:t xml:space="preserve">Use </w:t>
      </w:r>
      <w:r w:rsidR="00F56B3F">
        <w:rPr>
          <w:color w:val="000000" w:themeColor="text1"/>
        </w:rPr>
        <w:t xml:space="preserve">this B-PAT </w:t>
      </w:r>
      <w:r w:rsidRPr="00D51789">
        <w:rPr>
          <w:color w:val="000000" w:themeColor="text1"/>
        </w:rPr>
        <w:t xml:space="preserve">when the household is </w:t>
      </w:r>
      <w:r w:rsidR="00B8105B" w:rsidRPr="00D51789">
        <w:rPr>
          <w:color w:val="000000" w:themeColor="text1"/>
        </w:rPr>
        <w:t xml:space="preserve">comprised of </w:t>
      </w:r>
      <w:r w:rsidR="00F56B3F">
        <w:rPr>
          <w:color w:val="000000" w:themeColor="text1"/>
        </w:rPr>
        <w:t>at least one adult</w:t>
      </w:r>
      <w:r w:rsidRPr="00D51789">
        <w:rPr>
          <w:color w:val="000000" w:themeColor="text1"/>
        </w:rPr>
        <w:t xml:space="preserve"> 25 years of age and older.</w:t>
      </w:r>
      <w:r w:rsidR="006137CF" w:rsidRPr="00D51789">
        <w:rPr>
          <w:color w:val="000000" w:themeColor="text1"/>
        </w:rPr>
        <w:t xml:space="preserve"> If the household is comprised of multiple adults, </w:t>
      </w:r>
      <w:r w:rsidR="000C79E2" w:rsidRPr="00D51789">
        <w:rPr>
          <w:color w:val="000000" w:themeColor="text1"/>
        </w:rPr>
        <w:t xml:space="preserve">you may </w:t>
      </w:r>
      <w:r w:rsidR="006137CF" w:rsidRPr="00D51789">
        <w:rPr>
          <w:color w:val="000000" w:themeColor="text1"/>
        </w:rPr>
        <w:t xml:space="preserve">complete a </w:t>
      </w:r>
      <w:r w:rsidR="00F56B3F">
        <w:rPr>
          <w:color w:val="000000" w:themeColor="text1"/>
        </w:rPr>
        <w:t>B-PAT</w:t>
      </w:r>
      <w:r w:rsidR="006137CF" w:rsidRPr="00D51789">
        <w:rPr>
          <w:color w:val="000000" w:themeColor="text1"/>
        </w:rPr>
        <w:t xml:space="preserve"> on the Head of Household</w:t>
      </w:r>
      <w:r w:rsidR="000C79E2" w:rsidRPr="00D51789">
        <w:rPr>
          <w:color w:val="000000" w:themeColor="text1"/>
        </w:rPr>
        <w:t>. If the adults in the household are planning to</w:t>
      </w:r>
      <w:r w:rsidR="006137CF" w:rsidRPr="00D51789">
        <w:rPr>
          <w:color w:val="000000" w:themeColor="text1"/>
        </w:rPr>
        <w:t xml:space="preserve"> liv</w:t>
      </w:r>
      <w:r w:rsidR="000C79E2" w:rsidRPr="00D51789">
        <w:rPr>
          <w:color w:val="000000" w:themeColor="text1"/>
        </w:rPr>
        <w:t>e</w:t>
      </w:r>
      <w:r w:rsidR="006137CF" w:rsidRPr="00D51789">
        <w:rPr>
          <w:color w:val="000000" w:themeColor="text1"/>
        </w:rPr>
        <w:t xml:space="preserve"> separately </w:t>
      </w:r>
      <w:r w:rsidR="000C79E2" w:rsidRPr="00D51789">
        <w:rPr>
          <w:color w:val="000000" w:themeColor="text1"/>
        </w:rPr>
        <w:t xml:space="preserve">as part of their housing plan, </w:t>
      </w:r>
      <w:r w:rsidR="006137CF" w:rsidRPr="00D51789">
        <w:rPr>
          <w:color w:val="000000" w:themeColor="text1"/>
        </w:rPr>
        <w:t xml:space="preserve">you </w:t>
      </w:r>
      <w:r w:rsidR="000C79E2" w:rsidRPr="00D51789">
        <w:rPr>
          <w:color w:val="000000" w:themeColor="text1"/>
        </w:rPr>
        <w:t xml:space="preserve">will likely want to </w:t>
      </w:r>
      <w:r w:rsidR="006137CF" w:rsidRPr="00D51789">
        <w:rPr>
          <w:color w:val="000000" w:themeColor="text1"/>
        </w:rPr>
        <w:t xml:space="preserve">complete a </w:t>
      </w:r>
      <w:r w:rsidR="00F56B3F">
        <w:rPr>
          <w:color w:val="000000" w:themeColor="text1"/>
        </w:rPr>
        <w:t>B-PAT</w:t>
      </w:r>
      <w:r w:rsidR="006137CF" w:rsidRPr="00D51789">
        <w:rPr>
          <w:color w:val="000000" w:themeColor="text1"/>
        </w:rPr>
        <w:t xml:space="preserve"> with each adult.</w:t>
      </w:r>
    </w:p>
    <w:p w14:paraId="6BECD294" w14:textId="0B1EE31D" w:rsidR="00B12AE8" w:rsidRPr="00D51789" w:rsidRDefault="00F56B3F" w:rsidP="00197F3A">
      <w:pPr>
        <w:pStyle w:val="Heading2"/>
        <w:rPr>
          <w:color w:val="000000" w:themeColor="text1"/>
        </w:rPr>
      </w:pPr>
      <w:r>
        <w:rPr>
          <w:color w:val="000000" w:themeColor="text1"/>
        </w:rPr>
        <w:t>B-PAT for Households with Children (B-PAT, HH w/ children)</w:t>
      </w:r>
    </w:p>
    <w:p w14:paraId="7757593F" w14:textId="2E647C49" w:rsidR="00B12AE8" w:rsidRPr="00D51789" w:rsidRDefault="00B12AE8" w:rsidP="00E2359E">
      <w:pPr>
        <w:rPr>
          <w:color w:val="000000" w:themeColor="text1"/>
        </w:rPr>
      </w:pPr>
      <w:r w:rsidRPr="00D51789">
        <w:rPr>
          <w:color w:val="000000" w:themeColor="text1"/>
        </w:rPr>
        <w:t xml:space="preserve">Use </w:t>
      </w:r>
      <w:r w:rsidR="00E2359E" w:rsidRPr="00D51789">
        <w:rPr>
          <w:color w:val="000000" w:themeColor="text1"/>
        </w:rPr>
        <w:t>th</w:t>
      </w:r>
      <w:r w:rsidR="00F56B3F">
        <w:rPr>
          <w:color w:val="000000" w:themeColor="text1"/>
        </w:rPr>
        <w:t>is B-PAT</w:t>
      </w:r>
      <w:r w:rsidR="00E2359E" w:rsidRPr="00D51789">
        <w:rPr>
          <w:color w:val="000000" w:themeColor="text1"/>
        </w:rPr>
        <w:t xml:space="preserve"> </w:t>
      </w:r>
      <w:r w:rsidRPr="00D51789">
        <w:rPr>
          <w:color w:val="000000" w:themeColor="text1"/>
        </w:rPr>
        <w:t>when the household includes</w:t>
      </w:r>
      <w:r w:rsidR="006137CF" w:rsidRPr="00D51789">
        <w:rPr>
          <w:color w:val="000000" w:themeColor="text1"/>
        </w:rPr>
        <w:t xml:space="preserve"> at least one adult</w:t>
      </w:r>
      <w:r w:rsidR="00F56B3F">
        <w:rPr>
          <w:color w:val="000000" w:themeColor="text1"/>
        </w:rPr>
        <w:t xml:space="preserve">, age 25+, </w:t>
      </w:r>
      <w:r w:rsidR="006137CF" w:rsidRPr="00D51789">
        <w:rPr>
          <w:color w:val="000000" w:themeColor="text1"/>
        </w:rPr>
        <w:t>with</w:t>
      </w:r>
      <w:r w:rsidRPr="00D51789">
        <w:rPr>
          <w:color w:val="000000" w:themeColor="text1"/>
        </w:rPr>
        <w:t xml:space="preserve"> </w:t>
      </w:r>
      <w:r w:rsidR="00B8105B" w:rsidRPr="00D51789">
        <w:rPr>
          <w:color w:val="000000" w:themeColor="text1"/>
        </w:rPr>
        <w:t>minor children</w:t>
      </w:r>
      <w:r w:rsidR="006137CF" w:rsidRPr="00D51789">
        <w:rPr>
          <w:color w:val="000000" w:themeColor="text1"/>
        </w:rPr>
        <w:t>.</w:t>
      </w:r>
    </w:p>
    <w:p w14:paraId="6D07ABDD" w14:textId="03E4792C" w:rsidR="00B12AE8" w:rsidRPr="00D51789" w:rsidRDefault="00F56B3F" w:rsidP="00F56B3F">
      <w:pPr>
        <w:pStyle w:val="Heading2"/>
        <w:rPr>
          <w:color w:val="000000" w:themeColor="text1"/>
        </w:rPr>
      </w:pPr>
      <w:r>
        <w:rPr>
          <w:color w:val="000000" w:themeColor="text1"/>
        </w:rPr>
        <w:t>B-PAT for Non-Parenting Youth (B-PAT, Youth)</w:t>
      </w:r>
    </w:p>
    <w:p w14:paraId="25FEFA4B" w14:textId="69A1C538" w:rsidR="00A70245" w:rsidRPr="00D51789" w:rsidRDefault="00B12AE8" w:rsidP="00F56B3F">
      <w:pPr>
        <w:rPr>
          <w:color w:val="000000" w:themeColor="text1"/>
        </w:rPr>
      </w:pPr>
      <w:r w:rsidRPr="00D51789">
        <w:rPr>
          <w:color w:val="000000" w:themeColor="text1"/>
        </w:rPr>
        <w:t xml:space="preserve">Use </w:t>
      </w:r>
      <w:r w:rsidR="00F56B3F">
        <w:rPr>
          <w:color w:val="000000" w:themeColor="text1"/>
        </w:rPr>
        <w:t>this B-PAT</w:t>
      </w:r>
      <w:r w:rsidR="00E2359E" w:rsidRPr="00D51789">
        <w:rPr>
          <w:color w:val="000000" w:themeColor="text1"/>
        </w:rPr>
        <w:t xml:space="preserve"> </w:t>
      </w:r>
      <w:r w:rsidRPr="00D51789">
        <w:rPr>
          <w:color w:val="000000" w:themeColor="text1"/>
        </w:rPr>
        <w:t xml:space="preserve">when the household is </w:t>
      </w:r>
      <w:r w:rsidR="00B8105B" w:rsidRPr="00D51789">
        <w:rPr>
          <w:color w:val="000000" w:themeColor="text1"/>
        </w:rPr>
        <w:t>comprised of individuals 18</w:t>
      </w:r>
      <w:r w:rsidR="006137CF" w:rsidRPr="00D51789">
        <w:rPr>
          <w:color w:val="000000" w:themeColor="text1"/>
        </w:rPr>
        <w:t xml:space="preserve"> </w:t>
      </w:r>
      <w:r w:rsidR="00B8105B" w:rsidRPr="00D51789">
        <w:rPr>
          <w:color w:val="000000" w:themeColor="text1"/>
        </w:rPr>
        <w:t>-</w:t>
      </w:r>
      <w:r w:rsidRPr="00D51789">
        <w:rPr>
          <w:color w:val="000000" w:themeColor="text1"/>
        </w:rPr>
        <w:t xml:space="preserve"> 24 years of age </w:t>
      </w:r>
      <w:r w:rsidR="00B8105B" w:rsidRPr="00D51789">
        <w:rPr>
          <w:color w:val="000000" w:themeColor="text1"/>
        </w:rPr>
        <w:t>or unaccompanied youth under 18</w:t>
      </w:r>
      <w:r w:rsidRPr="00D51789">
        <w:rPr>
          <w:color w:val="000000" w:themeColor="text1"/>
        </w:rPr>
        <w:t xml:space="preserve">. </w:t>
      </w:r>
      <w:r w:rsidR="00A70245" w:rsidRPr="00D51789">
        <w:rPr>
          <w:color w:val="000000" w:themeColor="text1"/>
        </w:rPr>
        <w:t xml:space="preserve">If the household is comprised of multiple youth (not parenting youth with their minor children), you may complete a </w:t>
      </w:r>
      <w:r w:rsidR="00F56B3F">
        <w:rPr>
          <w:color w:val="000000" w:themeColor="text1"/>
        </w:rPr>
        <w:t>B-PAT</w:t>
      </w:r>
      <w:r w:rsidR="00A70245" w:rsidRPr="00D51789">
        <w:rPr>
          <w:color w:val="000000" w:themeColor="text1"/>
        </w:rPr>
        <w:t xml:space="preserve"> on the Head of Household. If the youth in the household are planning to live separately as part of their housing plan, you will likely want to complete a </w:t>
      </w:r>
      <w:r w:rsidR="00F56B3F">
        <w:rPr>
          <w:color w:val="000000" w:themeColor="text1"/>
        </w:rPr>
        <w:t>B-PAT</w:t>
      </w:r>
      <w:r w:rsidR="00A70245" w:rsidRPr="00D51789">
        <w:rPr>
          <w:color w:val="000000" w:themeColor="text1"/>
        </w:rPr>
        <w:t xml:space="preserve"> with each youth.</w:t>
      </w:r>
    </w:p>
    <w:p w14:paraId="7C7DD52E" w14:textId="77777777" w:rsidR="00F56B3F" w:rsidRDefault="00F56B3F" w:rsidP="00F56B3F">
      <w:pPr>
        <w:pStyle w:val="Heading2"/>
        <w:spacing w:after="0"/>
        <w:rPr>
          <w:color w:val="000000" w:themeColor="text1"/>
        </w:rPr>
      </w:pPr>
      <w:r>
        <w:rPr>
          <w:color w:val="000000" w:themeColor="text1"/>
        </w:rPr>
        <w:lastRenderedPageBreak/>
        <w:t>B-PAT for Parenting Youth (B-PAT, Parenting Youth)</w:t>
      </w:r>
    </w:p>
    <w:p w14:paraId="2FE820BA" w14:textId="479A533B" w:rsidR="00F84B77" w:rsidRPr="00F56B3F" w:rsidRDefault="00F56B3F" w:rsidP="00F56B3F">
      <w:pPr>
        <w:pStyle w:val="Heading2"/>
        <w:spacing w:after="0"/>
        <w:rPr>
          <w:color w:val="000000" w:themeColor="text1"/>
        </w:rPr>
      </w:pPr>
      <w:r w:rsidRPr="00F56B3F">
        <w:rPr>
          <w:b w:val="0"/>
          <w:bCs w:val="0"/>
        </w:rPr>
        <w:t xml:space="preserve">Use this B-PAT when the household is comprised of individuals 18 - 24 years of age </w:t>
      </w:r>
      <w:r>
        <w:rPr>
          <w:b w:val="0"/>
          <w:bCs w:val="0"/>
        </w:rPr>
        <w:t>with minor children.</w:t>
      </w:r>
    </w:p>
    <w:p w14:paraId="5E770B14" w14:textId="77777777" w:rsidR="000B47D2" w:rsidRPr="000B47D2" w:rsidRDefault="000B47D2" w:rsidP="000B47D2">
      <w:pPr>
        <w:pStyle w:val="Heading2"/>
        <w:rPr>
          <w:color w:val="000000" w:themeColor="text1"/>
          <w:sz w:val="28"/>
          <w:szCs w:val="28"/>
        </w:rPr>
      </w:pPr>
      <w:r w:rsidRPr="000B47D2">
        <w:rPr>
          <w:color w:val="000000" w:themeColor="text1"/>
          <w:sz w:val="28"/>
          <w:szCs w:val="28"/>
        </w:rPr>
        <w:t xml:space="preserve">When the B-PAT is Administered </w:t>
      </w:r>
    </w:p>
    <w:p w14:paraId="17F0E4E2" w14:textId="77777777" w:rsidR="000B47D2" w:rsidRPr="00D51789" w:rsidRDefault="000B47D2" w:rsidP="000B47D2">
      <w:pPr>
        <w:rPr>
          <w:color w:val="000000" w:themeColor="text1"/>
        </w:rPr>
      </w:pPr>
      <w:r w:rsidRPr="00D51789">
        <w:rPr>
          <w:color w:val="000000" w:themeColor="text1"/>
        </w:rPr>
        <w:t xml:space="preserve">The Ohio </w:t>
      </w:r>
      <w:proofErr w:type="spellStart"/>
      <w:r w:rsidRPr="00D51789">
        <w:rPr>
          <w:color w:val="000000" w:themeColor="text1"/>
        </w:rPr>
        <w:t>BoSCoC</w:t>
      </w:r>
      <w:proofErr w:type="spellEnd"/>
      <w:r w:rsidRPr="00D51789">
        <w:rPr>
          <w:color w:val="000000" w:themeColor="text1"/>
        </w:rPr>
        <w:t xml:space="preserve"> Coordinated Entry Operational Manual outlines the process for VI-SPDAT</w:t>
      </w:r>
      <w:r>
        <w:rPr>
          <w:color w:val="000000" w:themeColor="text1"/>
        </w:rPr>
        <w:t>/B-PAT</w:t>
      </w:r>
      <w:r w:rsidRPr="00D51789">
        <w:rPr>
          <w:color w:val="000000" w:themeColor="text1"/>
        </w:rPr>
        <w:t xml:space="preserve"> administration as follows:</w:t>
      </w:r>
    </w:p>
    <w:p w14:paraId="0F896F79" w14:textId="77777777" w:rsidR="000B47D2" w:rsidRPr="00D51789" w:rsidRDefault="000B47D2" w:rsidP="000B47D2">
      <w:pPr>
        <w:rPr>
          <w:color w:val="000000" w:themeColor="text1"/>
        </w:rPr>
      </w:pPr>
      <w:r w:rsidRPr="00D51789">
        <w:rPr>
          <w:color w:val="000000" w:themeColor="text1"/>
        </w:rPr>
        <w:t xml:space="preserve">Emergency shelter/crisis response providers complete the </w:t>
      </w:r>
      <w:r>
        <w:rPr>
          <w:color w:val="000000" w:themeColor="text1"/>
        </w:rPr>
        <w:t>B-PAT</w:t>
      </w:r>
      <w:r w:rsidRPr="00D51789">
        <w:rPr>
          <w:color w:val="000000" w:themeColor="text1"/>
        </w:rPr>
        <w:t xml:space="preserve"> no sooner than 5 days and no later than 8 days after shelter entry, for those households who are experiencing their first episode of homelessness.</w:t>
      </w:r>
    </w:p>
    <w:p w14:paraId="26861F5E" w14:textId="77777777" w:rsidR="000B47D2" w:rsidRPr="00D51789" w:rsidRDefault="000B47D2" w:rsidP="000B47D2">
      <w:pPr>
        <w:rPr>
          <w:color w:val="000000" w:themeColor="text1"/>
        </w:rPr>
      </w:pPr>
      <w:r w:rsidRPr="00D51789">
        <w:rPr>
          <w:color w:val="000000" w:themeColor="text1"/>
        </w:rPr>
        <w:t xml:space="preserve">Emergency shelter/crisis response providers complete the </w:t>
      </w:r>
      <w:r>
        <w:rPr>
          <w:color w:val="000000" w:themeColor="text1"/>
        </w:rPr>
        <w:t>B-PAT</w:t>
      </w:r>
      <w:r w:rsidRPr="00D51789">
        <w:rPr>
          <w:color w:val="000000" w:themeColor="text1"/>
        </w:rPr>
        <w:t xml:space="preserve"> </w:t>
      </w:r>
      <w:r w:rsidRPr="00D51789">
        <w:rPr>
          <w:color w:val="000000" w:themeColor="text1"/>
          <w:u w:val="single"/>
        </w:rPr>
        <w:t>immediately</w:t>
      </w:r>
      <w:r w:rsidRPr="00D51789">
        <w:rPr>
          <w:color w:val="000000" w:themeColor="text1"/>
        </w:rPr>
        <w:t>, or take other action, in the following cases:</w:t>
      </w:r>
    </w:p>
    <w:p w14:paraId="026E2BA6" w14:textId="77777777" w:rsidR="000B47D2" w:rsidRPr="00D51789" w:rsidRDefault="000B47D2" w:rsidP="000B47D2">
      <w:pPr>
        <w:pStyle w:val="ListParagraph"/>
      </w:pPr>
      <w:r w:rsidRPr="00D51789">
        <w:t>Individual/household is living in an unsheltered location and must remain unsheltered (i.e. individual declines shelter or limited bed/hotel voucher availability)</w:t>
      </w:r>
    </w:p>
    <w:p w14:paraId="578D3241" w14:textId="77777777" w:rsidR="000B47D2" w:rsidRPr="00D51789" w:rsidRDefault="000B47D2" w:rsidP="000B47D2">
      <w:pPr>
        <w:pStyle w:val="ListParagraph"/>
      </w:pPr>
      <w:r w:rsidRPr="00D51789">
        <w:t>Shelter resident seems to need assistance to exit shelter ASAP for their well-being (e.g. exhibiting severe mental health needs/issues)</w:t>
      </w:r>
    </w:p>
    <w:p w14:paraId="5ECDD53C" w14:textId="77777777" w:rsidR="000B47D2" w:rsidRPr="00D51789" w:rsidRDefault="000B47D2" w:rsidP="000B47D2">
      <w:pPr>
        <w:pStyle w:val="ListParagraph"/>
      </w:pPr>
      <w:r w:rsidRPr="00D51789">
        <w:t xml:space="preserve">Individual/household has previous episodes of literal </w:t>
      </w:r>
      <w:proofErr w:type="gramStart"/>
      <w:r w:rsidRPr="00D51789">
        <w:t>homelessness</w:t>
      </w:r>
      <w:proofErr w:type="gramEnd"/>
    </w:p>
    <w:p w14:paraId="197A45AD" w14:textId="77777777" w:rsidR="000B47D2" w:rsidRPr="00D51789" w:rsidRDefault="000B47D2" w:rsidP="000B47D2">
      <w:pPr>
        <w:pStyle w:val="ListParagraph"/>
      </w:pPr>
      <w:r w:rsidRPr="00D51789">
        <w:t xml:space="preserve">Information about past episodes of literal homelessness must be collected during the intake process (and </w:t>
      </w:r>
      <w:proofErr w:type="gramStart"/>
      <w:r w:rsidRPr="00D51789">
        <w:t>entered into</w:t>
      </w:r>
      <w:proofErr w:type="gramEnd"/>
      <w:r w:rsidRPr="00D51789">
        <w:t xml:space="preserve"> HMIS for HMIS participating shelters). This data should be used to identify households needing immediate assessment.</w:t>
      </w:r>
    </w:p>
    <w:p w14:paraId="02CFC063" w14:textId="77777777" w:rsidR="000B47D2" w:rsidRPr="00D51789" w:rsidRDefault="000B47D2" w:rsidP="000B47D2">
      <w:pPr>
        <w:rPr>
          <w:color w:val="000000" w:themeColor="text1"/>
        </w:rPr>
      </w:pPr>
      <w:r w:rsidRPr="00D51789">
        <w:rPr>
          <w:color w:val="000000" w:themeColor="text1"/>
        </w:rPr>
        <w:t>Homeless Veterans are immediately referred to the local SSVF provider. No assessment needs to be done by the shelter provider unless the Veteran has declined SSVF assistance or is determined to be ineligible for VA assistance. In this case, the emergency shelter/crisis response provider will follow the CE procedures to determine prioritization for available PH resources.</w:t>
      </w:r>
    </w:p>
    <w:p w14:paraId="771454D4" w14:textId="77777777" w:rsidR="000B47D2" w:rsidRPr="00D51789" w:rsidRDefault="000B47D2" w:rsidP="000B47D2">
      <w:pPr>
        <w:rPr>
          <w:color w:val="000000" w:themeColor="text1"/>
        </w:rPr>
      </w:pPr>
      <w:r w:rsidRPr="00D51789">
        <w:rPr>
          <w:color w:val="000000" w:themeColor="text1"/>
        </w:rPr>
        <w:t xml:space="preserve">Individuals/households should be re-assessed with the </w:t>
      </w:r>
      <w:r>
        <w:rPr>
          <w:color w:val="000000" w:themeColor="text1"/>
        </w:rPr>
        <w:t>B-PAT</w:t>
      </w:r>
      <w:r w:rsidRPr="00D51789">
        <w:rPr>
          <w:color w:val="000000" w:themeColor="text1"/>
        </w:rPr>
        <w:t xml:space="preserve"> under the following circumstances:</w:t>
      </w:r>
    </w:p>
    <w:p w14:paraId="62073211" w14:textId="77777777" w:rsidR="000B47D2" w:rsidRPr="00D51789" w:rsidRDefault="000B47D2" w:rsidP="000B47D2">
      <w:pPr>
        <w:pStyle w:val="ListParagraph"/>
      </w:pPr>
      <w:r w:rsidRPr="00D51789">
        <w:t>The nature of their homelessness has changed significantly, i.e., someone has become seriously ill, the head of household change, or any situation that renders the individual or household eligible for greater or lesser intensity of services.</w:t>
      </w:r>
    </w:p>
    <w:p w14:paraId="491899E8" w14:textId="77777777" w:rsidR="000B47D2" w:rsidRPr="0012360F" w:rsidRDefault="000B47D2" w:rsidP="000B47D2">
      <w:pPr>
        <w:pStyle w:val="ListParagraph"/>
      </w:pPr>
      <w:r w:rsidRPr="00D51789">
        <w:t>It has been more than one year since their last assessment.</w:t>
      </w:r>
    </w:p>
    <w:p w14:paraId="4FD52A0E" w14:textId="77777777" w:rsidR="000B47D2" w:rsidRDefault="000B47D2" w:rsidP="000B47D2">
      <w:pPr>
        <w:rPr>
          <w:color w:val="000000" w:themeColor="text1"/>
          <w:u w:val="single"/>
        </w:rPr>
      </w:pPr>
      <w:r>
        <w:rPr>
          <w:color w:val="000000" w:themeColor="text1"/>
        </w:rPr>
        <w:t>Coordinated Entry Access Point (CE AP)</w:t>
      </w:r>
      <w:r w:rsidRPr="00D51789">
        <w:rPr>
          <w:color w:val="000000" w:themeColor="text1"/>
        </w:rPr>
        <w:t xml:space="preserve"> providers </w:t>
      </w:r>
      <w:r>
        <w:rPr>
          <w:color w:val="000000" w:themeColor="text1"/>
        </w:rPr>
        <w:t xml:space="preserve">may </w:t>
      </w:r>
      <w:r w:rsidRPr="00D51789">
        <w:rPr>
          <w:color w:val="000000" w:themeColor="text1"/>
        </w:rPr>
        <w:t xml:space="preserve">complete the </w:t>
      </w:r>
      <w:r>
        <w:rPr>
          <w:color w:val="000000" w:themeColor="text1"/>
        </w:rPr>
        <w:t>B-PAT</w:t>
      </w:r>
      <w:r w:rsidRPr="00D51789">
        <w:rPr>
          <w:color w:val="000000" w:themeColor="text1"/>
        </w:rPr>
        <w:t xml:space="preserve"> </w:t>
      </w:r>
      <w:r>
        <w:rPr>
          <w:color w:val="000000" w:themeColor="text1"/>
          <w:u w:val="single"/>
        </w:rPr>
        <w:t>immediately with households seeking in the following cases:</w:t>
      </w:r>
    </w:p>
    <w:p w14:paraId="3FBB2D95" w14:textId="77777777" w:rsidR="000B47D2" w:rsidRDefault="000B47D2" w:rsidP="000B47D2">
      <w:pPr>
        <w:pStyle w:val="ListParagraph"/>
      </w:pPr>
      <w:r>
        <w:t xml:space="preserve">The household reports they are currently experiencing unsheltered homelessness, and are unable or unwilling to enter into an emergency </w:t>
      </w:r>
      <w:proofErr w:type="gramStart"/>
      <w:r>
        <w:t>shelter</w:t>
      </w:r>
      <w:proofErr w:type="gramEnd"/>
    </w:p>
    <w:p w14:paraId="0AD08672" w14:textId="77777777" w:rsidR="000B47D2" w:rsidRPr="0012360F" w:rsidRDefault="000B47D2" w:rsidP="000B47D2">
      <w:pPr>
        <w:rPr>
          <w:color w:val="000000" w:themeColor="text1"/>
        </w:rPr>
      </w:pPr>
      <w:r>
        <w:rPr>
          <w:color w:val="000000" w:themeColor="text1"/>
        </w:rPr>
        <w:t>In these instances, the CE AP may complete the B-PAT</w:t>
      </w:r>
      <w:r w:rsidRPr="00D51789">
        <w:rPr>
          <w:color w:val="000000" w:themeColor="text1"/>
        </w:rPr>
        <w:t xml:space="preserve"> </w:t>
      </w:r>
      <w:r>
        <w:rPr>
          <w:color w:val="000000" w:themeColor="text1"/>
        </w:rPr>
        <w:t>over the phone or in person, depending on how the household presented. If the household seeking assistance is currently housed, even if they will lose that housing soon, no B-PAT</w:t>
      </w:r>
      <w:r w:rsidRPr="00D51789">
        <w:rPr>
          <w:color w:val="000000" w:themeColor="text1"/>
        </w:rPr>
        <w:t xml:space="preserve"> </w:t>
      </w:r>
      <w:r>
        <w:rPr>
          <w:color w:val="000000" w:themeColor="text1"/>
        </w:rPr>
        <w:t>needs to be completed.</w:t>
      </w:r>
    </w:p>
    <w:p w14:paraId="7CC28AAB" w14:textId="77777777" w:rsidR="000B47D2" w:rsidRPr="0012360F" w:rsidRDefault="000B47D2" w:rsidP="000B47D2">
      <w:pPr>
        <w:rPr>
          <w:color w:val="000000" w:themeColor="text1"/>
        </w:rPr>
      </w:pPr>
      <w:r w:rsidRPr="00D51789">
        <w:rPr>
          <w:color w:val="000000" w:themeColor="text1"/>
        </w:rPr>
        <w:t xml:space="preserve">Results of the </w:t>
      </w:r>
      <w:r>
        <w:rPr>
          <w:color w:val="000000" w:themeColor="text1"/>
        </w:rPr>
        <w:t>B-PAT</w:t>
      </w:r>
      <w:r w:rsidRPr="00D51789">
        <w:rPr>
          <w:color w:val="000000" w:themeColor="text1"/>
        </w:rPr>
        <w:t xml:space="preserve"> should be recorded in HMIS, per the Ohio </w:t>
      </w:r>
      <w:proofErr w:type="spellStart"/>
      <w:r w:rsidRPr="00D51789">
        <w:rPr>
          <w:color w:val="000000" w:themeColor="text1"/>
        </w:rPr>
        <w:t>BoSCoC</w:t>
      </w:r>
      <w:proofErr w:type="spellEnd"/>
      <w:r w:rsidRPr="00D51789">
        <w:rPr>
          <w:color w:val="000000" w:themeColor="text1"/>
        </w:rPr>
        <w:t xml:space="preserve"> HMIS Policies and Procedures and Data Quality Standards.</w:t>
      </w:r>
    </w:p>
    <w:p w14:paraId="692374B4" w14:textId="54BAEFEA" w:rsidR="00B12AE8" w:rsidRPr="000B47D2" w:rsidRDefault="000B47D2" w:rsidP="00197F3A">
      <w:pPr>
        <w:pStyle w:val="Heading2"/>
        <w:rPr>
          <w:color w:val="000000" w:themeColor="text1"/>
          <w:sz w:val="28"/>
          <w:szCs w:val="28"/>
        </w:rPr>
      </w:pPr>
      <w:r w:rsidRPr="000B47D2">
        <w:rPr>
          <w:color w:val="000000" w:themeColor="text1"/>
          <w:sz w:val="28"/>
          <w:szCs w:val="28"/>
        </w:rPr>
        <w:lastRenderedPageBreak/>
        <w:t>B-PAT</w:t>
      </w:r>
      <w:r w:rsidR="00BD2A77">
        <w:rPr>
          <w:color w:val="000000" w:themeColor="text1"/>
          <w:sz w:val="28"/>
          <w:szCs w:val="28"/>
        </w:rPr>
        <w:t xml:space="preserve"> Basic Information</w:t>
      </w:r>
    </w:p>
    <w:p w14:paraId="31945D3E" w14:textId="6E8014C9" w:rsidR="000B47D2" w:rsidRDefault="000B47D2" w:rsidP="00C42537">
      <w:pPr>
        <w:widowControl w:val="0"/>
        <w:tabs>
          <w:tab w:val="left" w:pos="900"/>
        </w:tabs>
        <w:autoSpaceDE w:val="0"/>
        <w:autoSpaceDN w:val="0"/>
        <w:adjustRightInd w:val="0"/>
        <w:rPr>
          <w:rFonts w:cs="Arial"/>
          <w:color w:val="000000" w:themeColor="text1"/>
          <w:szCs w:val="22"/>
        </w:rPr>
      </w:pPr>
      <w:r>
        <w:rPr>
          <w:rFonts w:cs="Arial"/>
          <w:color w:val="000000" w:themeColor="text1"/>
          <w:szCs w:val="22"/>
        </w:rPr>
        <w:t xml:space="preserve">In general, the B-PAT is administered by provider staff asking the </w:t>
      </w:r>
      <w:r w:rsidR="005A53A6">
        <w:rPr>
          <w:rFonts w:cs="Arial"/>
          <w:color w:val="000000" w:themeColor="text1"/>
          <w:szCs w:val="22"/>
        </w:rPr>
        <w:t xml:space="preserve">client household the questions in the tool and documenting the client’s response. Provider staff are encouraged to record client responses even if staff believe the response to not be completely accurate. </w:t>
      </w:r>
    </w:p>
    <w:p w14:paraId="22624343" w14:textId="0B31A88E" w:rsidR="005A53A6" w:rsidRDefault="005A53A6" w:rsidP="00C42537">
      <w:pPr>
        <w:widowControl w:val="0"/>
        <w:tabs>
          <w:tab w:val="left" w:pos="900"/>
        </w:tabs>
        <w:autoSpaceDE w:val="0"/>
        <w:autoSpaceDN w:val="0"/>
        <w:adjustRightInd w:val="0"/>
        <w:rPr>
          <w:rFonts w:cs="Arial"/>
          <w:color w:val="000000" w:themeColor="text1"/>
          <w:szCs w:val="22"/>
        </w:rPr>
      </w:pPr>
      <w:r>
        <w:rPr>
          <w:color w:val="000000" w:themeColor="text1"/>
        </w:rPr>
        <w:t>If needed while administering the B-PAT with households with children,</w:t>
      </w:r>
      <w:r w:rsidRPr="00D51789">
        <w:rPr>
          <w:color w:val="000000" w:themeColor="text1"/>
        </w:rPr>
        <w:t xml:space="preserve"> </w:t>
      </w:r>
      <w:r>
        <w:rPr>
          <w:color w:val="000000" w:themeColor="text1"/>
        </w:rPr>
        <w:t>staff</w:t>
      </w:r>
      <w:r w:rsidRPr="00D51789">
        <w:rPr>
          <w:color w:val="000000" w:themeColor="text1"/>
        </w:rPr>
        <w:t xml:space="preserve"> may consider skipping and coming back to questions if the parent does not want children present for some of the assessment questions.</w:t>
      </w:r>
    </w:p>
    <w:p w14:paraId="55DD4476" w14:textId="77777777" w:rsidR="005A53A6" w:rsidRPr="00D51789" w:rsidRDefault="005A53A6" w:rsidP="005A53A6">
      <w:pPr>
        <w:pStyle w:val="Heading2"/>
        <w:rPr>
          <w:color w:val="000000" w:themeColor="text1"/>
        </w:rPr>
      </w:pPr>
      <w:r w:rsidRPr="00D51789">
        <w:rPr>
          <w:color w:val="000000" w:themeColor="text1"/>
        </w:rPr>
        <w:t>Consent</w:t>
      </w:r>
    </w:p>
    <w:p w14:paraId="24983F41" w14:textId="7039188C" w:rsidR="005A53A6" w:rsidRPr="00D51789" w:rsidRDefault="005A53A6" w:rsidP="005A53A6">
      <w:pPr>
        <w:rPr>
          <w:color w:val="000000" w:themeColor="text1"/>
        </w:rPr>
      </w:pPr>
      <w:r w:rsidRPr="00D51789">
        <w:rPr>
          <w:color w:val="000000" w:themeColor="text1"/>
        </w:rPr>
        <w:t xml:space="preserve">An individual must provide </w:t>
      </w:r>
      <w:r>
        <w:rPr>
          <w:color w:val="000000" w:themeColor="text1"/>
        </w:rPr>
        <w:t xml:space="preserve">verbal </w:t>
      </w:r>
      <w:r w:rsidRPr="00D51789">
        <w:rPr>
          <w:color w:val="000000" w:themeColor="text1"/>
        </w:rPr>
        <w:t xml:space="preserve">consent prior to the </w:t>
      </w:r>
      <w:r>
        <w:rPr>
          <w:color w:val="000000" w:themeColor="text1"/>
        </w:rPr>
        <w:t>B-PAT</w:t>
      </w:r>
      <w:r w:rsidRPr="00D51789">
        <w:rPr>
          <w:color w:val="000000" w:themeColor="text1"/>
        </w:rPr>
        <w:t xml:space="preserve"> being completed. </w:t>
      </w:r>
    </w:p>
    <w:p w14:paraId="5A579005" w14:textId="155FA8ED" w:rsidR="005A53A6" w:rsidRPr="00D51789" w:rsidRDefault="005A53A6" w:rsidP="005A53A6">
      <w:pPr>
        <w:pStyle w:val="Heading2"/>
        <w:rPr>
          <w:color w:val="000000" w:themeColor="text1"/>
        </w:rPr>
      </w:pPr>
      <w:r w:rsidRPr="00D51789">
        <w:rPr>
          <w:color w:val="000000" w:themeColor="text1"/>
        </w:rPr>
        <w:t xml:space="preserve">The Types of Questions in the </w:t>
      </w:r>
      <w:r>
        <w:rPr>
          <w:color w:val="000000" w:themeColor="text1"/>
        </w:rPr>
        <w:t>B-PAT</w:t>
      </w:r>
    </w:p>
    <w:p w14:paraId="6C3CF3C5" w14:textId="79C3A263" w:rsidR="005A53A6" w:rsidRPr="00D51789" w:rsidRDefault="005A53A6" w:rsidP="005A53A6">
      <w:pPr>
        <w:rPr>
          <w:color w:val="000000" w:themeColor="text1"/>
        </w:rPr>
      </w:pPr>
      <w:r>
        <w:rPr>
          <w:color w:val="000000" w:themeColor="text1"/>
        </w:rPr>
        <w:t>Response options to B-PAT</w:t>
      </w:r>
      <w:r w:rsidRPr="00D51789">
        <w:rPr>
          <w:color w:val="000000" w:themeColor="text1"/>
        </w:rPr>
        <w:t xml:space="preserve"> questions </w:t>
      </w:r>
      <w:r>
        <w:rPr>
          <w:color w:val="000000" w:themeColor="text1"/>
        </w:rPr>
        <w:t>are multiple choice, with many questions only asking for a yes or no response.</w:t>
      </w:r>
      <w:r w:rsidRPr="00D51789">
        <w:rPr>
          <w:color w:val="000000" w:themeColor="text1"/>
        </w:rPr>
        <w:t xml:space="preserve"> There is no elaboration or narrative required</w:t>
      </w:r>
      <w:r>
        <w:rPr>
          <w:color w:val="000000" w:themeColor="text1"/>
        </w:rPr>
        <w:t>.</w:t>
      </w:r>
    </w:p>
    <w:p w14:paraId="7960B23E" w14:textId="5F4864C7" w:rsidR="005A53A6" w:rsidRPr="00D51789" w:rsidRDefault="005A53A6" w:rsidP="005A53A6">
      <w:pPr>
        <w:rPr>
          <w:color w:val="000000" w:themeColor="text1"/>
        </w:rPr>
      </w:pPr>
      <w:r w:rsidRPr="00D51789">
        <w:rPr>
          <w:color w:val="000000" w:themeColor="text1"/>
        </w:rPr>
        <w:t>Every question must be asked, and a response must be recorded for every question</w:t>
      </w:r>
      <w:r>
        <w:rPr>
          <w:color w:val="000000" w:themeColor="text1"/>
        </w:rPr>
        <w:t xml:space="preserve">, </w:t>
      </w:r>
      <w:r w:rsidRPr="00D51789">
        <w:rPr>
          <w:color w:val="000000" w:themeColor="text1"/>
        </w:rPr>
        <w:t xml:space="preserve">even if that response is “Refused.” </w:t>
      </w:r>
    </w:p>
    <w:p w14:paraId="0DA2E119" w14:textId="77777777" w:rsidR="005A53A6" w:rsidRDefault="005A53A6" w:rsidP="005A53A6">
      <w:pPr>
        <w:rPr>
          <w:color w:val="000000" w:themeColor="text1"/>
        </w:rPr>
      </w:pPr>
      <w:r w:rsidRPr="00D51789">
        <w:rPr>
          <w:color w:val="000000" w:themeColor="text1"/>
        </w:rPr>
        <w:t xml:space="preserve">If a person refuses to answer one of the questions in a Linked Question set, mark “Refused” and keep asking the other questions in the set. Depending on which questions are “Refused”, it may still be possible to assign a score to the Linked Question set. A Linked Question set is unusable if </w:t>
      </w:r>
      <w:proofErr w:type="gramStart"/>
      <w:r w:rsidRPr="00D51789">
        <w:rPr>
          <w:color w:val="000000" w:themeColor="text1"/>
        </w:rPr>
        <w:t>all of</w:t>
      </w:r>
      <w:proofErr w:type="gramEnd"/>
      <w:r w:rsidRPr="00D51789">
        <w:rPr>
          <w:color w:val="000000" w:themeColor="text1"/>
        </w:rPr>
        <w:t xml:space="preserve"> the questions that are linked together are “Refused”.</w:t>
      </w:r>
    </w:p>
    <w:p w14:paraId="09174F7E" w14:textId="5A307C5D" w:rsidR="00DD3E35" w:rsidRPr="00DD3E35" w:rsidRDefault="00DD3E35" w:rsidP="00DD3E35">
      <w:pPr>
        <w:pStyle w:val="Heading2"/>
        <w:rPr>
          <w:color w:val="000000" w:themeColor="text1"/>
        </w:rPr>
      </w:pPr>
      <w:r>
        <w:rPr>
          <w:color w:val="000000" w:themeColor="text1"/>
        </w:rPr>
        <w:t>Collecting Responses from All Adult Household Members</w:t>
      </w:r>
    </w:p>
    <w:p w14:paraId="10B465DF" w14:textId="77777777" w:rsidR="00DD3E35" w:rsidRDefault="00DD3E35" w:rsidP="005A53A6">
      <w:r>
        <w:t xml:space="preserve">Staff can complete the assessment with all household members present or with only some members present. Questions for adults apply to all adult members in the household, not just the head of household. If needed, corrections to assessment tool responses may be made after initial completion. </w:t>
      </w:r>
    </w:p>
    <w:p w14:paraId="076A0598" w14:textId="73B4E896" w:rsidR="00DD3E35" w:rsidRDefault="00DD3E35" w:rsidP="005A53A6">
      <w:r w:rsidRPr="00901393">
        <w:t xml:space="preserve">For questions asking about the number of times of a particular experience, scoring responses should be based on the experience of the </w:t>
      </w:r>
      <w:proofErr w:type="gramStart"/>
      <w:r w:rsidRPr="00901393">
        <w:t>household as a whole</w:t>
      </w:r>
      <w:proofErr w:type="gramEnd"/>
      <w:r w:rsidRPr="00901393">
        <w:t>. For example, when selecting the response and score to the question asking about numbers of evictions in the last 5 years, the response should be based on the experience of all household members in total – if one household member experienced 2 evictions in the last 5 years and the other household member also experienced 2 evictions (separate from the other household member), then staff should select B as the response (2+ evictions), which returns a score of 1 point.</w:t>
      </w:r>
    </w:p>
    <w:p w14:paraId="0BB5C4EB" w14:textId="007FB457" w:rsidR="00DD3E35" w:rsidRPr="00D51789" w:rsidRDefault="00DD3E35" w:rsidP="005A53A6">
      <w:pPr>
        <w:rPr>
          <w:color w:val="000000" w:themeColor="text1"/>
        </w:rPr>
      </w:pPr>
      <w:r>
        <w:t xml:space="preserve">If household members provide differing responses a question, record the response that is associated with the higher score and reflects greater need or vulnerability. For example, one question </w:t>
      </w:r>
      <w:proofErr w:type="gramStart"/>
      <w:r>
        <w:t>asks</w:t>
      </w:r>
      <w:proofErr w:type="gramEnd"/>
      <w:r>
        <w:t xml:space="preserve"> “</w:t>
      </w:r>
      <w:r w:rsidRPr="00A7276F">
        <w:t xml:space="preserve">Do you believe you have been discriminated against </w:t>
      </w:r>
      <w:r w:rsidRPr="0046195A">
        <w:t>in your attempt to access housing</w:t>
      </w:r>
      <w:r w:rsidRPr="00A7276F">
        <w:t xml:space="preserve"> based on your identity or background?</w:t>
      </w:r>
      <w:r>
        <w:t xml:space="preserve">”. A response of ‘yes’ returns a score of 1 and a response of ‘no’ returns a score of 0. If one adult household member </w:t>
      </w:r>
      <w:proofErr w:type="gramStart"/>
      <w:r>
        <w:t>responds</w:t>
      </w:r>
      <w:proofErr w:type="gramEnd"/>
      <w:r>
        <w:t xml:space="preserve"> ‘yes’ to this question but the other person responds ‘no’, the assessor should document the ‘yes’ response.</w:t>
      </w:r>
      <w:r w:rsidRPr="00A7276F">
        <w:t xml:space="preserve">  </w:t>
      </w:r>
    </w:p>
    <w:p w14:paraId="24234D6A" w14:textId="142F8430" w:rsidR="005A53A6" w:rsidRPr="005A53A6" w:rsidRDefault="005A53A6" w:rsidP="00C42537">
      <w:pPr>
        <w:widowControl w:val="0"/>
        <w:tabs>
          <w:tab w:val="left" w:pos="900"/>
        </w:tabs>
        <w:autoSpaceDE w:val="0"/>
        <w:autoSpaceDN w:val="0"/>
        <w:adjustRightInd w:val="0"/>
        <w:rPr>
          <w:rFonts w:cs="Arial"/>
          <w:b/>
          <w:bCs/>
          <w:color w:val="000000" w:themeColor="text1"/>
          <w:szCs w:val="22"/>
        </w:rPr>
      </w:pPr>
      <w:r w:rsidRPr="005A53A6">
        <w:rPr>
          <w:rFonts w:cs="Arial"/>
          <w:b/>
          <w:bCs/>
          <w:color w:val="000000" w:themeColor="text1"/>
          <w:szCs w:val="22"/>
        </w:rPr>
        <w:t xml:space="preserve">Responses from HMIS Data </w:t>
      </w:r>
    </w:p>
    <w:p w14:paraId="35D08F01" w14:textId="2BACED96" w:rsidR="005A53A6" w:rsidRPr="005A53A6" w:rsidRDefault="005A53A6" w:rsidP="00C42537">
      <w:pPr>
        <w:widowControl w:val="0"/>
        <w:tabs>
          <w:tab w:val="left" w:pos="900"/>
        </w:tabs>
        <w:autoSpaceDE w:val="0"/>
        <w:autoSpaceDN w:val="0"/>
        <w:adjustRightInd w:val="0"/>
        <w:rPr>
          <w:rFonts w:cs="Arial"/>
          <w:color w:val="000000" w:themeColor="text1"/>
          <w:szCs w:val="22"/>
        </w:rPr>
      </w:pPr>
      <w:r>
        <w:rPr>
          <w:rFonts w:cs="Arial"/>
          <w:color w:val="000000" w:themeColor="text1"/>
          <w:szCs w:val="22"/>
        </w:rPr>
        <w:t xml:space="preserve">The B-PAT also includes a few questions for which the response can be generated by reviewing HMIS from the client’s most recent program enrollment, whether that is a CE Access Point (CE </w:t>
      </w:r>
      <w:r>
        <w:rPr>
          <w:rFonts w:cs="Arial"/>
          <w:color w:val="000000" w:themeColor="text1"/>
          <w:szCs w:val="22"/>
        </w:rPr>
        <w:lastRenderedPageBreak/>
        <w:t>AP enrollment) or an enrollment in a shelter or street outreach project. These questions are clearly noted with ‘</w:t>
      </w:r>
      <w:r w:rsidRPr="001A5E8E">
        <w:rPr>
          <w:rFonts w:cs="Arial"/>
          <w:b/>
          <w:bCs/>
          <w:i/>
          <w:iCs/>
          <w:color w:val="000000"/>
        </w:rPr>
        <w:t>FROM HMIS CLIENT PROFILE</w:t>
      </w:r>
      <w:r>
        <w:rPr>
          <w:rFonts w:cs="Arial"/>
          <w:b/>
          <w:bCs/>
          <w:i/>
          <w:iCs/>
          <w:color w:val="000000"/>
        </w:rPr>
        <w:t>’</w:t>
      </w:r>
      <w:r>
        <w:rPr>
          <w:rFonts w:cs="Arial"/>
          <w:color w:val="000000"/>
        </w:rPr>
        <w:t xml:space="preserve"> or ‘</w:t>
      </w:r>
      <w:r w:rsidRPr="0044501E">
        <w:rPr>
          <w:rFonts w:cs="Arial"/>
          <w:b/>
          <w:bCs/>
          <w:i/>
          <w:iCs/>
          <w:color w:val="000000"/>
        </w:rPr>
        <w:t>FROM HMIS PROGRAM ENROLLMENT</w:t>
      </w:r>
      <w:r>
        <w:rPr>
          <w:rFonts w:cs="Arial"/>
          <w:b/>
          <w:bCs/>
          <w:i/>
          <w:iCs/>
          <w:color w:val="000000"/>
        </w:rPr>
        <w:t>’</w:t>
      </w:r>
      <w:r>
        <w:rPr>
          <w:rFonts w:cs="Arial"/>
          <w:color w:val="000000"/>
        </w:rPr>
        <w:t xml:space="preserve">. To document the appropriate responses to questions that rely on this HMIS data, staff should the appropriate information from the client profile or program enrollment in HMIS and document the appropriate response and resulting score. This can be done after staff have completed the tool with the client household. </w:t>
      </w:r>
    </w:p>
    <w:p w14:paraId="0EF69756" w14:textId="77777777" w:rsidR="00B12AE8" w:rsidRPr="00D51789" w:rsidRDefault="00B12AE8" w:rsidP="00197F3A">
      <w:pPr>
        <w:pStyle w:val="Heading2"/>
        <w:rPr>
          <w:color w:val="000000" w:themeColor="text1"/>
        </w:rPr>
      </w:pPr>
      <w:r w:rsidRPr="00D51789">
        <w:rPr>
          <w:color w:val="000000" w:themeColor="text1"/>
        </w:rPr>
        <w:t xml:space="preserve">Clarifying Questions for Informational Purposes </w:t>
      </w:r>
    </w:p>
    <w:p w14:paraId="5808225A" w14:textId="751CD96F" w:rsidR="00734A80" w:rsidRPr="00D51789" w:rsidRDefault="005A53A6" w:rsidP="00734A80">
      <w:pPr>
        <w:rPr>
          <w:color w:val="000000" w:themeColor="text1"/>
        </w:rPr>
      </w:pPr>
      <w:r>
        <w:rPr>
          <w:color w:val="000000" w:themeColor="text1"/>
        </w:rPr>
        <w:t>If a</w:t>
      </w:r>
      <w:r w:rsidR="00B12AE8" w:rsidRPr="00D51789">
        <w:rPr>
          <w:color w:val="000000" w:themeColor="text1"/>
        </w:rPr>
        <w:t xml:space="preserve"> participant or assessor does not understand a question, clarification can be provided.</w:t>
      </w:r>
      <w:r w:rsidR="00734A80" w:rsidRPr="00D51789">
        <w:rPr>
          <w:color w:val="000000" w:themeColor="text1"/>
        </w:rPr>
        <w:t xml:space="preserve"> It’s okay to rephase questions or provide examples to clarify intent. </w:t>
      </w:r>
    </w:p>
    <w:p w14:paraId="6485916C" w14:textId="0FD4CAF7" w:rsidR="007351C4" w:rsidRPr="00D51789" w:rsidRDefault="00BD2A77" w:rsidP="000B47D2">
      <w:pPr>
        <w:pStyle w:val="Heading1"/>
      </w:pPr>
      <w:r>
        <w:t>Preparing to Administer the</w:t>
      </w:r>
      <w:r w:rsidR="00B12AE8" w:rsidRPr="00D51789">
        <w:t xml:space="preserve"> </w:t>
      </w:r>
      <w:r>
        <w:t>B-PAT</w:t>
      </w:r>
    </w:p>
    <w:p w14:paraId="70A2778E" w14:textId="63202D46" w:rsidR="00B12AE8" w:rsidRPr="00D51789" w:rsidRDefault="009A0818" w:rsidP="00B12AE8">
      <w:pPr>
        <w:rPr>
          <w:color w:val="000000" w:themeColor="text1"/>
          <w:szCs w:val="22"/>
        </w:rPr>
      </w:pPr>
      <w:r>
        <w:rPr>
          <w:color w:val="000000" w:themeColor="text1"/>
        </w:rPr>
        <w:t>The B-PAT begins</w:t>
      </w:r>
      <w:r w:rsidR="00B12AE8" w:rsidRPr="00D51789">
        <w:rPr>
          <w:color w:val="000000" w:themeColor="text1"/>
        </w:rPr>
        <w:t xml:space="preserve"> with the collection of </w:t>
      </w:r>
      <w:r>
        <w:rPr>
          <w:color w:val="000000" w:themeColor="text1"/>
        </w:rPr>
        <w:t>the name of the head of household and documentation of their HMIS client ID.</w:t>
      </w:r>
    </w:p>
    <w:p w14:paraId="6ACF7F83" w14:textId="77777777" w:rsidR="00B12AE8" w:rsidRPr="00D51789" w:rsidRDefault="00B12AE8" w:rsidP="00197F3A">
      <w:pPr>
        <w:pStyle w:val="Heading2"/>
        <w:rPr>
          <w:color w:val="000000" w:themeColor="text1"/>
        </w:rPr>
      </w:pPr>
      <w:r w:rsidRPr="00D51789">
        <w:rPr>
          <w:color w:val="000000" w:themeColor="text1"/>
        </w:rPr>
        <w:t>Introductory Script</w:t>
      </w:r>
    </w:p>
    <w:p w14:paraId="2D02F0A8" w14:textId="395FBA04" w:rsidR="00F30079" w:rsidRPr="00D51789" w:rsidRDefault="009A0818" w:rsidP="00F30079">
      <w:pPr>
        <w:rPr>
          <w:color w:val="000000" w:themeColor="text1"/>
        </w:rPr>
      </w:pPr>
      <w:r>
        <w:rPr>
          <w:color w:val="000000" w:themeColor="text1"/>
        </w:rPr>
        <w:t>Provider staff should begin administration of the B-PAT with a brief opening statement about its purpose and how it will be administered. Staff should ensure this opening statement</w:t>
      </w:r>
      <w:r w:rsidR="006137CF" w:rsidRPr="00D51789">
        <w:rPr>
          <w:color w:val="000000" w:themeColor="text1"/>
        </w:rPr>
        <w:t xml:space="preserve"> </w:t>
      </w:r>
      <w:r w:rsidR="00F30079" w:rsidRPr="00D51789">
        <w:rPr>
          <w:color w:val="000000" w:themeColor="text1"/>
        </w:rPr>
        <w:t>highlight</w:t>
      </w:r>
      <w:r w:rsidR="006137CF" w:rsidRPr="00D51789">
        <w:rPr>
          <w:color w:val="000000" w:themeColor="text1"/>
        </w:rPr>
        <w:t>s</w:t>
      </w:r>
      <w:r w:rsidR="00F30079" w:rsidRPr="00D51789">
        <w:rPr>
          <w:color w:val="000000" w:themeColor="text1"/>
        </w:rPr>
        <w:t xml:space="preserve"> the following information:</w:t>
      </w:r>
    </w:p>
    <w:p w14:paraId="2B0B4C9B" w14:textId="4980E74C" w:rsidR="00F30079" w:rsidRPr="00D51789" w:rsidRDefault="00F30079" w:rsidP="00F56B3F">
      <w:pPr>
        <w:pStyle w:val="ListParagraph"/>
      </w:pPr>
      <w:r w:rsidRPr="00D51789">
        <w:t xml:space="preserve">The purpose of </w:t>
      </w:r>
      <w:r w:rsidR="007224B7">
        <w:t xml:space="preserve">the B-PAT is </w:t>
      </w:r>
      <w:r w:rsidR="00576321" w:rsidRPr="00D51789">
        <w:t xml:space="preserve">to help staff understand the household’s level of </w:t>
      </w:r>
      <w:proofErr w:type="gramStart"/>
      <w:r w:rsidR="00576321" w:rsidRPr="00D51789">
        <w:t>need</w:t>
      </w:r>
      <w:proofErr w:type="gramEnd"/>
    </w:p>
    <w:p w14:paraId="6B6A441D" w14:textId="474C69B1" w:rsidR="00576321" w:rsidRPr="00D51789" w:rsidRDefault="00576321" w:rsidP="00F56B3F">
      <w:pPr>
        <w:pStyle w:val="ListParagraph"/>
      </w:pPr>
      <w:r w:rsidRPr="00D51789">
        <w:t xml:space="preserve">For </w:t>
      </w:r>
      <w:r w:rsidR="007224B7">
        <w:t>households</w:t>
      </w:r>
      <w:r w:rsidRPr="00D51789">
        <w:t xml:space="preserve"> with minor children – some of the questions are personal in nature. It is their choice whether or not they want their children present. If they choose to have children present, they can choose to skip questions if they don’t want to answer in front of their children, and we can come back to it later.</w:t>
      </w:r>
    </w:p>
    <w:p w14:paraId="6B869B2A" w14:textId="1671EE59" w:rsidR="00F30079" w:rsidRPr="00D51789" w:rsidRDefault="007224B7" w:rsidP="00F56B3F">
      <w:pPr>
        <w:pStyle w:val="ListParagraph"/>
      </w:pPr>
      <w:r>
        <w:t>We estimate the B-PAT takes about</w:t>
      </w:r>
      <w:r w:rsidR="00576321" w:rsidRPr="00D51789">
        <w:t xml:space="preserve"> 15 minutes to complete, but could take </w:t>
      </w:r>
      <w:proofErr w:type="gramStart"/>
      <w:r w:rsidR="00576321" w:rsidRPr="00D51789">
        <w:t>longer</w:t>
      </w:r>
      <w:proofErr w:type="gramEnd"/>
    </w:p>
    <w:p w14:paraId="25FB97B1" w14:textId="1FD611BA" w:rsidR="00F30079" w:rsidRPr="00D51789" w:rsidRDefault="00576321" w:rsidP="00F56B3F">
      <w:pPr>
        <w:pStyle w:val="ListParagraph"/>
      </w:pPr>
      <w:r w:rsidRPr="00D51789">
        <w:t xml:space="preserve">How to answer questions – yes, no, or </w:t>
      </w:r>
      <w:r w:rsidR="007224B7">
        <w:t>multiple-choice responses</w:t>
      </w:r>
    </w:p>
    <w:p w14:paraId="5FE09F03" w14:textId="080DEC94" w:rsidR="00576321" w:rsidRPr="00D51789" w:rsidRDefault="007224B7" w:rsidP="00F56B3F">
      <w:pPr>
        <w:pStyle w:val="ListParagraph"/>
      </w:pPr>
      <w:r>
        <w:t>Clients can ask for</w:t>
      </w:r>
      <w:r w:rsidR="00576321" w:rsidRPr="00D51789">
        <w:t xml:space="preserve"> clarification if they don’t understand the </w:t>
      </w:r>
      <w:proofErr w:type="gramStart"/>
      <w:r w:rsidR="00576321" w:rsidRPr="00D51789">
        <w:t>question</w:t>
      </w:r>
      <w:proofErr w:type="gramEnd"/>
    </w:p>
    <w:p w14:paraId="3FF71779" w14:textId="623BA1C1" w:rsidR="00F30079" w:rsidRPr="00D51789" w:rsidRDefault="007224B7" w:rsidP="00F56B3F">
      <w:pPr>
        <w:pStyle w:val="ListParagraph"/>
      </w:pPr>
      <w:r>
        <w:t>A</w:t>
      </w:r>
      <w:r w:rsidR="00F30079" w:rsidRPr="00D51789">
        <w:t xml:space="preserve">ny question can be skipped or </w:t>
      </w:r>
      <w:proofErr w:type="gramStart"/>
      <w:r w:rsidR="00F30079" w:rsidRPr="00D51789">
        <w:t>refused</w:t>
      </w:r>
      <w:proofErr w:type="gramEnd"/>
    </w:p>
    <w:p w14:paraId="5E8AAC2F" w14:textId="0CEC4BBF" w:rsidR="00F30079" w:rsidRPr="00D51789" w:rsidRDefault="007224B7" w:rsidP="00F56B3F">
      <w:pPr>
        <w:pStyle w:val="ListParagraph"/>
      </w:pPr>
      <w:r>
        <w:t xml:space="preserve">Completed </w:t>
      </w:r>
      <w:r w:rsidR="00576321" w:rsidRPr="00D51789">
        <w:t xml:space="preserve">paper </w:t>
      </w:r>
      <w:r>
        <w:t xml:space="preserve">B-PATs </w:t>
      </w:r>
      <w:r w:rsidR="00576321" w:rsidRPr="00D51789">
        <w:t xml:space="preserve">will be stored in locked, secure files, and data entered into HMIS is kept confidential and </w:t>
      </w:r>
      <w:proofErr w:type="gramStart"/>
      <w:r w:rsidR="00576321" w:rsidRPr="00D51789">
        <w:t>private</w:t>
      </w:r>
      <w:proofErr w:type="gramEnd"/>
      <w:r w:rsidR="00576321" w:rsidRPr="00D51789">
        <w:t xml:space="preserve"> </w:t>
      </w:r>
    </w:p>
    <w:p w14:paraId="22C48BE2" w14:textId="1958E097" w:rsidR="00576321" w:rsidRPr="00D51789" w:rsidRDefault="007224B7" w:rsidP="00F56B3F">
      <w:pPr>
        <w:pStyle w:val="ListParagraph"/>
      </w:pPr>
      <w:r>
        <w:t>Clients are encouraged to be as</w:t>
      </w:r>
      <w:r w:rsidR="00576321" w:rsidRPr="00D51789">
        <w:t xml:space="preserve"> honest as </w:t>
      </w:r>
      <w:proofErr w:type="gramStart"/>
      <w:r w:rsidR="00576321" w:rsidRPr="00D51789">
        <w:t>possible</w:t>
      </w:r>
      <w:proofErr w:type="gramEnd"/>
      <w:r w:rsidR="00F30079" w:rsidRPr="00D51789">
        <w:t xml:space="preserve"> </w:t>
      </w:r>
    </w:p>
    <w:p w14:paraId="48741A67" w14:textId="6A4F88CE" w:rsidR="00576321" w:rsidRPr="00D51789" w:rsidRDefault="007224B7" w:rsidP="00F56B3F">
      <w:pPr>
        <w:pStyle w:val="ListParagraph"/>
      </w:pPr>
      <w:r>
        <w:t xml:space="preserve">The B-PAT will only be administered with client </w:t>
      </w:r>
      <w:proofErr w:type="gramStart"/>
      <w:r>
        <w:t>consent</w:t>
      </w:r>
      <w:proofErr w:type="gramEnd"/>
    </w:p>
    <w:p w14:paraId="63387C60" w14:textId="4B1B8DE8" w:rsidR="00F84B77" w:rsidRPr="00D51789" w:rsidRDefault="00F84B77" w:rsidP="00197F3A">
      <w:pPr>
        <w:pStyle w:val="Heading2"/>
        <w:rPr>
          <w:color w:val="000000" w:themeColor="text1"/>
        </w:rPr>
      </w:pPr>
      <w:r w:rsidRPr="00D51789">
        <w:rPr>
          <w:color w:val="000000" w:themeColor="text1"/>
        </w:rPr>
        <w:t xml:space="preserve">Sample </w:t>
      </w:r>
      <w:r w:rsidR="00F30079" w:rsidRPr="00D51789">
        <w:rPr>
          <w:color w:val="000000" w:themeColor="text1"/>
        </w:rPr>
        <w:t>S</w:t>
      </w:r>
      <w:r w:rsidRPr="00D51789">
        <w:rPr>
          <w:color w:val="000000" w:themeColor="text1"/>
        </w:rPr>
        <w:t>cript</w:t>
      </w:r>
    </w:p>
    <w:p w14:paraId="090850F6" w14:textId="165122F0" w:rsidR="00F84B77" w:rsidRPr="00D51789" w:rsidRDefault="00F84B77" w:rsidP="00F84B77">
      <w:pPr>
        <w:rPr>
          <w:color w:val="000000" w:themeColor="text1"/>
        </w:rPr>
      </w:pPr>
      <w:r w:rsidRPr="00D51789">
        <w:rPr>
          <w:color w:val="000000" w:themeColor="text1"/>
        </w:rPr>
        <w:t xml:space="preserve">My name is [interviewer name] and I work for a group called [organization name]. I have a short survey that I would like to complete with you. The answers will help us determine how we can go about supporting and housing you. Most questions only require a Yes or No. Some questions require a one-word answer. </w:t>
      </w:r>
      <w:r w:rsidR="007224B7">
        <w:rPr>
          <w:color w:val="000000" w:themeColor="text1"/>
        </w:rPr>
        <w:t>Y</w:t>
      </w:r>
      <w:r w:rsidRPr="00D51789">
        <w:rPr>
          <w:color w:val="000000" w:themeColor="text1"/>
        </w:rPr>
        <w:t xml:space="preserve">ou can skip or refuse any question. The information collected </w:t>
      </w:r>
      <w:r w:rsidR="006137CF" w:rsidRPr="00D51789">
        <w:rPr>
          <w:color w:val="000000" w:themeColor="text1"/>
        </w:rPr>
        <w:t>will be put into our confidential database, HMIS, and any written surveys will be destroyed or stored in a secure location.</w:t>
      </w:r>
    </w:p>
    <w:p w14:paraId="48D5D7B1" w14:textId="7D32B854" w:rsidR="00F84B77" w:rsidRPr="00D51789" w:rsidRDefault="00F84B77" w:rsidP="00F84B77">
      <w:pPr>
        <w:rPr>
          <w:color w:val="000000" w:themeColor="text1"/>
        </w:rPr>
      </w:pPr>
      <w:r w:rsidRPr="00D51789">
        <w:rPr>
          <w:color w:val="000000" w:themeColor="text1"/>
        </w:rPr>
        <w:t>If you do not understand a question, let me know and I would be happy to clarify. If it seems to me that you don’t understand a question, I will also do my best to explain it to you without you needing to ask for clarification.</w:t>
      </w:r>
      <w:r w:rsidR="007224B7">
        <w:rPr>
          <w:color w:val="000000" w:themeColor="text1"/>
        </w:rPr>
        <w:t xml:space="preserve"> P</w:t>
      </w:r>
      <w:r w:rsidRPr="00D51789">
        <w:rPr>
          <w:color w:val="000000" w:themeColor="text1"/>
        </w:rPr>
        <w:t>lease answer as honestly as you feel comfortabl</w:t>
      </w:r>
      <w:r w:rsidR="00576321" w:rsidRPr="00D51789">
        <w:rPr>
          <w:color w:val="000000" w:themeColor="text1"/>
        </w:rPr>
        <w:t>e</w:t>
      </w:r>
      <w:r w:rsidRPr="00D51789">
        <w:rPr>
          <w:color w:val="000000" w:themeColor="text1"/>
        </w:rPr>
        <w:t>.</w:t>
      </w:r>
    </w:p>
    <w:p w14:paraId="0CFAA283" w14:textId="1136AA6E" w:rsidR="00B12AE8" w:rsidRPr="00D51789" w:rsidRDefault="00B12AE8" w:rsidP="000B47D2">
      <w:pPr>
        <w:pStyle w:val="Heading1"/>
      </w:pPr>
      <w:r w:rsidRPr="00D51789">
        <w:lastRenderedPageBreak/>
        <w:t xml:space="preserve">Calculating the </w:t>
      </w:r>
      <w:r w:rsidR="007224B7">
        <w:t>B-PAT</w:t>
      </w:r>
      <w:r w:rsidRPr="00D51789">
        <w:t xml:space="preserve"> Score</w:t>
      </w:r>
    </w:p>
    <w:p w14:paraId="5C243EA9" w14:textId="55A53D2C" w:rsidR="008A4863" w:rsidRPr="00D51789" w:rsidRDefault="00B12AE8">
      <w:pPr>
        <w:rPr>
          <w:color w:val="000000" w:themeColor="text1"/>
        </w:rPr>
      </w:pPr>
      <w:r w:rsidRPr="00D51789">
        <w:rPr>
          <w:color w:val="000000" w:themeColor="text1"/>
        </w:rPr>
        <w:t xml:space="preserve">Once you have completed the </w:t>
      </w:r>
      <w:r w:rsidR="007224B7">
        <w:rPr>
          <w:color w:val="000000" w:themeColor="text1"/>
        </w:rPr>
        <w:t xml:space="preserve">B-PAT, calculate the section sub-total </w:t>
      </w:r>
      <w:proofErr w:type="gramStart"/>
      <w:r w:rsidR="007224B7">
        <w:rPr>
          <w:color w:val="000000" w:themeColor="text1"/>
        </w:rPr>
        <w:t>scores</w:t>
      </w:r>
      <w:proofErr w:type="gramEnd"/>
      <w:r w:rsidR="007224B7">
        <w:rPr>
          <w:color w:val="000000" w:themeColor="text1"/>
        </w:rPr>
        <w:t xml:space="preserve"> and then calculate the total B-PAT score. Enter this data into HMIS.</w:t>
      </w:r>
    </w:p>
    <w:p w14:paraId="30B19928" w14:textId="7BAED500" w:rsidR="008A4863" w:rsidRPr="00D51789" w:rsidRDefault="008A4863">
      <w:pPr>
        <w:rPr>
          <w:color w:val="000000" w:themeColor="text1"/>
        </w:rPr>
      </w:pPr>
    </w:p>
    <w:p w14:paraId="3BB1DAF9" w14:textId="77777777" w:rsidR="008A4863" w:rsidRPr="00D51789" w:rsidRDefault="008A4863">
      <w:pPr>
        <w:rPr>
          <w:color w:val="000000" w:themeColor="text1"/>
        </w:rPr>
      </w:pPr>
    </w:p>
    <w:sectPr w:rsidR="008A4863" w:rsidRPr="00D51789" w:rsidSect="00B52F37">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56E8" w14:textId="77777777" w:rsidR="00B52F37" w:rsidRDefault="00B52F37" w:rsidP="00B12AE8">
      <w:pPr>
        <w:spacing w:before="0" w:after="0"/>
      </w:pPr>
      <w:r>
        <w:separator/>
      </w:r>
    </w:p>
  </w:endnote>
  <w:endnote w:type="continuationSeparator" w:id="0">
    <w:p w14:paraId="59B98945" w14:textId="77777777" w:rsidR="00B52F37" w:rsidRDefault="00B52F37" w:rsidP="00B12A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722277"/>
      <w:docPartObj>
        <w:docPartGallery w:val="Page Numbers (Bottom of Page)"/>
        <w:docPartUnique/>
      </w:docPartObj>
    </w:sdtPr>
    <w:sdtContent>
      <w:p w14:paraId="4D9CBF01" w14:textId="08528303" w:rsidR="003E2B8E" w:rsidRDefault="003E2B8E" w:rsidP="00C413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9A070" w14:textId="77777777" w:rsidR="003E2B8E" w:rsidRDefault="003E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652933"/>
      <w:docPartObj>
        <w:docPartGallery w:val="Page Numbers (Bottom of Page)"/>
        <w:docPartUnique/>
      </w:docPartObj>
    </w:sdtPr>
    <w:sdtContent>
      <w:p w14:paraId="64F4ACFA" w14:textId="7C6957A4" w:rsidR="003E2B8E" w:rsidRDefault="003E2B8E" w:rsidP="00C413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92DAF2A" w14:textId="1B608912" w:rsidR="00B12AE8" w:rsidRDefault="00B12AE8" w:rsidP="00B12AE8">
    <w:pPr>
      <w:pStyle w:val="Footer"/>
    </w:pPr>
    <w:r>
      <w:t>Created by COHHIO</w:t>
    </w:r>
    <w:r w:rsidR="005220AB">
      <w:t xml:space="preserve"> for the Ohio </w:t>
    </w:r>
    <w:proofErr w:type="spellStart"/>
    <w:r w:rsidR="005220AB">
      <w:t>BoSCoC</w:t>
    </w:r>
    <w:proofErr w:type="spellEnd"/>
    <w:r w:rsidR="004915EA">
      <w:tab/>
    </w:r>
    <w:r w:rsidR="004915EA">
      <w:tab/>
    </w:r>
    <w:r w:rsidR="007224B7">
      <w:t>May 2024</w:t>
    </w:r>
  </w:p>
  <w:p w14:paraId="712A38CB" w14:textId="77777777" w:rsidR="00B12AE8" w:rsidRDefault="00B12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38B7" w14:textId="77777777" w:rsidR="00B52F37" w:rsidRDefault="00B52F37" w:rsidP="00B12AE8">
      <w:pPr>
        <w:spacing w:before="0" w:after="0"/>
      </w:pPr>
      <w:r>
        <w:separator/>
      </w:r>
    </w:p>
  </w:footnote>
  <w:footnote w:type="continuationSeparator" w:id="0">
    <w:p w14:paraId="5B3D70BC" w14:textId="77777777" w:rsidR="00B52F37" w:rsidRDefault="00B52F37" w:rsidP="00B12A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D04B" w14:textId="3867A9D5" w:rsidR="00B12AE8" w:rsidRDefault="00B12AE8">
    <w:pPr>
      <w:pStyle w:val="Header"/>
    </w:pPr>
    <w:r>
      <w:rPr>
        <w:noProof/>
      </w:rPr>
      <w:drawing>
        <wp:anchor distT="0" distB="0" distL="114300" distR="114300" simplePos="0" relativeHeight="251659264" behindDoc="0" locked="0" layoutInCell="1" allowOverlap="1" wp14:anchorId="7BEB1157" wp14:editId="6FADD466">
          <wp:simplePos x="0" y="0"/>
          <wp:positionH relativeFrom="page">
            <wp:posOffset>388620</wp:posOffset>
          </wp:positionH>
          <wp:positionV relativeFrom="page">
            <wp:posOffset>236220</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582B"/>
    <w:multiLevelType w:val="hybridMultilevel"/>
    <w:tmpl w:val="12B056FE"/>
    <w:lvl w:ilvl="0" w:tplc="DB783D8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30F4A79"/>
    <w:multiLevelType w:val="hybridMultilevel"/>
    <w:tmpl w:val="2B12CB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D377C"/>
    <w:multiLevelType w:val="hybridMultilevel"/>
    <w:tmpl w:val="BC801454"/>
    <w:lvl w:ilvl="0" w:tplc="5220F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D1EB7"/>
    <w:multiLevelType w:val="hybridMultilevel"/>
    <w:tmpl w:val="CBD2B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5102F"/>
    <w:multiLevelType w:val="hybridMultilevel"/>
    <w:tmpl w:val="8766EEF4"/>
    <w:lvl w:ilvl="0" w:tplc="894ED4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F0C88"/>
    <w:multiLevelType w:val="hybridMultilevel"/>
    <w:tmpl w:val="2D80D6FC"/>
    <w:lvl w:ilvl="0" w:tplc="060C40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24861"/>
    <w:multiLevelType w:val="hybridMultilevel"/>
    <w:tmpl w:val="AFB8C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D4EC1"/>
    <w:multiLevelType w:val="hybridMultilevel"/>
    <w:tmpl w:val="10B4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14A30"/>
    <w:multiLevelType w:val="hybridMultilevel"/>
    <w:tmpl w:val="A11C5D66"/>
    <w:lvl w:ilvl="0" w:tplc="9818584A">
      <w:start w:val="1"/>
      <w:numFmt w:val="bullet"/>
      <w:pStyle w:val="OhioBoSCoC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C30E8"/>
    <w:multiLevelType w:val="hybridMultilevel"/>
    <w:tmpl w:val="FB10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86DF5"/>
    <w:multiLevelType w:val="hybridMultilevel"/>
    <w:tmpl w:val="0614A3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A1B21"/>
    <w:multiLevelType w:val="hybridMultilevel"/>
    <w:tmpl w:val="6FDA81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65ACE"/>
    <w:multiLevelType w:val="hybridMultilevel"/>
    <w:tmpl w:val="5B320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F100D"/>
    <w:multiLevelType w:val="hybridMultilevel"/>
    <w:tmpl w:val="D1A2EA54"/>
    <w:lvl w:ilvl="0" w:tplc="F06860FE">
      <w:start w:val="1"/>
      <w:numFmt w:val="bullet"/>
      <w:lvlText w:val=""/>
      <w:lvlJc w:val="left"/>
      <w:pPr>
        <w:ind w:left="720" w:hanging="360"/>
      </w:pPr>
      <w:rPr>
        <w:rFonts w:ascii="Symbol" w:hAnsi="Symbol" w:hint="default"/>
      </w:rPr>
    </w:lvl>
    <w:lvl w:ilvl="1" w:tplc="3CC82738">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06E58"/>
    <w:multiLevelType w:val="hybridMultilevel"/>
    <w:tmpl w:val="ACF48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96378"/>
    <w:multiLevelType w:val="hybridMultilevel"/>
    <w:tmpl w:val="9684B86C"/>
    <w:lvl w:ilvl="0" w:tplc="7AF215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7C512A"/>
    <w:multiLevelType w:val="hybridMultilevel"/>
    <w:tmpl w:val="28C0B1A0"/>
    <w:lvl w:ilvl="0" w:tplc="B5E220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0165645">
    <w:abstractNumId w:val="13"/>
  </w:num>
  <w:num w:numId="2" w16cid:durableId="619074496">
    <w:abstractNumId w:val="7"/>
  </w:num>
  <w:num w:numId="3" w16cid:durableId="1465809532">
    <w:abstractNumId w:val="5"/>
  </w:num>
  <w:num w:numId="4" w16cid:durableId="1723751699">
    <w:abstractNumId w:val="9"/>
  </w:num>
  <w:num w:numId="5" w16cid:durableId="194849055">
    <w:abstractNumId w:val="2"/>
  </w:num>
  <w:num w:numId="6" w16cid:durableId="1675231541">
    <w:abstractNumId w:val="8"/>
  </w:num>
  <w:num w:numId="7" w16cid:durableId="1725058425">
    <w:abstractNumId w:val="14"/>
  </w:num>
  <w:num w:numId="8" w16cid:durableId="1276408562">
    <w:abstractNumId w:val="1"/>
  </w:num>
  <w:num w:numId="9" w16cid:durableId="1940482369">
    <w:abstractNumId w:val="11"/>
  </w:num>
  <w:num w:numId="10" w16cid:durableId="495610263">
    <w:abstractNumId w:val="16"/>
  </w:num>
  <w:num w:numId="11" w16cid:durableId="753673698">
    <w:abstractNumId w:val="3"/>
  </w:num>
  <w:num w:numId="12" w16cid:durableId="544953595">
    <w:abstractNumId w:val="16"/>
    <w:lvlOverride w:ilvl="0">
      <w:startOverride w:val="3"/>
    </w:lvlOverride>
  </w:num>
  <w:num w:numId="13" w16cid:durableId="1661889486">
    <w:abstractNumId w:val="10"/>
  </w:num>
  <w:num w:numId="14" w16cid:durableId="1335567215">
    <w:abstractNumId w:val="12"/>
  </w:num>
  <w:num w:numId="15" w16cid:durableId="120077898">
    <w:abstractNumId w:val="6"/>
  </w:num>
  <w:num w:numId="16" w16cid:durableId="742724723">
    <w:abstractNumId w:val="15"/>
  </w:num>
  <w:num w:numId="17" w16cid:durableId="578028168">
    <w:abstractNumId w:val="15"/>
    <w:lvlOverride w:ilvl="0">
      <w:startOverride w:val="1"/>
    </w:lvlOverride>
  </w:num>
  <w:num w:numId="18" w16cid:durableId="616912330">
    <w:abstractNumId w:val="0"/>
  </w:num>
  <w:num w:numId="19" w16cid:durableId="925111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E8"/>
    <w:rsid w:val="00002554"/>
    <w:rsid w:val="00006A52"/>
    <w:rsid w:val="00006FF0"/>
    <w:rsid w:val="000114B4"/>
    <w:rsid w:val="0002220B"/>
    <w:rsid w:val="00030141"/>
    <w:rsid w:val="0005201E"/>
    <w:rsid w:val="00066701"/>
    <w:rsid w:val="00070A25"/>
    <w:rsid w:val="0008234E"/>
    <w:rsid w:val="000B47D2"/>
    <w:rsid w:val="000C5DA9"/>
    <w:rsid w:val="000C79E2"/>
    <w:rsid w:val="000D198E"/>
    <w:rsid w:val="000F7CD7"/>
    <w:rsid w:val="00116792"/>
    <w:rsid w:val="00120889"/>
    <w:rsid w:val="0012360F"/>
    <w:rsid w:val="00162911"/>
    <w:rsid w:val="0016736D"/>
    <w:rsid w:val="00180130"/>
    <w:rsid w:val="001851E3"/>
    <w:rsid w:val="00197F3A"/>
    <w:rsid w:val="001A4198"/>
    <w:rsid w:val="001E3541"/>
    <w:rsid w:val="001E5527"/>
    <w:rsid w:val="001F1456"/>
    <w:rsid w:val="002046C2"/>
    <w:rsid w:val="00206ACB"/>
    <w:rsid w:val="0021372D"/>
    <w:rsid w:val="002444FD"/>
    <w:rsid w:val="0028365C"/>
    <w:rsid w:val="00294E58"/>
    <w:rsid w:val="002A5CF9"/>
    <w:rsid w:val="002B3FBF"/>
    <w:rsid w:val="002B413E"/>
    <w:rsid w:val="002C1257"/>
    <w:rsid w:val="002C39F6"/>
    <w:rsid w:val="002D1297"/>
    <w:rsid w:val="002E1923"/>
    <w:rsid w:val="002F5D8A"/>
    <w:rsid w:val="0030159A"/>
    <w:rsid w:val="00315698"/>
    <w:rsid w:val="00321357"/>
    <w:rsid w:val="0033395D"/>
    <w:rsid w:val="00345230"/>
    <w:rsid w:val="00355689"/>
    <w:rsid w:val="00362EB4"/>
    <w:rsid w:val="00374DEC"/>
    <w:rsid w:val="003C2B52"/>
    <w:rsid w:val="003C335C"/>
    <w:rsid w:val="003E2B8E"/>
    <w:rsid w:val="004134F2"/>
    <w:rsid w:val="004812B7"/>
    <w:rsid w:val="004823C1"/>
    <w:rsid w:val="00482E69"/>
    <w:rsid w:val="004915EA"/>
    <w:rsid w:val="004B1D6D"/>
    <w:rsid w:val="004B1F96"/>
    <w:rsid w:val="004B636D"/>
    <w:rsid w:val="004D5F53"/>
    <w:rsid w:val="004E6F08"/>
    <w:rsid w:val="005220AB"/>
    <w:rsid w:val="00576321"/>
    <w:rsid w:val="0058340D"/>
    <w:rsid w:val="00591C99"/>
    <w:rsid w:val="00597C77"/>
    <w:rsid w:val="00597D74"/>
    <w:rsid w:val="005A4100"/>
    <w:rsid w:val="005A53A6"/>
    <w:rsid w:val="005A6E7A"/>
    <w:rsid w:val="005A7D28"/>
    <w:rsid w:val="005C4075"/>
    <w:rsid w:val="005E0687"/>
    <w:rsid w:val="005E1525"/>
    <w:rsid w:val="005E7FA8"/>
    <w:rsid w:val="00602619"/>
    <w:rsid w:val="006137CF"/>
    <w:rsid w:val="006252EA"/>
    <w:rsid w:val="00631128"/>
    <w:rsid w:val="006373AE"/>
    <w:rsid w:val="00664BE1"/>
    <w:rsid w:val="006B1BCF"/>
    <w:rsid w:val="006D156D"/>
    <w:rsid w:val="006D2287"/>
    <w:rsid w:val="006F519E"/>
    <w:rsid w:val="00706409"/>
    <w:rsid w:val="007224B7"/>
    <w:rsid w:val="00734A80"/>
    <w:rsid w:val="007351C4"/>
    <w:rsid w:val="00736D72"/>
    <w:rsid w:val="00746890"/>
    <w:rsid w:val="007554FC"/>
    <w:rsid w:val="00771307"/>
    <w:rsid w:val="00784C07"/>
    <w:rsid w:val="00794459"/>
    <w:rsid w:val="007973BA"/>
    <w:rsid w:val="007A4789"/>
    <w:rsid w:val="007D50D4"/>
    <w:rsid w:val="00827310"/>
    <w:rsid w:val="0085170B"/>
    <w:rsid w:val="00867291"/>
    <w:rsid w:val="00875C63"/>
    <w:rsid w:val="008772E2"/>
    <w:rsid w:val="008855BE"/>
    <w:rsid w:val="008A4863"/>
    <w:rsid w:val="008A5720"/>
    <w:rsid w:val="008B2FA7"/>
    <w:rsid w:val="008D16C8"/>
    <w:rsid w:val="008D1808"/>
    <w:rsid w:val="008D64BE"/>
    <w:rsid w:val="008E0E3B"/>
    <w:rsid w:val="008E40D3"/>
    <w:rsid w:val="008F0B23"/>
    <w:rsid w:val="008F1FB8"/>
    <w:rsid w:val="00900E11"/>
    <w:rsid w:val="009020EB"/>
    <w:rsid w:val="00923B45"/>
    <w:rsid w:val="009241AE"/>
    <w:rsid w:val="0093463D"/>
    <w:rsid w:val="00952E4D"/>
    <w:rsid w:val="00953113"/>
    <w:rsid w:val="0097577D"/>
    <w:rsid w:val="009A0818"/>
    <w:rsid w:val="009A7206"/>
    <w:rsid w:val="009C16BA"/>
    <w:rsid w:val="009E193A"/>
    <w:rsid w:val="009E4495"/>
    <w:rsid w:val="009F4ADA"/>
    <w:rsid w:val="00A260BA"/>
    <w:rsid w:val="00A37AF5"/>
    <w:rsid w:val="00A42889"/>
    <w:rsid w:val="00A45EA6"/>
    <w:rsid w:val="00A70245"/>
    <w:rsid w:val="00A86B76"/>
    <w:rsid w:val="00AC2974"/>
    <w:rsid w:val="00AC767B"/>
    <w:rsid w:val="00AD1835"/>
    <w:rsid w:val="00AD3E73"/>
    <w:rsid w:val="00AF064F"/>
    <w:rsid w:val="00B07A99"/>
    <w:rsid w:val="00B12726"/>
    <w:rsid w:val="00B12AE8"/>
    <w:rsid w:val="00B14324"/>
    <w:rsid w:val="00B1588F"/>
    <w:rsid w:val="00B42FA8"/>
    <w:rsid w:val="00B52F37"/>
    <w:rsid w:val="00B66401"/>
    <w:rsid w:val="00B73744"/>
    <w:rsid w:val="00B8105B"/>
    <w:rsid w:val="00B970E0"/>
    <w:rsid w:val="00BB0164"/>
    <w:rsid w:val="00BC73B2"/>
    <w:rsid w:val="00BD2A77"/>
    <w:rsid w:val="00BE4F56"/>
    <w:rsid w:val="00C42537"/>
    <w:rsid w:val="00C656B2"/>
    <w:rsid w:val="00C86275"/>
    <w:rsid w:val="00C86808"/>
    <w:rsid w:val="00CB54B2"/>
    <w:rsid w:val="00CB63FF"/>
    <w:rsid w:val="00CC052D"/>
    <w:rsid w:val="00CD4FA4"/>
    <w:rsid w:val="00D010AE"/>
    <w:rsid w:val="00D070FF"/>
    <w:rsid w:val="00D24E27"/>
    <w:rsid w:val="00D42B2C"/>
    <w:rsid w:val="00D51789"/>
    <w:rsid w:val="00D8495D"/>
    <w:rsid w:val="00D86458"/>
    <w:rsid w:val="00D86710"/>
    <w:rsid w:val="00DD3E35"/>
    <w:rsid w:val="00E1693A"/>
    <w:rsid w:val="00E2359E"/>
    <w:rsid w:val="00E24728"/>
    <w:rsid w:val="00E46BD7"/>
    <w:rsid w:val="00E47B11"/>
    <w:rsid w:val="00E62240"/>
    <w:rsid w:val="00E72C97"/>
    <w:rsid w:val="00E743C0"/>
    <w:rsid w:val="00E8402E"/>
    <w:rsid w:val="00EC1ABD"/>
    <w:rsid w:val="00EC38E8"/>
    <w:rsid w:val="00EC58FA"/>
    <w:rsid w:val="00EE71C3"/>
    <w:rsid w:val="00F04F15"/>
    <w:rsid w:val="00F21A54"/>
    <w:rsid w:val="00F30079"/>
    <w:rsid w:val="00F56B3F"/>
    <w:rsid w:val="00F83A41"/>
    <w:rsid w:val="00F84B77"/>
    <w:rsid w:val="00FA0CBF"/>
    <w:rsid w:val="00FA6FA8"/>
    <w:rsid w:val="00FF5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FD8B9E"/>
  <w14:defaultImageDpi w14:val="32767"/>
  <w15:chartTrackingRefBased/>
  <w15:docId w15:val="{F7C4E2AD-2086-9A47-9773-E2ACED0F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Ohio BoSCoC Normal"/>
    <w:qFormat/>
    <w:rsid w:val="00B12AE8"/>
    <w:pPr>
      <w:spacing w:before="120" w:after="240"/>
    </w:pPr>
    <w:rPr>
      <w:rFonts w:ascii="Arial" w:eastAsia="Times New Roman" w:hAnsi="Arial" w:cs="Times New Roman"/>
      <w:sz w:val="22"/>
      <w:lang w:eastAsia="en-US"/>
    </w:rPr>
  </w:style>
  <w:style w:type="paragraph" w:styleId="Heading1">
    <w:name w:val="heading 1"/>
    <w:aliases w:val="Ohio BoSCoC Heading 1"/>
    <w:basedOn w:val="Normal"/>
    <w:next w:val="Normal"/>
    <w:link w:val="Heading1Char"/>
    <w:autoRedefine/>
    <w:uiPriority w:val="9"/>
    <w:qFormat/>
    <w:rsid w:val="000B47D2"/>
    <w:pPr>
      <w:keepNext/>
      <w:keepLines/>
      <w:spacing w:before="360" w:after="120"/>
      <w:outlineLvl w:val="0"/>
    </w:pPr>
    <w:rPr>
      <w:rFonts w:eastAsiaTheme="majorEastAsia" w:cstheme="majorBidi"/>
      <w:b/>
      <w:bCs/>
      <w:color w:val="000000" w:themeColor="text1"/>
      <w:sz w:val="32"/>
      <w:szCs w:val="22"/>
    </w:rPr>
  </w:style>
  <w:style w:type="paragraph" w:styleId="Heading2">
    <w:name w:val="heading 2"/>
    <w:aliases w:val="Ohio BoSCoC Heading 2"/>
    <w:basedOn w:val="Normal"/>
    <w:next w:val="Normal"/>
    <w:link w:val="Heading2Char"/>
    <w:autoRedefine/>
    <w:uiPriority w:val="9"/>
    <w:unhideWhenUsed/>
    <w:qFormat/>
    <w:rsid w:val="00197F3A"/>
    <w:pPr>
      <w:keepNext/>
      <w:keepLines/>
      <w:spacing w:before="200" w:after="120"/>
      <w:outlineLvl w:val="1"/>
    </w:pPr>
    <w:rPr>
      <w:rFonts w:eastAsiaTheme="majorEastAsia" w:cstheme="majorBidi"/>
      <w:b/>
      <w:bCs/>
      <w:szCs w:val="22"/>
    </w:rPr>
  </w:style>
  <w:style w:type="paragraph" w:styleId="Heading3">
    <w:name w:val="heading 3"/>
    <w:aliases w:val="Ohio BoSCoC Heading 3"/>
    <w:basedOn w:val="Normal"/>
    <w:next w:val="Normal"/>
    <w:link w:val="Heading3Char"/>
    <w:autoRedefine/>
    <w:uiPriority w:val="9"/>
    <w:unhideWhenUsed/>
    <w:qFormat/>
    <w:rsid w:val="00AC767B"/>
    <w:pPr>
      <w:keepNext/>
      <w:keepLines/>
      <w:spacing w:before="200" w:after="60"/>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006FF0"/>
    <w:pPr>
      <w:keepNext/>
      <w:keepLines/>
      <w:spacing w:before="40" w:after="0"/>
      <w:outlineLvl w:val="3"/>
    </w:pPr>
    <w:rPr>
      <w:rFonts w:asciiTheme="majorHAnsi" w:eastAsiaTheme="majorEastAsia" w:hAnsiTheme="majorHAnsi" w:cstheme="majorBidi"/>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hio BoSCoC Heading 1 Char"/>
    <w:basedOn w:val="DefaultParagraphFont"/>
    <w:link w:val="Heading1"/>
    <w:uiPriority w:val="9"/>
    <w:rsid w:val="000B47D2"/>
    <w:rPr>
      <w:rFonts w:ascii="Arial" w:eastAsiaTheme="majorEastAsia" w:hAnsi="Arial" w:cstheme="majorBidi"/>
      <w:b/>
      <w:bCs/>
      <w:color w:val="000000" w:themeColor="text1"/>
      <w:sz w:val="32"/>
      <w:szCs w:val="22"/>
      <w:lang w:eastAsia="en-US"/>
    </w:rPr>
  </w:style>
  <w:style w:type="character" w:customStyle="1" w:styleId="Heading2Char">
    <w:name w:val="Heading 2 Char"/>
    <w:aliases w:val="Ohio BoSCoC Heading 2 Char"/>
    <w:basedOn w:val="DefaultParagraphFont"/>
    <w:link w:val="Heading2"/>
    <w:uiPriority w:val="9"/>
    <w:rsid w:val="00197F3A"/>
    <w:rPr>
      <w:rFonts w:ascii="Arial" w:eastAsiaTheme="majorEastAsia" w:hAnsi="Arial" w:cstheme="majorBidi"/>
      <w:b/>
      <w:bCs/>
      <w:sz w:val="22"/>
      <w:szCs w:val="22"/>
      <w:lang w:eastAsia="en-US"/>
    </w:rPr>
  </w:style>
  <w:style w:type="character" w:customStyle="1" w:styleId="Heading3Char">
    <w:name w:val="Heading 3 Char"/>
    <w:aliases w:val="Ohio BoSCoC Heading 3 Char"/>
    <w:basedOn w:val="DefaultParagraphFont"/>
    <w:link w:val="Heading3"/>
    <w:uiPriority w:val="9"/>
    <w:rsid w:val="00AC767B"/>
    <w:rPr>
      <w:rFonts w:ascii="Arial" w:eastAsiaTheme="majorEastAsia" w:hAnsi="Arial" w:cstheme="majorBidi"/>
      <w:b/>
      <w:bCs/>
      <w:color w:val="808080" w:themeColor="background1" w:themeShade="80"/>
      <w:sz w:val="22"/>
      <w:lang w:eastAsia="en-US"/>
    </w:rPr>
  </w:style>
  <w:style w:type="paragraph" w:styleId="Title">
    <w:name w:val="Title"/>
    <w:aliases w:val="Ohio BoSCoC Title"/>
    <w:basedOn w:val="Normal"/>
    <w:next w:val="Normal"/>
    <w:link w:val="TitleChar"/>
    <w:uiPriority w:val="10"/>
    <w:qFormat/>
    <w:rsid w:val="00B12AE8"/>
    <w:pPr>
      <w:spacing w:after="120"/>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B12AE8"/>
    <w:rPr>
      <w:rFonts w:ascii="Arial" w:eastAsiaTheme="majorEastAsia" w:hAnsi="Arial" w:cstheme="majorBidi"/>
      <w:b/>
      <w:spacing w:val="5"/>
      <w:kern w:val="28"/>
      <w:sz w:val="48"/>
      <w:szCs w:val="52"/>
      <w:lang w:eastAsia="en-US"/>
    </w:rPr>
  </w:style>
  <w:style w:type="paragraph" w:styleId="Subtitle">
    <w:name w:val="Subtitle"/>
    <w:aliases w:val="Ohio BoSCoC Subtitle"/>
    <w:basedOn w:val="Title"/>
    <w:next w:val="Normal"/>
    <w:link w:val="SubtitleChar"/>
    <w:uiPriority w:val="11"/>
    <w:qFormat/>
    <w:rsid w:val="00B12AE8"/>
    <w:rPr>
      <w:rFonts w:cs="Times New Roman (Headings CS)"/>
      <w:spacing w:val="0"/>
      <w:sz w:val="32"/>
      <w:szCs w:val="32"/>
    </w:rPr>
  </w:style>
  <w:style w:type="character" w:customStyle="1" w:styleId="SubtitleChar">
    <w:name w:val="Subtitle Char"/>
    <w:aliases w:val="Ohio BoSCoC Subtitle Char"/>
    <w:basedOn w:val="DefaultParagraphFont"/>
    <w:link w:val="Subtitle"/>
    <w:uiPriority w:val="11"/>
    <w:rsid w:val="00B12AE8"/>
    <w:rPr>
      <w:rFonts w:ascii="Arial" w:eastAsiaTheme="majorEastAsia" w:hAnsi="Arial" w:cs="Times New Roman (Headings CS)"/>
      <w:b/>
      <w:kern w:val="28"/>
      <w:sz w:val="32"/>
      <w:szCs w:val="32"/>
      <w:lang w:eastAsia="en-US"/>
    </w:rPr>
  </w:style>
  <w:style w:type="paragraph" w:styleId="ListParagraph">
    <w:name w:val="List Paragraph"/>
    <w:aliases w:val="Ohio BoSCoC List Paragraph"/>
    <w:basedOn w:val="Normal"/>
    <w:link w:val="ListParagraphChar"/>
    <w:autoRedefine/>
    <w:uiPriority w:val="34"/>
    <w:qFormat/>
    <w:rsid w:val="00F56B3F"/>
    <w:pPr>
      <w:numPr>
        <w:numId w:val="19"/>
      </w:numPr>
      <w:spacing w:before="0" w:after="0"/>
      <w:contextualSpacing/>
    </w:pPr>
    <w:rPr>
      <w:rFonts w:cs="Arial"/>
      <w:w w:val="105"/>
    </w:rPr>
  </w:style>
  <w:style w:type="character" w:customStyle="1" w:styleId="ListParagraphChar">
    <w:name w:val="List Paragraph Char"/>
    <w:aliases w:val="Ohio BoSCoC List Paragraph Char"/>
    <w:basedOn w:val="DefaultParagraphFont"/>
    <w:link w:val="ListParagraph"/>
    <w:uiPriority w:val="34"/>
    <w:rsid w:val="00F56B3F"/>
    <w:rPr>
      <w:rFonts w:ascii="Arial" w:eastAsia="Times New Roman" w:hAnsi="Arial" w:cs="Arial"/>
      <w:w w:val="105"/>
      <w:sz w:val="22"/>
      <w:lang w:eastAsia="en-US"/>
    </w:rPr>
  </w:style>
  <w:style w:type="character" w:styleId="Hyperlink">
    <w:name w:val="Hyperlink"/>
    <w:aliases w:val="Ohio BoSCoC Hyperlink"/>
    <w:basedOn w:val="DefaultParagraphFont"/>
    <w:uiPriority w:val="99"/>
    <w:unhideWhenUsed/>
    <w:rsid w:val="00B12AE8"/>
    <w:rPr>
      <w:rFonts w:ascii="Arial" w:hAnsi="Arial"/>
      <w:color w:val="0070C0"/>
      <w:sz w:val="20"/>
      <w:u w:val="single"/>
    </w:rPr>
  </w:style>
  <w:style w:type="paragraph" w:styleId="Header">
    <w:name w:val="header"/>
    <w:basedOn w:val="Normal"/>
    <w:link w:val="HeaderChar"/>
    <w:uiPriority w:val="99"/>
    <w:unhideWhenUsed/>
    <w:rsid w:val="00B12AE8"/>
    <w:pPr>
      <w:tabs>
        <w:tab w:val="center" w:pos="4680"/>
        <w:tab w:val="right" w:pos="9360"/>
      </w:tabs>
      <w:spacing w:before="0" w:after="0"/>
    </w:pPr>
  </w:style>
  <w:style w:type="character" w:customStyle="1" w:styleId="HeaderChar">
    <w:name w:val="Header Char"/>
    <w:basedOn w:val="DefaultParagraphFont"/>
    <w:link w:val="Header"/>
    <w:uiPriority w:val="99"/>
    <w:rsid w:val="00B12AE8"/>
    <w:rPr>
      <w:rFonts w:ascii="Arial" w:eastAsia="Times New Roman" w:hAnsi="Arial" w:cs="Times New Roman"/>
      <w:sz w:val="22"/>
      <w:lang w:eastAsia="en-US"/>
    </w:rPr>
  </w:style>
  <w:style w:type="paragraph" w:styleId="Footer">
    <w:name w:val="footer"/>
    <w:aliases w:val="Ohio BoSCoC Footer"/>
    <w:basedOn w:val="Normal"/>
    <w:link w:val="FooterChar"/>
    <w:uiPriority w:val="99"/>
    <w:unhideWhenUsed/>
    <w:rsid w:val="00B12AE8"/>
    <w:pPr>
      <w:tabs>
        <w:tab w:val="center" w:pos="4680"/>
        <w:tab w:val="right" w:pos="9360"/>
      </w:tabs>
      <w:spacing w:before="0" w:after="0"/>
    </w:pPr>
  </w:style>
  <w:style w:type="character" w:customStyle="1" w:styleId="FooterChar">
    <w:name w:val="Footer Char"/>
    <w:aliases w:val="Ohio BoSCoC Footer Char"/>
    <w:basedOn w:val="DefaultParagraphFont"/>
    <w:link w:val="Footer"/>
    <w:uiPriority w:val="99"/>
    <w:rsid w:val="00B12AE8"/>
    <w:rPr>
      <w:rFonts w:ascii="Arial" w:eastAsia="Times New Roman" w:hAnsi="Arial" w:cs="Times New Roman"/>
      <w:sz w:val="22"/>
      <w:lang w:eastAsia="en-US"/>
    </w:rPr>
  </w:style>
  <w:style w:type="character" w:customStyle="1" w:styleId="Heading4Char">
    <w:name w:val="Heading 4 Char"/>
    <w:basedOn w:val="DefaultParagraphFont"/>
    <w:link w:val="Heading4"/>
    <w:uiPriority w:val="9"/>
    <w:rsid w:val="00006FF0"/>
    <w:rPr>
      <w:rFonts w:asciiTheme="majorHAnsi" w:eastAsiaTheme="majorEastAsia" w:hAnsiTheme="majorHAnsi" w:cstheme="majorBidi"/>
      <w:i/>
      <w:iCs/>
      <w:color w:val="808080" w:themeColor="background1" w:themeShade="80"/>
      <w:sz w:val="22"/>
      <w:lang w:eastAsia="en-US"/>
    </w:rPr>
  </w:style>
  <w:style w:type="paragraph" w:customStyle="1" w:styleId="OhioBoSCoCBullet">
    <w:name w:val="Ohio BoSCoC Bullet"/>
    <w:basedOn w:val="Normal"/>
    <w:next w:val="ListParagraph"/>
    <w:autoRedefine/>
    <w:qFormat/>
    <w:rsid w:val="00B12AE8"/>
    <w:pPr>
      <w:numPr>
        <w:numId w:val="6"/>
      </w:numPr>
      <w:shd w:val="clear" w:color="auto" w:fill="FFFFFF"/>
      <w:spacing w:before="40"/>
      <w:contextualSpacing/>
    </w:pPr>
    <w:rPr>
      <w:rFonts w:cs="Arial"/>
      <w:color w:val="222222"/>
      <w:szCs w:val="20"/>
    </w:rPr>
  </w:style>
  <w:style w:type="character" w:styleId="FollowedHyperlink">
    <w:name w:val="FollowedHyperlink"/>
    <w:basedOn w:val="DefaultParagraphFont"/>
    <w:uiPriority w:val="99"/>
    <w:semiHidden/>
    <w:unhideWhenUsed/>
    <w:rsid w:val="00066701"/>
    <w:rPr>
      <w:color w:val="954F72" w:themeColor="followedHyperlink"/>
      <w:u w:val="single"/>
    </w:rPr>
  </w:style>
  <w:style w:type="character" w:styleId="CommentReference">
    <w:name w:val="annotation reference"/>
    <w:basedOn w:val="DefaultParagraphFont"/>
    <w:uiPriority w:val="99"/>
    <w:semiHidden/>
    <w:unhideWhenUsed/>
    <w:rsid w:val="00D010AE"/>
    <w:rPr>
      <w:sz w:val="16"/>
      <w:szCs w:val="16"/>
    </w:rPr>
  </w:style>
  <w:style w:type="paragraph" w:styleId="CommentText">
    <w:name w:val="annotation text"/>
    <w:basedOn w:val="Normal"/>
    <w:link w:val="CommentTextChar"/>
    <w:uiPriority w:val="99"/>
    <w:semiHidden/>
    <w:unhideWhenUsed/>
    <w:rsid w:val="00D010AE"/>
    <w:rPr>
      <w:sz w:val="20"/>
      <w:szCs w:val="20"/>
    </w:rPr>
  </w:style>
  <w:style w:type="character" w:customStyle="1" w:styleId="CommentTextChar">
    <w:name w:val="Comment Text Char"/>
    <w:basedOn w:val="DefaultParagraphFont"/>
    <w:link w:val="CommentText"/>
    <w:uiPriority w:val="99"/>
    <w:semiHidden/>
    <w:rsid w:val="00D010AE"/>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010AE"/>
    <w:rPr>
      <w:b/>
      <w:bCs/>
    </w:rPr>
  </w:style>
  <w:style w:type="character" w:customStyle="1" w:styleId="CommentSubjectChar">
    <w:name w:val="Comment Subject Char"/>
    <w:basedOn w:val="CommentTextChar"/>
    <w:link w:val="CommentSubject"/>
    <w:uiPriority w:val="99"/>
    <w:semiHidden/>
    <w:rsid w:val="00D010AE"/>
    <w:rPr>
      <w:rFonts w:ascii="Arial" w:eastAsia="Times New Roman" w:hAnsi="Arial" w:cs="Times New Roman"/>
      <w:b/>
      <w:bCs/>
      <w:sz w:val="20"/>
      <w:szCs w:val="20"/>
      <w:lang w:eastAsia="en-US"/>
    </w:rPr>
  </w:style>
  <w:style w:type="character" w:styleId="PageNumber">
    <w:name w:val="page number"/>
    <w:basedOn w:val="DefaultParagraphFont"/>
    <w:uiPriority w:val="99"/>
    <w:semiHidden/>
    <w:unhideWhenUsed/>
    <w:rsid w:val="003E2B8E"/>
  </w:style>
  <w:style w:type="paragraph" w:customStyle="1" w:styleId="Default">
    <w:name w:val="Default"/>
    <w:rsid w:val="00E72C97"/>
    <w:pPr>
      <w:autoSpaceDE w:val="0"/>
      <w:autoSpaceDN w:val="0"/>
      <w:adjustRightInd w:val="0"/>
    </w:pPr>
    <w:rPr>
      <w:rFonts w:ascii="Lucida Sans" w:hAnsi="Lucida Sans" w:cs="Lucida Sans"/>
      <w:color w:val="000000"/>
    </w:rPr>
  </w:style>
  <w:style w:type="character" w:styleId="UnresolvedMention">
    <w:name w:val="Unresolved Mention"/>
    <w:basedOn w:val="DefaultParagraphFont"/>
    <w:uiPriority w:val="99"/>
    <w:rsid w:val="00E2359E"/>
    <w:rPr>
      <w:color w:val="605E5C"/>
      <w:shd w:val="clear" w:color="auto" w:fill="E1DFDD"/>
    </w:rPr>
  </w:style>
  <w:style w:type="paragraph" w:styleId="Revision">
    <w:name w:val="Revision"/>
    <w:hidden/>
    <w:uiPriority w:val="99"/>
    <w:semiHidden/>
    <w:rsid w:val="0008234E"/>
    <w:rPr>
      <w:rFonts w:ascii="Arial" w:eastAsia="Times New Roman"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1909">
      <w:bodyDiv w:val="1"/>
      <w:marLeft w:val="0"/>
      <w:marRight w:val="0"/>
      <w:marTop w:val="0"/>
      <w:marBottom w:val="0"/>
      <w:divBdr>
        <w:top w:val="none" w:sz="0" w:space="0" w:color="auto"/>
        <w:left w:val="none" w:sz="0" w:space="0" w:color="auto"/>
        <w:bottom w:val="none" w:sz="0" w:space="0" w:color="auto"/>
        <w:right w:val="none" w:sz="0" w:space="0" w:color="auto"/>
      </w:divBdr>
    </w:div>
    <w:div w:id="252975421">
      <w:bodyDiv w:val="1"/>
      <w:marLeft w:val="0"/>
      <w:marRight w:val="0"/>
      <w:marTop w:val="0"/>
      <w:marBottom w:val="0"/>
      <w:divBdr>
        <w:top w:val="none" w:sz="0" w:space="0" w:color="auto"/>
        <w:left w:val="none" w:sz="0" w:space="0" w:color="auto"/>
        <w:bottom w:val="none" w:sz="0" w:space="0" w:color="auto"/>
        <w:right w:val="none" w:sz="0" w:space="0" w:color="auto"/>
      </w:divBdr>
    </w:div>
    <w:div w:id="254478381">
      <w:bodyDiv w:val="1"/>
      <w:marLeft w:val="0"/>
      <w:marRight w:val="0"/>
      <w:marTop w:val="0"/>
      <w:marBottom w:val="0"/>
      <w:divBdr>
        <w:top w:val="none" w:sz="0" w:space="0" w:color="auto"/>
        <w:left w:val="none" w:sz="0" w:space="0" w:color="auto"/>
        <w:bottom w:val="none" w:sz="0" w:space="0" w:color="auto"/>
        <w:right w:val="none" w:sz="0" w:space="0" w:color="auto"/>
      </w:divBdr>
    </w:div>
    <w:div w:id="448164367">
      <w:bodyDiv w:val="1"/>
      <w:marLeft w:val="0"/>
      <w:marRight w:val="0"/>
      <w:marTop w:val="0"/>
      <w:marBottom w:val="0"/>
      <w:divBdr>
        <w:top w:val="none" w:sz="0" w:space="0" w:color="auto"/>
        <w:left w:val="none" w:sz="0" w:space="0" w:color="auto"/>
        <w:bottom w:val="none" w:sz="0" w:space="0" w:color="auto"/>
        <w:right w:val="none" w:sz="0" w:space="0" w:color="auto"/>
      </w:divBdr>
    </w:div>
    <w:div w:id="746725363">
      <w:bodyDiv w:val="1"/>
      <w:marLeft w:val="0"/>
      <w:marRight w:val="0"/>
      <w:marTop w:val="0"/>
      <w:marBottom w:val="0"/>
      <w:divBdr>
        <w:top w:val="none" w:sz="0" w:space="0" w:color="auto"/>
        <w:left w:val="none" w:sz="0" w:space="0" w:color="auto"/>
        <w:bottom w:val="none" w:sz="0" w:space="0" w:color="auto"/>
        <w:right w:val="none" w:sz="0" w:space="0" w:color="auto"/>
      </w:divBdr>
    </w:div>
    <w:div w:id="858736175">
      <w:bodyDiv w:val="1"/>
      <w:marLeft w:val="0"/>
      <w:marRight w:val="0"/>
      <w:marTop w:val="0"/>
      <w:marBottom w:val="0"/>
      <w:divBdr>
        <w:top w:val="none" w:sz="0" w:space="0" w:color="auto"/>
        <w:left w:val="none" w:sz="0" w:space="0" w:color="auto"/>
        <w:bottom w:val="none" w:sz="0" w:space="0" w:color="auto"/>
        <w:right w:val="none" w:sz="0" w:space="0" w:color="auto"/>
      </w:divBdr>
    </w:div>
    <w:div w:id="1306811902">
      <w:bodyDiv w:val="1"/>
      <w:marLeft w:val="0"/>
      <w:marRight w:val="0"/>
      <w:marTop w:val="0"/>
      <w:marBottom w:val="0"/>
      <w:divBdr>
        <w:top w:val="none" w:sz="0" w:space="0" w:color="auto"/>
        <w:left w:val="none" w:sz="0" w:space="0" w:color="auto"/>
        <w:bottom w:val="none" w:sz="0" w:space="0" w:color="auto"/>
        <w:right w:val="none" w:sz="0" w:space="0" w:color="auto"/>
      </w:divBdr>
    </w:div>
    <w:div w:id="1360861654">
      <w:bodyDiv w:val="1"/>
      <w:marLeft w:val="0"/>
      <w:marRight w:val="0"/>
      <w:marTop w:val="0"/>
      <w:marBottom w:val="0"/>
      <w:divBdr>
        <w:top w:val="none" w:sz="0" w:space="0" w:color="auto"/>
        <w:left w:val="none" w:sz="0" w:space="0" w:color="auto"/>
        <w:bottom w:val="none" w:sz="0" w:space="0" w:color="auto"/>
        <w:right w:val="none" w:sz="0" w:space="0" w:color="auto"/>
      </w:divBdr>
    </w:div>
    <w:div w:id="19090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hio.org/boscoc/coordinated-ent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7DF2-B7BC-7E41-AA96-2B00E5CF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Mulryan</cp:lastModifiedBy>
  <cp:revision>5</cp:revision>
  <cp:lastPrinted>2021-11-17T16:30:00Z</cp:lastPrinted>
  <dcterms:created xsi:type="dcterms:W3CDTF">2024-04-23T20:24:00Z</dcterms:created>
  <dcterms:modified xsi:type="dcterms:W3CDTF">2024-05-13T20:36:00Z</dcterms:modified>
</cp:coreProperties>
</file>