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486C" w14:textId="2251027B" w:rsidR="00EF664C" w:rsidRDefault="00242C7A" w:rsidP="00B75B7E">
      <w:pPr>
        <w:spacing w:line="360" w:lineRule="auto"/>
        <w:jc w:val="center"/>
        <w:rPr>
          <w:rFonts w:ascii="Arial" w:hAnsi="Arial" w:cs="Arial"/>
          <w:b/>
          <w:bCs/>
          <w:sz w:val="32"/>
          <w:szCs w:val="32"/>
        </w:rPr>
      </w:pPr>
      <w:r w:rsidRPr="008A2AD2">
        <w:rPr>
          <w:rFonts w:ascii="Arial" w:hAnsi="Arial" w:cs="Arial"/>
          <w:b/>
          <w:bCs/>
          <w:sz w:val="32"/>
          <w:szCs w:val="32"/>
        </w:rPr>
        <w:t>Letter of Interest</w:t>
      </w:r>
    </w:p>
    <w:p w14:paraId="18D8E022" w14:textId="0360F564" w:rsidR="003038B6" w:rsidRDefault="003038B6" w:rsidP="001231DB">
      <w:pPr>
        <w:spacing w:line="360" w:lineRule="auto"/>
        <w:jc w:val="center"/>
        <w:rPr>
          <w:rFonts w:ascii="Arial" w:hAnsi="Arial" w:cs="Arial"/>
          <w:b/>
          <w:bCs/>
          <w:sz w:val="32"/>
          <w:szCs w:val="32"/>
        </w:rPr>
      </w:pPr>
      <w:r>
        <w:rPr>
          <w:rFonts w:ascii="Arial" w:hAnsi="Arial" w:cs="Arial"/>
          <w:b/>
          <w:bCs/>
          <w:sz w:val="32"/>
          <w:szCs w:val="32"/>
        </w:rPr>
        <w:t>For the Unsheltered and Rural Homelessness NOFO</w:t>
      </w:r>
    </w:p>
    <w:p w14:paraId="29183F9D" w14:textId="224D4274" w:rsidR="001231DB" w:rsidRPr="008A2AD2" w:rsidRDefault="001231DB" w:rsidP="001231DB">
      <w:pPr>
        <w:spacing w:line="360" w:lineRule="auto"/>
        <w:jc w:val="center"/>
        <w:rPr>
          <w:rFonts w:ascii="Arial" w:hAnsi="Arial" w:cs="Arial"/>
          <w:b/>
          <w:bCs/>
          <w:sz w:val="32"/>
          <w:szCs w:val="32"/>
        </w:rPr>
      </w:pPr>
      <w:r w:rsidRPr="008A2AD2">
        <w:rPr>
          <w:rFonts w:ascii="Arial" w:hAnsi="Arial" w:cs="Arial"/>
          <w:b/>
          <w:bCs/>
          <w:sz w:val="32"/>
          <w:szCs w:val="32"/>
        </w:rPr>
        <w:t>Ohio Balance of State Continuum of Care</w:t>
      </w:r>
    </w:p>
    <w:p w14:paraId="5B9B170F" w14:textId="77777777" w:rsidR="009224DC" w:rsidRDefault="009224DC">
      <w:pPr>
        <w:rPr>
          <w:rFonts w:ascii="Arial" w:hAnsi="Arial" w:cs="Arial"/>
          <w:b/>
          <w:bCs/>
          <w:sz w:val="22"/>
          <w:szCs w:val="22"/>
        </w:rPr>
      </w:pPr>
    </w:p>
    <w:p w14:paraId="3E45C369" w14:textId="41545704" w:rsidR="00242C7A" w:rsidRPr="0003184F" w:rsidRDefault="009224DC" w:rsidP="00AA402D">
      <w:pPr>
        <w:spacing w:after="120"/>
        <w:rPr>
          <w:rFonts w:ascii="Arial" w:hAnsi="Arial" w:cs="Arial"/>
          <w:b/>
          <w:bCs/>
          <w:sz w:val="28"/>
          <w:szCs w:val="28"/>
        </w:rPr>
      </w:pPr>
      <w:r w:rsidRPr="0003184F">
        <w:rPr>
          <w:rFonts w:ascii="Arial" w:hAnsi="Arial" w:cs="Arial"/>
          <w:b/>
          <w:bCs/>
          <w:sz w:val="28"/>
          <w:szCs w:val="28"/>
        </w:rPr>
        <w:t xml:space="preserve">Background </w:t>
      </w:r>
    </w:p>
    <w:p w14:paraId="2D18A14E" w14:textId="2B7E64FA" w:rsidR="00B7095B" w:rsidRPr="00AA402D" w:rsidRDefault="00B7095B" w:rsidP="00B7095B">
      <w:pPr>
        <w:rPr>
          <w:rFonts w:ascii="Arial" w:hAnsi="Arial" w:cs="Arial"/>
          <w:color w:val="000000"/>
          <w:sz w:val="22"/>
          <w:szCs w:val="22"/>
        </w:rPr>
      </w:pPr>
      <w:r w:rsidRPr="00AA402D">
        <w:rPr>
          <w:rFonts w:ascii="Arial" w:hAnsi="Arial" w:cs="Arial"/>
          <w:sz w:val="22"/>
          <w:szCs w:val="22"/>
          <w:lang w:eastAsia="ja-JP"/>
        </w:rPr>
        <w:t>On June 22</w:t>
      </w:r>
      <w:r w:rsidRPr="00AA402D">
        <w:rPr>
          <w:rFonts w:ascii="Arial" w:hAnsi="Arial" w:cs="Arial"/>
          <w:sz w:val="22"/>
          <w:szCs w:val="22"/>
          <w:vertAlign w:val="superscript"/>
          <w:lang w:eastAsia="ja-JP"/>
        </w:rPr>
        <w:t>nd</w:t>
      </w:r>
      <w:r w:rsidRPr="00AA402D">
        <w:rPr>
          <w:rFonts w:ascii="Arial" w:hAnsi="Arial" w:cs="Arial"/>
          <w:sz w:val="22"/>
          <w:szCs w:val="22"/>
          <w:lang w:eastAsia="ja-JP"/>
        </w:rPr>
        <w:t xml:space="preserve">, HUD </w:t>
      </w:r>
      <w:hyperlink r:id="rId7" w:history="1">
        <w:r w:rsidRPr="00AA402D">
          <w:rPr>
            <w:rStyle w:val="Hyperlink"/>
            <w:rFonts w:ascii="Arial" w:hAnsi="Arial" w:cs="Arial"/>
            <w:sz w:val="22"/>
            <w:szCs w:val="22"/>
            <w:lang w:eastAsia="ja-JP"/>
          </w:rPr>
          <w:t>announced</w:t>
        </w:r>
      </w:hyperlink>
      <w:r w:rsidRPr="00AA402D">
        <w:rPr>
          <w:rFonts w:ascii="Arial" w:hAnsi="Arial" w:cs="Arial"/>
          <w:sz w:val="22"/>
          <w:szCs w:val="22"/>
          <w:lang w:eastAsia="ja-JP"/>
        </w:rPr>
        <w:t xml:space="preserve"> it was making $322 million in </w:t>
      </w:r>
      <w:r w:rsidRPr="00AA402D">
        <w:rPr>
          <w:rFonts w:ascii="Arial" w:hAnsi="Arial" w:cs="Arial"/>
          <w:color w:val="000000"/>
          <w:sz w:val="22"/>
          <w:szCs w:val="22"/>
        </w:rPr>
        <w:t xml:space="preserve">competitive funding available to communities to address unsheltered and rural homelessness through a </w:t>
      </w:r>
      <w:hyperlink r:id="rId8" w:history="1">
        <w:r w:rsidRPr="00AA402D">
          <w:rPr>
            <w:rStyle w:val="Hyperlink"/>
            <w:rFonts w:ascii="Arial" w:hAnsi="Arial" w:cs="Arial"/>
            <w:sz w:val="22"/>
            <w:szCs w:val="22"/>
          </w:rPr>
          <w:t>Special CoC Program Notice of Funding Opportunity</w:t>
        </w:r>
      </w:hyperlink>
      <w:r w:rsidRPr="00AA402D">
        <w:rPr>
          <w:rStyle w:val="Hyperlink"/>
          <w:rFonts w:ascii="Arial" w:hAnsi="Arial" w:cs="Arial"/>
          <w:sz w:val="22"/>
          <w:szCs w:val="22"/>
        </w:rPr>
        <w:t xml:space="preserve"> (referred to as the Unsheltered and Rural Homelessness NOFO)</w:t>
      </w:r>
      <w:r w:rsidRPr="00AA402D">
        <w:rPr>
          <w:rFonts w:ascii="Arial" w:hAnsi="Arial" w:cs="Arial"/>
          <w:color w:val="000000"/>
          <w:sz w:val="22"/>
          <w:szCs w:val="22"/>
        </w:rPr>
        <w:t xml:space="preserve">. </w:t>
      </w:r>
      <w:r w:rsidR="00D929D5">
        <w:rPr>
          <w:rFonts w:ascii="Arial" w:hAnsi="Arial" w:cs="Arial"/>
          <w:color w:val="000000"/>
          <w:sz w:val="22"/>
          <w:szCs w:val="22"/>
        </w:rPr>
        <w:t>CoC’s must submit a</w:t>
      </w:r>
      <w:r w:rsidRPr="00AA402D">
        <w:rPr>
          <w:rFonts w:ascii="Arial" w:hAnsi="Arial" w:cs="Arial"/>
          <w:color w:val="000000"/>
          <w:sz w:val="22"/>
          <w:szCs w:val="22"/>
        </w:rPr>
        <w:t xml:space="preserve">pplications to HUD </w:t>
      </w:r>
      <w:r w:rsidR="00D929D5">
        <w:rPr>
          <w:rFonts w:ascii="Arial" w:hAnsi="Arial" w:cs="Arial"/>
          <w:color w:val="000000"/>
          <w:sz w:val="22"/>
          <w:szCs w:val="22"/>
        </w:rPr>
        <w:t xml:space="preserve">by </w:t>
      </w:r>
      <w:r w:rsidRPr="00AA402D">
        <w:rPr>
          <w:rFonts w:ascii="Arial" w:hAnsi="Arial" w:cs="Arial"/>
          <w:color w:val="000000"/>
          <w:sz w:val="22"/>
          <w:szCs w:val="22"/>
        </w:rPr>
        <w:t xml:space="preserve">October 20, 2022. </w:t>
      </w:r>
    </w:p>
    <w:p w14:paraId="24F10B4C" w14:textId="77777777" w:rsidR="00B7095B" w:rsidRPr="00AA402D" w:rsidRDefault="00B7095B" w:rsidP="00B7095B">
      <w:pPr>
        <w:rPr>
          <w:rFonts w:ascii="Arial" w:hAnsi="Arial" w:cs="Arial"/>
          <w:color w:val="000000"/>
          <w:sz w:val="22"/>
          <w:szCs w:val="22"/>
        </w:rPr>
      </w:pPr>
    </w:p>
    <w:p w14:paraId="4E4B33E8" w14:textId="36E7691A" w:rsidR="00B7095B" w:rsidRPr="00AA402D" w:rsidRDefault="00B7095B" w:rsidP="00B7095B">
      <w:pPr>
        <w:rPr>
          <w:rFonts w:ascii="Arial" w:hAnsi="Arial" w:cs="Arial"/>
          <w:color w:val="000000"/>
          <w:sz w:val="22"/>
          <w:szCs w:val="22"/>
        </w:rPr>
      </w:pPr>
      <w:r w:rsidRPr="00AA402D">
        <w:rPr>
          <w:rFonts w:ascii="Arial" w:hAnsi="Arial" w:cs="Arial"/>
          <w:color w:val="000000"/>
          <w:sz w:val="22"/>
          <w:szCs w:val="22"/>
        </w:rPr>
        <w:t xml:space="preserve">This NOFO requires CoC’s to manage the application process, to develop a </w:t>
      </w:r>
      <w:r w:rsidR="00D929D5">
        <w:rPr>
          <w:rFonts w:ascii="Arial" w:hAnsi="Arial" w:cs="Arial"/>
          <w:color w:val="000000"/>
          <w:sz w:val="22"/>
          <w:szCs w:val="22"/>
        </w:rPr>
        <w:t xml:space="preserve">comprehensive </w:t>
      </w:r>
      <w:r w:rsidRPr="00AA402D">
        <w:rPr>
          <w:rFonts w:ascii="Arial" w:hAnsi="Arial" w:cs="Arial"/>
          <w:color w:val="000000"/>
          <w:sz w:val="22"/>
          <w:szCs w:val="22"/>
        </w:rPr>
        <w:t xml:space="preserve">Plan to Address Unsheltered and Rural Homelessness (‘CoC Plan’), to ensure involvement in decision-making from those with lived experience of homelessness, and to manage a project selection process that aligns with the priorities of the CoC Plan. </w:t>
      </w:r>
    </w:p>
    <w:p w14:paraId="36132831" w14:textId="77777777" w:rsidR="00B7095B" w:rsidRPr="00AA402D" w:rsidRDefault="00B7095B" w:rsidP="00B7095B">
      <w:pPr>
        <w:rPr>
          <w:rFonts w:ascii="Arial" w:hAnsi="Arial" w:cs="Arial"/>
          <w:color w:val="000000"/>
          <w:sz w:val="22"/>
          <w:szCs w:val="22"/>
        </w:rPr>
      </w:pPr>
    </w:p>
    <w:p w14:paraId="17F9C2A2" w14:textId="586D4B54" w:rsidR="00B7095B" w:rsidRPr="00AA402D" w:rsidRDefault="00B7095B" w:rsidP="00B7095B">
      <w:pPr>
        <w:rPr>
          <w:rFonts w:ascii="Arial" w:hAnsi="Arial" w:cs="Arial"/>
          <w:sz w:val="22"/>
          <w:szCs w:val="22"/>
        </w:rPr>
      </w:pPr>
      <w:r w:rsidRPr="00AA402D">
        <w:rPr>
          <w:rFonts w:ascii="Arial" w:hAnsi="Arial" w:cs="Arial"/>
          <w:color w:val="000000"/>
          <w:sz w:val="22"/>
          <w:szCs w:val="22"/>
        </w:rPr>
        <w:t>Of the $322 million available</w:t>
      </w:r>
      <w:r w:rsidR="00D929D5">
        <w:rPr>
          <w:rFonts w:ascii="Arial" w:hAnsi="Arial" w:cs="Arial"/>
          <w:color w:val="000000"/>
          <w:sz w:val="22"/>
          <w:szCs w:val="22"/>
        </w:rPr>
        <w:t xml:space="preserve"> nationally</w:t>
      </w:r>
      <w:r w:rsidRPr="00AA402D">
        <w:rPr>
          <w:rFonts w:ascii="Arial" w:hAnsi="Arial" w:cs="Arial"/>
          <w:color w:val="000000"/>
          <w:sz w:val="22"/>
          <w:szCs w:val="22"/>
        </w:rPr>
        <w:t>, $267.5 million will be awarded under the Unsheltered Set-Aside, and $54.5 million will be awarded under the Rural Set-Aside. Only counties that have been defined as rural per the NOFO may submit applications for funding in the Rural Set-Aside. The Ohio BoSCoC is eligible to submit funding requests that total up to $22 million in the Unsheltered Set-Aside and up to $13</w:t>
      </w:r>
      <w:r w:rsidR="001C6471" w:rsidRPr="00AA402D">
        <w:rPr>
          <w:rFonts w:ascii="Arial" w:hAnsi="Arial" w:cs="Arial"/>
          <w:color w:val="000000"/>
          <w:sz w:val="22"/>
          <w:szCs w:val="22"/>
        </w:rPr>
        <w:t>.</w:t>
      </w:r>
      <w:r w:rsidRPr="00AA402D">
        <w:rPr>
          <w:rFonts w:ascii="Arial" w:hAnsi="Arial" w:cs="Arial"/>
          <w:color w:val="000000"/>
          <w:sz w:val="22"/>
          <w:szCs w:val="22"/>
        </w:rPr>
        <w:t>8 million in the Rural Set-Aside.</w:t>
      </w:r>
    </w:p>
    <w:p w14:paraId="47BD3558" w14:textId="783411EC" w:rsidR="00CC5825" w:rsidRPr="00AA402D" w:rsidRDefault="00CC5825">
      <w:pPr>
        <w:rPr>
          <w:rFonts w:ascii="Arial" w:hAnsi="Arial" w:cs="Arial"/>
          <w:sz w:val="22"/>
          <w:szCs w:val="22"/>
        </w:rPr>
      </w:pPr>
    </w:p>
    <w:p w14:paraId="00A07510" w14:textId="2055FCC4" w:rsidR="00B7095B" w:rsidRPr="00AA402D" w:rsidRDefault="00B7095B">
      <w:pPr>
        <w:rPr>
          <w:rFonts w:ascii="Arial" w:hAnsi="Arial" w:cs="Arial"/>
          <w:sz w:val="22"/>
          <w:szCs w:val="22"/>
        </w:rPr>
      </w:pPr>
      <w:r w:rsidRPr="00AA402D">
        <w:rPr>
          <w:rFonts w:ascii="Arial" w:hAnsi="Arial" w:cs="Arial"/>
          <w:sz w:val="22"/>
          <w:szCs w:val="22"/>
        </w:rPr>
        <w:t xml:space="preserve">You can find more information from the Ohio BoSCoC about this funding opportunity on the CoC’s webpage </w:t>
      </w:r>
      <w:hyperlink r:id="rId9" w:history="1">
        <w:r w:rsidRPr="00AA402D">
          <w:rPr>
            <w:rStyle w:val="Hyperlink"/>
            <w:rFonts w:ascii="Arial" w:hAnsi="Arial" w:cs="Arial"/>
            <w:sz w:val="22"/>
            <w:szCs w:val="22"/>
          </w:rPr>
          <w:t>here</w:t>
        </w:r>
      </w:hyperlink>
      <w:r w:rsidRPr="00AA402D">
        <w:rPr>
          <w:rFonts w:ascii="Arial" w:hAnsi="Arial" w:cs="Arial"/>
          <w:sz w:val="22"/>
          <w:szCs w:val="22"/>
        </w:rPr>
        <w:t xml:space="preserve">. </w:t>
      </w:r>
      <w:r w:rsidR="00A150BB">
        <w:rPr>
          <w:rFonts w:ascii="Arial" w:hAnsi="Arial" w:cs="Arial"/>
          <w:sz w:val="22"/>
          <w:szCs w:val="22"/>
        </w:rPr>
        <w:t xml:space="preserve">Direct questions to </w:t>
      </w:r>
      <w:hyperlink r:id="rId10" w:history="1">
        <w:r w:rsidR="00A150BB" w:rsidRPr="00C15A01">
          <w:rPr>
            <w:rStyle w:val="Hyperlink"/>
            <w:rFonts w:ascii="Arial" w:hAnsi="Arial" w:cs="Arial"/>
            <w:sz w:val="22"/>
            <w:szCs w:val="22"/>
          </w:rPr>
          <w:t>ohioboscoc@cohhio.org</w:t>
        </w:r>
      </w:hyperlink>
      <w:r w:rsidR="00A150BB">
        <w:rPr>
          <w:rFonts w:ascii="Arial" w:hAnsi="Arial" w:cs="Arial"/>
          <w:sz w:val="22"/>
          <w:szCs w:val="22"/>
        </w:rPr>
        <w:t xml:space="preserve">. </w:t>
      </w:r>
    </w:p>
    <w:p w14:paraId="6FE2B85C" w14:textId="67C795DC" w:rsidR="005740DD" w:rsidRPr="008A2AD2" w:rsidRDefault="005740DD">
      <w:pPr>
        <w:rPr>
          <w:rFonts w:ascii="Arial" w:hAnsi="Arial" w:cs="Arial"/>
          <w:sz w:val="22"/>
          <w:szCs w:val="22"/>
        </w:rPr>
      </w:pPr>
    </w:p>
    <w:p w14:paraId="454EB26E" w14:textId="569D3DE8" w:rsidR="009224DC" w:rsidRPr="0003184F" w:rsidRDefault="009224DC" w:rsidP="00AA402D">
      <w:pPr>
        <w:spacing w:after="120"/>
        <w:rPr>
          <w:rFonts w:ascii="Arial" w:hAnsi="Arial" w:cs="Arial"/>
          <w:b/>
          <w:bCs/>
          <w:sz w:val="28"/>
          <w:szCs w:val="28"/>
        </w:rPr>
      </w:pPr>
      <w:r w:rsidRPr="0003184F">
        <w:rPr>
          <w:rFonts w:ascii="Arial" w:hAnsi="Arial" w:cs="Arial"/>
          <w:b/>
          <w:bCs/>
          <w:sz w:val="28"/>
          <w:szCs w:val="28"/>
        </w:rPr>
        <w:t>Letter of Interest</w:t>
      </w:r>
    </w:p>
    <w:p w14:paraId="03C0805C" w14:textId="1DCEA43A" w:rsidR="009224DC" w:rsidRPr="00A150BB" w:rsidRDefault="009224DC" w:rsidP="00EF664C">
      <w:pPr>
        <w:rPr>
          <w:rFonts w:ascii="Arial" w:hAnsi="Arial" w:cs="Arial"/>
          <w:sz w:val="22"/>
          <w:szCs w:val="22"/>
        </w:rPr>
      </w:pPr>
      <w:r w:rsidRPr="00AA402D">
        <w:rPr>
          <w:rFonts w:ascii="Arial" w:hAnsi="Arial" w:cs="Arial"/>
          <w:sz w:val="22"/>
          <w:szCs w:val="22"/>
        </w:rPr>
        <w:t xml:space="preserve">To help the Ohio BoSCoC determine the level of interest </w:t>
      </w:r>
      <w:r w:rsidR="00FE0BF6" w:rsidRPr="00AA402D">
        <w:rPr>
          <w:rFonts w:ascii="Arial" w:hAnsi="Arial" w:cs="Arial"/>
          <w:sz w:val="22"/>
          <w:szCs w:val="22"/>
        </w:rPr>
        <w:t>and status of project development</w:t>
      </w:r>
      <w:r w:rsidRPr="00AA402D">
        <w:rPr>
          <w:rFonts w:ascii="Arial" w:hAnsi="Arial" w:cs="Arial"/>
          <w:sz w:val="22"/>
          <w:szCs w:val="22"/>
        </w:rPr>
        <w:t xml:space="preserve">, </w:t>
      </w:r>
      <w:r w:rsidR="00D929D5">
        <w:rPr>
          <w:rFonts w:ascii="Arial" w:hAnsi="Arial" w:cs="Arial"/>
          <w:sz w:val="22"/>
          <w:szCs w:val="22"/>
        </w:rPr>
        <w:t xml:space="preserve">eligible </w:t>
      </w:r>
      <w:r w:rsidR="00C96A75" w:rsidRPr="00AA402D">
        <w:rPr>
          <w:rFonts w:ascii="Arial" w:hAnsi="Arial" w:cs="Arial"/>
          <w:sz w:val="22"/>
          <w:szCs w:val="22"/>
        </w:rPr>
        <w:t>organizations</w:t>
      </w:r>
      <w:r w:rsidR="00D929D5">
        <w:rPr>
          <w:rFonts w:ascii="Arial" w:hAnsi="Arial" w:cs="Arial"/>
          <w:sz w:val="22"/>
          <w:szCs w:val="22"/>
        </w:rPr>
        <w:t>,</w:t>
      </w:r>
      <w:r w:rsidR="00C96A75" w:rsidRPr="00AA402D">
        <w:rPr>
          <w:rFonts w:ascii="Arial" w:hAnsi="Arial" w:cs="Arial"/>
          <w:sz w:val="22"/>
          <w:szCs w:val="22"/>
        </w:rPr>
        <w:t xml:space="preserve"> interested in </w:t>
      </w:r>
      <w:r w:rsidR="00D929D5">
        <w:rPr>
          <w:rFonts w:ascii="Arial" w:hAnsi="Arial" w:cs="Arial"/>
          <w:sz w:val="22"/>
          <w:szCs w:val="22"/>
        </w:rPr>
        <w:t xml:space="preserve">developing projects through, </w:t>
      </w:r>
      <w:r w:rsidR="00FE0BF6" w:rsidRPr="00AA402D">
        <w:rPr>
          <w:rFonts w:ascii="Arial" w:hAnsi="Arial" w:cs="Arial"/>
          <w:sz w:val="22"/>
          <w:szCs w:val="22"/>
        </w:rPr>
        <w:t xml:space="preserve">this </w:t>
      </w:r>
      <w:r w:rsidR="00C96A75" w:rsidRPr="00AA402D">
        <w:rPr>
          <w:rFonts w:ascii="Arial" w:hAnsi="Arial" w:cs="Arial"/>
          <w:sz w:val="22"/>
          <w:szCs w:val="22"/>
        </w:rPr>
        <w:t xml:space="preserve">new funding </w:t>
      </w:r>
      <w:r w:rsidR="00FE0BF6" w:rsidRPr="00AA402D">
        <w:rPr>
          <w:rFonts w:ascii="Arial" w:hAnsi="Arial" w:cs="Arial"/>
          <w:sz w:val="22"/>
          <w:szCs w:val="22"/>
        </w:rPr>
        <w:t>opportunity</w:t>
      </w:r>
      <w:r w:rsidR="00D929D5">
        <w:rPr>
          <w:rFonts w:ascii="Arial" w:hAnsi="Arial" w:cs="Arial"/>
          <w:sz w:val="22"/>
          <w:szCs w:val="22"/>
        </w:rPr>
        <w:t>,</w:t>
      </w:r>
      <w:r w:rsidR="00FE0BF6" w:rsidRPr="00AA402D">
        <w:rPr>
          <w:rFonts w:ascii="Arial" w:hAnsi="Arial" w:cs="Arial"/>
          <w:sz w:val="22"/>
          <w:szCs w:val="22"/>
        </w:rPr>
        <w:t xml:space="preserve"> </w:t>
      </w:r>
      <w:r w:rsidR="00C96A75" w:rsidRPr="00AA402D">
        <w:rPr>
          <w:rFonts w:ascii="Arial" w:hAnsi="Arial" w:cs="Arial"/>
          <w:sz w:val="22"/>
          <w:szCs w:val="22"/>
        </w:rPr>
        <w:t xml:space="preserve">must first submit a Letter of Interest (LOI) </w:t>
      </w:r>
      <w:r w:rsidR="006005D6" w:rsidRPr="00AA402D">
        <w:rPr>
          <w:rFonts w:ascii="Arial" w:hAnsi="Arial" w:cs="Arial"/>
          <w:sz w:val="22"/>
          <w:szCs w:val="22"/>
        </w:rPr>
        <w:t>addressing all sections included below</w:t>
      </w:r>
      <w:r w:rsidR="00C96A75" w:rsidRPr="00AA402D">
        <w:rPr>
          <w:rFonts w:ascii="Arial" w:hAnsi="Arial" w:cs="Arial"/>
          <w:sz w:val="22"/>
          <w:szCs w:val="22"/>
        </w:rPr>
        <w:t xml:space="preserve">. The LOI </w:t>
      </w:r>
      <w:r w:rsidR="00FE0BF6" w:rsidRPr="00AA402D">
        <w:rPr>
          <w:rFonts w:ascii="Arial" w:hAnsi="Arial" w:cs="Arial"/>
          <w:sz w:val="22"/>
          <w:szCs w:val="22"/>
        </w:rPr>
        <w:t xml:space="preserve">enables organizations to provide preliminary information about proposed projects. </w:t>
      </w:r>
      <w:r w:rsidR="00B75B7E">
        <w:rPr>
          <w:rFonts w:ascii="Arial" w:hAnsi="Arial" w:cs="Arial"/>
          <w:sz w:val="22"/>
          <w:szCs w:val="22"/>
        </w:rPr>
        <w:t>Proposed budgets and elements of program design may be changed after submission of the LOI</w:t>
      </w:r>
      <w:r w:rsidR="00D929D5">
        <w:rPr>
          <w:rFonts w:ascii="Arial" w:hAnsi="Arial" w:cs="Arial"/>
          <w:sz w:val="22"/>
          <w:szCs w:val="22"/>
        </w:rPr>
        <w:t xml:space="preserve"> as appropriate</w:t>
      </w:r>
      <w:r w:rsidR="00B75B7E">
        <w:rPr>
          <w:rFonts w:ascii="Arial" w:hAnsi="Arial" w:cs="Arial"/>
          <w:sz w:val="22"/>
          <w:szCs w:val="22"/>
        </w:rPr>
        <w:t>. A</w:t>
      </w:r>
      <w:r w:rsidR="00B75B7E" w:rsidRPr="00AA402D">
        <w:rPr>
          <w:rFonts w:ascii="Arial" w:hAnsi="Arial" w:cs="Arial"/>
          <w:sz w:val="22"/>
          <w:szCs w:val="22"/>
        </w:rPr>
        <w:t>fter LOI</w:t>
      </w:r>
      <w:r w:rsidR="00B75B7E">
        <w:rPr>
          <w:rFonts w:ascii="Arial" w:hAnsi="Arial" w:cs="Arial"/>
          <w:sz w:val="22"/>
          <w:szCs w:val="22"/>
        </w:rPr>
        <w:t>s</w:t>
      </w:r>
      <w:r w:rsidR="00B75B7E" w:rsidRPr="00AA402D">
        <w:rPr>
          <w:rFonts w:ascii="Arial" w:hAnsi="Arial" w:cs="Arial"/>
          <w:sz w:val="22"/>
          <w:szCs w:val="22"/>
        </w:rPr>
        <w:t xml:space="preserve"> has been submitted</w:t>
      </w:r>
      <w:r w:rsidR="00FE0BF6" w:rsidRPr="00AA402D">
        <w:rPr>
          <w:rFonts w:ascii="Arial" w:hAnsi="Arial" w:cs="Arial"/>
          <w:sz w:val="22"/>
          <w:szCs w:val="22"/>
        </w:rPr>
        <w:t xml:space="preserve"> </w:t>
      </w:r>
      <w:r w:rsidR="00B75B7E">
        <w:rPr>
          <w:rFonts w:ascii="Arial" w:hAnsi="Arial" w:cs="Arial"/>
          <w:sz w:val="22"/>
          <w:szCs w:val="22"/>
        </w:rPr>
        <w:t xml:space="preserve">and reviewed, a </w:t>
      </w:r>
      <w:r w:rsidR="00FE0BF6" w:rsidRPr="00AA402D">
        <w:rPr>
          <w:rFonts w:ascii="Arial" w:hAnsi="Arial" w:cs="Arial"/>
          <w:sz w:val="22"/>
          <w:szCs w:val="22"/>
        </w:rPr>
        <w:t>more detailed New Project Proposal</w:t>
      </w:r>
      <w:r w:rsidR="00D929D5">
        <w:rPr>
          <w:rFonts w:ascii="Arial" w:hAnsi="Arial" w:cs="Arial"/>
          <w:sz w:val="22"/>
          <w:szCs w:val="22"/>
        </w:rPr>
        <w:t xml:space="preserve"> (NPP)</w:t>
      </w:r>
      <w:r w:rsidR="00FE0BF6" w:rsidRPr="00AA402D">
        <w:rPr>
          <w:rFonts w:ascii="Arial" w:hAnsi="Arial" w:cs="Arial"/>
          <w:sz w:val="22"/>
          <w:szCs w:val="22"/>
        </w:rPr>
        <w:t xml:space="preserve"> form must be completed for formal consideration for this funding opportunity. NPPs are due September 2, 2022. </w:t>
      </w:r>
    </w:p>
    <w:p w14:paraId="34D4B83B" w14:textId="77777777" w:rsidR="0003184F" w:rsidRDefault="0003184F" w:rsidP="00EF664C">
      <w:pPr>
        <w:rPr>
          <w:rFonts w:ascii="Arial" w:hAnsi="Arial" w:cs="Arial"/>
          <w:b/>
          <w:bCs/>
        </w:rPr>
      </w:pPr>
    </w:p>
    <w:p w14:paraId="18355F36" w14:textId="48B61CFC" w:rsidR="009521FA" w:rsidRDefault="005740DD" w:rsidP="00EF664C">
      <w:pPr>
        <w:rPr>
          <w:rFonts w:ascii="Arial" w:hAnsi="Arial" w:cs="Arial"/>
          <w:b/>
          <w:bCs/>
        </w:rPr>
      </w:pPr>
      <w:r w:rsidRPr="009217D3">
        <w:rPr>
          <w:rFonts w:ascii="Arial" w:hAnsi="Arial" w:cs="Arial"/>
          <w:b/>
          <w:bCs/>
        </w:rPr>
        <w:t xml:space="preserve">LOIs are due to </w:t>
      </w:r>
      <w:hyperlink r:id="rId11" w:history="1">
        <w:r w:rsidRPr="009217D3">
          <w:rPr>
            <w:rStyle w:val="Hyperlink"/>
            <w:rFonts w:ascii="Arial" w:hAnsi="Arial" w:cs="Arial"/>
            <w:b/>
            <w:bCs/>
          </w:rPr>
          <w:t>ohioboscoc@cohhio.org</w:t>
        </w:r>
      </w:hyperlink>
      <w:r w:rsidRPr="009217D3">
        <w:rPr>
          <w:rFonts w:ascii="Arial" w:hAnsi="Arial" w:cs="Arial"/>
          <w:b/>
          <w:bCs/>
        </w:rPr>
        <w:t xml:space="preserve"> by </w:t>
      </w:r>
      <w:r w:rsidR="00B7095B">
        <w:rPr>
          <w:rFonts w:ascii="Arial" w:hAnsi="Arial" w:cs="Arial"/>
          <w:b/>
          <w:bCs/>
        </w:rPr>
        <w:t>Friday, August 12, 2022.</w:t>
      </w:r>
    </w:p>
    <w:p w14:paraId="2FC750D6" w14:textId="77777777" w:rsidR="00A150BB" w:rsidRDefault="00A150BB" w:rsidP="001231DB">
      <w:pPr>
        <w:pStyle w:val="Heading1"/>
        <w:rPr>
          <w:rFonts w:cs="Arial"/>
        </w:rPr>
      </w:pPr>
    </w:p>
    <w:p w14:paraId="3802581E" w14:textId="6ACC0421" w:rsidR="001231DB" w:rsidRPr="00573599" w:rsidRDefault="001231DB" w:rsidP="001231DB">
      <w:pPr>
        <w:pStyle w:val="Heading1"/>
        <w:rPr>
          <w:rFonts w:cs="Arial"/>
        </w:rPr>
      </w:pPr>
      <w:r>
        <w:rPr>
          <w:rFonts w:cs="Arial"/>
        </w:rPr>
        <w:t>Primary Contact</w:t>
      </w:r>
    </w:p>
    <w:p w14:paraId="19963D0B" w14:textId="720586B9" w:rsidR="005740DD" w:rsidRPr="00CE7039" w:rsidRDefault="005740DD" w:rsidP="001C6471">
      <w:pPr>
        <w:spacing w:after="120"/>
        <w:rPr>
          <w:rFonts w:ascii="Arial" w:hAnsi="Arial" w:cs="Arial"/>
          <w:sz w:val="22"/>
          <w:szCs w:val="22"/>
        </w:rPr>
      </w:pPr>
      <w:r w:rsidRPr="00CE7039">
        <w:rPr>
          <w:rFonts w:ascii="Arial" w:hAnsi="Arial" w:cs="Arial"/>
          <w:sz w:val="22"/>
          <w:szCs w:val="22"/>
        </w:rPr>
        <w:t xml:space="preserve">Provide information about the </w:t>
      </w:r>
      <w:r w:rsidR="00AB68ED">
        <w:rPr>
          <w:rFonts w:ascii="Arial" w:hAnsi="Arial" w:cs="Arial"/>
          <w:sz w:val="22"/>
          <w:szCs w:val="22"/>
        </w:rPr>
        <w:t xml:space="preserve">primary </w:t>
      </w:r>
      <w:r w:rsidR="009224DC">
        <w:rPr>
          <w:rFonts w:ascii="Arial" w:hAnsi="Arial" w:cs="Arial"/>
          <w:sz w:val="22"/>
          <w:szCs w:val="22"/>
        </w:rPr>
        <w:t>contact person for all communication related to this LOI.</w:t>
      </w:r>
      <w:r w:rsidRPr="00CE7039">
        <w:rPr>
          <w:rFonts w:ascii="Arial" w:hAnsi="Arial" w:cs="Arial"/>
          <w:sz w:val="22"/>
          <w:szCs w:val="22"/>
        </w:rPr>
        <w:t xml:space="preserve"> </w:t>
      </w:r>
    </w:p>
    <w:p w14:paraId="3F88F121" w14:textId="78275FE1" w:rsidR="005D7045" w:rsidRPr="00CE7039" w:rsidRDefault="005D7045" w:rsidP="001C6471">
      <w:pPr>
        <w:pStyle w:val="ListParagraph"/>
        <w:numPr>
          <w:ilvl w:val="0"/>
          <w:numId w:val="3"/>
        </w:numPr>
        <w:spacing w:after="120"/>
        <w:rPr>
          <w:rFonts w:ascii="Arial" w:hAnsi="Arial" w:cs="Arial"/>
          <w:sz w:val="22"/>
          <w:szCs w:val="22"/>
        </w:rPr>
      </w:pPr>
      <w:r w:rsidRPr="00CE7039">
        <w:rPr>
          <w:rFonts w:ascii="Arial" w:hAnsi="Arial" w:cs="Arial"/>
          <w:sz w:val="22"/>
          <w:szCs w:val="22"/>
        </w:rPr>
        <w:t xml:space="preserve">Primary Contact Name: </w:t>
      </w:r>
    </w:p>
    <w:p w14:paraId="6A013B8A" w14:textId="34064F90" w:rsidR="00965295" w:rsidRDefault="005D7045" w:rsidP="00A03B71">
      <w:pPr>
        <w:pStyle w:val="ListParagraph"/>
        <w:numPr>
          <w:ilvl w:val="0"/>
          <w:numId w:val="3"/>
        </w:numPr>
        <w:spacing w:after="120"/>
        <w:rPr>
          <w:rFonts w:ascii="Arial" w:hAnsi="Arial" w:cs="Arial"/>
          <w:sz w:val="22"/>
          <w:szCs w:val="22"/>
        </w:rPr>
      </w:pPr>
      <w:r w:rsidRPr="00CE7039">
        <w:rPr>
          <w:rFonts w:ascii="Arial" w:hAnsi="Arial" w:cs="Arial"/>
          <w:sz w:val="22"/>
          <w:szCs w:val="22"/>
        </w:rPr>
        <w:t xml:space="preserve">Primary </w:t>
      </w:r>
      <w:r w:rsidR="005740DD" w:rsidRPr="00CE7039">
        <w:rPr>
          <w:rFonts w:ascii="Arial" w:hAnsi="Arial" w:cs="Arial"/>
          <w:sz w:val="22"/>
          <w:szCs w:val="22"/>
        </w:rPr>
        <w:t>Contact email address</w:t>
      </w:r>
      <w:r w:rsidRPr="00CE7039">
        <w:rPr>
          <w:rFonts w:ascii="Arial" w:hAnsi="Arial" w:cs="Arial"/>
          <w:sz w:val="22"/>
          <w:szCs w:val="22"/>
        </w:rPr>
        <w:t xml:space="preserve">: </w:t>
      </w:r>
    </w:p>
    <w:p w14:paraId="712720D9" w14:textId="77777777" w:rsidR="00A150BB" w:rsidRPr="00A150BB" w:rsidRDefault="00A150BB" w:rsidP="00A150BB">
      <w:pPr>
        <w:spacing w:after="120"/>
        <w:ind w:left="360"/>
        <w:rPr>
          <w:rFonts w:ascii="Arial" w:hAnsi="Arial" w:cs="Arial"/>
          <w:sz w:val="22"/>
          <w:szCs w:val="22"/>
        </w:rPr>
      </w:pPr>
    </w:p>
    <w:p w14:paraId="78EA700F" w14:textId="6FE46F37" w:rsidR="00A03B71" w:rsidRDefault="00A03B71" w:rsidP="00A03B71">
      <w:pPr>
        <w:spacing w:after="120"/>
        <w:rPr>
          <w:rFonts w:ascii="Arial" w:hAnsi="Arial" w:cs="Arial"/>
          <w:b/>
          <w:bCs/>
          <w:sz w:val="28"/>
          <w:szCs w:val="28"/>
        </w:rPr>
      </w:pPr>
      <w:r>
        <w:rPr>
          <w:rFonts w:ascii="Arial" w:hAnsi="Arial" w:cs="Arial"/>
          <w:b/>
          <w:bCs/>
          <w:sz w:val="28"/>
          <w:szCs w:val="28"/>
        </w:rPr>
        <w:lastRenderedPageBreak/>
        <w:t>Applicant Information</w:t>
      </w:r>
    </w:p>
    <w:p w14:paraId="045FC92B" w14:textId="123F347F" w:rsidR="00A03B71" w:rsidRDefault="00A03B71" w:rsidP="001C6471">
      <w:pPr>
        <w:spacing w:after="120"/>
        <w:rPr>
          <w:rFonts w:ascii="Arial" w:hAnsi="Arial" w:cs="Arial"/>
          <w:sz w:val="22"/>
          <w:szCs w:val="22"/>
        </w:rPr>
      </w:pPr>
      <w:r w:rsidRPr="00CE7039">
        <w:rPr>
          <w:rFonts w:ascii="Arial" w:hAnsi="Arial" w:cs="Arial"/>
          <w:sz w:val="22"/>
          <w:szCs w:val="22"/>
        </w:rPr>
        <w:t>Provide information</w:t>
      </w:r>
      <w:r>
        <w:rPr>
          <w:rFonts w:ascii="Arial" w:hAnsi="Arial" w:cs="Arial"/>
          <w:sz w:val="22"/>
          <w:szCs w:val="22"/>
        </w:rPr>
        <w:t xml:space="preserve"> about the organization that will be seeking funding </w:t>
      </w:r>
      <w:r w:rsidR="00092A35">
        <w:rPr>
          <w:rFonts w:ascii="Arial" w:hAnsi="Arial" w:cs="Arial"/>
          <w:sz w:val="22"/>
          <w:szCs w:val="22"/>
        </w:rPr>
        <w:t>via this funding opportunity.</w:t>
      </w:r>
    </w:p>
    <w:p w14:paraId="1DCDB7BE" w14:textId="0FB397A4" w:rsidR="00092A35" w:rsidRPr="00092A35" w:rsidRDefault="00092A35" w:rsidP="001C6471">
      <w:pPr>
        <w:pStyle w:val="ListParagraph"/>
        <w:numPr>
          <w:ilvl w:val="0"/>
          <w:numId w:val="11"/>
        </w:numPr>
        <w:spacing w:after="120"/>
        <w:rPr>
          <w:rFonts w:ascii="Arial" w:hAnsi="Arial" w:cs="Arial"/>
          <w:sz w:val="22"/>
          <w:szCs w:val="22"/>
        </w:rPr>
      </w:pPr>
      <w:r w:rsidRPr="00092A35">
        <w:rPr>
          <w:rFonts w:ascii="Arial" w:hAnsi="Arial" w:cs="Arial"/>
          <w:sz w:val="22"/>
          <w:szCs w:val="22"/>
        </w:rPr>
        <w:t>Organization Name</w:t>
      </w:r>
      <w:r w:rsidR="00A44765">
        <w:rPr>
          <w:rFonts w:ascii="Arial" w:hAnsi="Arial" w:cs="Arial"/>
          <w:sz w:val="22"/>
          <w:szCs w:val="22"/>
        </w:rPr>
        <w:t>:</w:t>
      </w:r>
    </w:p>
    <w:p w14:paraId="12A1813B" w14:textId="5B551885" w:rsidR="00092A35" w:rsidRPr="00092A35" w:rsidRDefault="00092A35" w:rsidP="001C6471">
      <w:pPr>
        <w:pStyle w:val="ListParagraph"/>
        <w:numPr>
          <w:ilvl w:val="0"/>
          <w:numId w:val="11"/>
        </w:numPr>
        <w:spacing w:after="120"/>
        <w:rPr>
          <w:rFonts w:ascii="Arial" w:hAnsi="Arial" w:cs="Arial"/>
          <w:sz w:val="22"/>
          <w:szCs w:val="22"/>
        </w:rPr>
      </w:pPr>
      <w:r w:rsidRPr="00092A35">
        <w:rPr>
          <w:rFonts w:ascii="Arial" w:hAnsi="Arial" w:cs="Arial"/>
          <w:sz w:val="22"/>
          <w:szCs w:val="22"/>
        </w:rPr>
        <w:t>Organization Address</w:t>
      </w:r>
      <w:r w:rsidR="00A44765">
        <w:rPr>
          <w:rFonts w:ascii="Arial" w:hAnsi="Arial" w:cs="Arial"/>
          <w:sz w:val="22"/>
          <w:szCs w:val="22"/>
        </w:rPr>
        <w:t>:</w:t>
      </w:r>
    </w:p>
    <w:p w14:paraId="70D95BF9" w14:textId="675DC4DC" w:rsidR="00092A35" w:rsidRPr="00AA402D" w:rsidRDefault="00092A35" w:rsidP="00AA402D">
      <w:pPr>
        <w:pStyle w:val="ListParagraph"/>
        <w:numPr>
          <w:ilvl w:val="0"/>
          <w:numId w:val="11"/>
        </w:numPr>
        <w:spacing w:after="120"/>
        <w:rPr>
          <w:rFonts w:ascii="Arial" w:hAnsi="Arial" w:cs="Arial"/>
          <w:sz w:val="22"/>
          <w:szCs w:val="22"/>
        </w:rPr>
      </w:pPr>
      <w:r w:rsidRPr="00092A35">
        <w:rPr>
          <w:rFonts w:ascii="Arial" w:hAnsi="Arial" w:cs="Arial"/>
          <w:sz w:val="22"/>
          <w:szCs w:val="22"/>
        </w:rPr>
        <w:t>Organization Primary Contact info (name and email for primary contact)</w:t>
      </w:r>
      <w:r w:rsidR="00A44765">
        <w:rPr>
          <w:rFonts w:ascii="Arial" w:hAnsi="Arial" w:cs="Arial"/>
          <w:sz w:val="22"/>
          <w:szCs w:val="22"/>
        </w:rPr>
        <w:t>:</w:t>
      </w:r>
    </w:p>
    <w:p w14:paraId="40673BAA" w14:textId="23BBA5EE" w:rsidR="005D7045" w:rsidRPr="001231DB" w:rsidRDefault="005740DD" w:rsidP="001231DB">
      <w:pPr>
        <w:spacing w:before="360" w:after="120"/>
        <w:rPr>
          <w:rFonts w:ascii="Arial" w:hAnsi="Arial" w:cs="Arial"/>
          <w:b/>
          <w:bCs/>
          <w:sz w:val="28"/>
          <w:szCs w:val="28"/>
        </w:rPr>
      </w:pPr>
      <w:r w:rsidRPr="001231DB">
        <w:rPr>
          <w:rFonts w:ascii="Arial" w:hAnsi="Arial" w:cs="Arial"/>
          <w:b/>
          <w:bCs/>
          <w:sz w:val="28"/>
          <w:szCs w:val="28"/>
        </w:rPr>
        <w:t>Geography Included in the LOI</w:t>
      </w:r>
    </w:p>
    <w:p w14:paraId="339E0B49" w14:textId="409E89C9" w:rsidR="005740DD" w:rsidRDefault="005740DD" w:rsidP="00EF664C">
      <w:pPr>
        <w:pStyle w:val="ListParagraph"/>
        <w:numPr>
          <w:ilvl w:val="0"/>
          <w:numId w:val="4"/>
        </w:numPr>
        <w:rPr>
          <w:rFonts w:ascii="Arial" w:hAnsi="Arial" w:cs="Arial"/>
          <w:sz w:val="22"/>
          <w:szCs w:val="22"/>
        </w:rPr>
      </w:pPr>
      <w:r w:rsidRPr="00CE7039">
        <w:rPr>
          <w:rFonts w:ascii="Arial" w:hAnsi="Arial" w:cs="Arial"/>
          <w:sz w:val="22"/>
          <w:szCs w:val="22"/>
        </w:rPr>
        <w:t xml:space="preserve">Identify all counties included in </w:t>
      </w:r>
      <w:r w:rsidR="009224DC">
        <w:rPr>
          <w:rFonts w:ascii="Arial" w:hAnsi="Arial" w:cs="Arial"/>
          <w:sz w:val="22"/>
          <w:szCs w:val="22"/>
        </w:rPr>
        <w:t xml:space="preserve">the proposed project’s service area </w:t>
      </w:r>
    </w:p>
    <w:p w14:paraId="336CF692" w14:textId="602F6668" w:rsidR="009224DC" w:rsidRDefault="009224DC" w:rsidP="00EF664C">
      <w:pPr>
        <w:pStyle w:val="ListParagraph"/>
        <w:numPr>
          <w:ilvl w:val="0"/>
          <w:numId w:val="4"/>
        </w:numPr>
        <w:rPr>
          <w:rFonts w:ascii="Arial" w:hAnsi="Arial" w:cs="Arial"/>
          <w:sz w:val="22"/>
          <w:szCs w:val="22"/>
        </w:rPr>
      </w:pPr>
      <w:r>
        <w:rPr>
          <w:rFonts w:ascii="Arial" w:hAnsi="Arial" w:cs="Arial"/>
          <w:sz w:val="22"/>
          <w:szCs w:val="22"/>
        </w:rPr>
        <w:t>Identify if you are seeking funding under the Unsheltered Set-Aside or Rural Set-Aside (you cannot seek funding from both in one project)</w:t>
      </w:r>
    </w:p>
    <w:p w14:paraId="05AC87A1" w14:textId="36A65719" w:rsidR="006005D6" w:rsidRPr="00092A35" w:rsidRDefault="006005D6" w:rsidP="00092A35">
      <w:pPr>
        <w:pStyle w:val="ListParagraph"/>
        <w:numPr>
          <w:ilvl w:val="0"/>
          <w:numId w:val="4"/>
        </w:numPr>
        <w:rPr>
          <w:rFonts w:ascii="Arial" w:hAnsi="Arial" w:cs="Arial"/>
          <w:sz w:val="22"/>
          <w:szCs w:val="22"/>
        </w:rPr>
      </w:pPr>
      <w:r>
        <w:rPr>
          <w:rFonts w:ascii="Arial" w:hAnsi="Arial" w:cs="Arial"/>
          <w:sz w:val="22"/>
          <w:szCs w:val="22"/>
        </w:rPr>
        <w:t>I</w:t>
      </w:r>
      <w:r w:rsidR="001C6471">
        <w:rPr>
          <w:rFonts w:ascii="Arial" w:hAnsi="Arial" w:cs="Arial"/>
          <w:sz w:val="22"/>
          <w:szCs w:val="22"/>
        </w:rPr>
        <w:t>ndicate if</w:t>
      </w:r>
      <w:r>
        <w:rPr>
          <w:rFonts w:ascii="Arial" w:hAnsi="Arial" w:cs="Arial"/>
          <w:sz w:val="22"/>
          <w:szCs w:val="22"/>
        </w:rPr>
        <w:t xml:space="preserve"> the proposed service area </w:t>
      </w:r>
      <w:r w:rsidR="001C6471">
        <w:rPr>
          <w:rFonts w:ascii="Arial" w:hAnsi="Arial" w:cs="Arial"/>
          <w:sz w:val="22"/>
          <w:szCs w:val="22"/>
        </w:rPr>
        <w:t xml:space="preserve">is </w:t>
      </w:r>
      <w:r>
        <w:rPr>
          <w:rFonts w:ascii="Arial" w:hAnsi="Arial" w:cs="Arial"/>
          <w:sz w:val="22"/>
          <w:szCs w:val="22"/>
        </w:rPr>
        <w:t>currently served by a</w:t>
      </w:r>
      <w:r w:rsidR="00AB68ED">
        <w:rPr>
          <w:rFonts w:ascii="Arial" w:hAnsi="Arial" w:cs="Arial"/>
          <w:sz w:val="22"/>
          <w:szCs w:val="22"/>
        </w:rPr>
        <w:t>ny</w:t>
      </w:r>
      <w:r>
        <w:rPr>
          <w:rFonts w:ascii="Arial" w:hAnsi="Arial" w:cs="Arial"/>
          <w:sz w:val="22"/>
          <w:szCs w:val="22"/>
        </w:rPr>
        <w:t xml:space="preserve"> CoC Program funded project</w:t>
      </w:r>
      <w:r w:rsidR="00AB68ED">
        <w:rPr>
          <w:rFonts w:ascii="Arial" w:hAnsi="Arial" w:cs="Arial"/>
          <w:sz w:val="22"/>
          <w:szCs w:val="22"/>
        </w:rPr>
        <w:t>(s)</w:t>
      </w:r>
    </w:p>
    <w:p w14:paraId="5EA22A01" w14:textId="72782190" w:rsidR="008A2AD2" w:rsidRPr="001231DB" w:rsidRDefault="008A2AD2" w:rsidP="001231DB">
      <w:pPr>
        <w:spacing w:before="360" w:after="120"/>
        <w:rPr>
          <w:rFonts w:ascii="Arial" w:hAnsi="Arial" w:cs="Arial"/>
          <w:b/>
          <w:bCs/>
          <w:sz w:val="28"/>
          <w:szCs w:val="28"/>
        </w:rPr>
      </w:pPr>
      <w:r w:rsidRPr="001231DB">
        <w:rPr>
          <w:rFonts w:ascii="Arial" w:hAnsi="Arial" w:cs="Arial"/>
          <w:b/>
          <w:bCs/>
          <w:sz w:val="28"/>
          <w:szCs w:val="28"/>
        </w:rPr>
        <w:t>Homeless Planning Region Support</w:t>
      </w:r>
    </w:p>
    <w:p w14:paraId="760266CD" w14:textId="071DF59F" w:rsidR="00CC5825" w:rsidRPr="006005D6" w:rsidRDefault="008A2AD2" w:rsidP="006005D6">
      <w:pPr>
        <w:rPr>
          <w:rFonts w:ascii="Arial" w:hAnsi="Arial" w:cs="Arial"/>
          <w:sz w:val="22"/>
          <w:szCs w:val="22"/>
        </w:rPr>
      </w:pPr>
      <w:r w:rsidRPr="00CE7039">
        <w:rPr>
          <w:rFonts w:ascii="Arial" w:hAnsi="Arial" w:cs="Arial"/>
          <w:sz w:val="22"/>
          <w:szCs w:val="22"/>
        </w:rPr>
        <w:t xml:space="preserve">Along with the LOI, please provide evidence of the local Homeless Planning Region’s support for </w:t>
      </w:r>
      <w:r w:rsidR="009224DC">
        <w:rPr>
          <w:rFonts w:ascii="Arial" w:hAnsi="Arial" w:cs="Arial"/>
          <w:sz w:val="22"/>
          <w:szCs w:val="22"/>
        </w:rPr>
        <w:t>the proposed project.</w:t>
      </w:r>
      <w:r w:rsidRPr="00CE7039">
        <w:rPr>
          <w:rFonts w:ascii="Arial" w:hAnsi="Arial" w:cs="Arial"/>
          <w:sz w:val="22"/>
          <w:szCs w:val="22"/>
        </w:rPr>
        <w:t xml:space="preserve"> </w:t>
      </w:r>
      <w:r w:rsidR="00AB68ED" w:rsidRPr="00AA402D">
        <w:rPr>
          <w:rFonts w:ascii="Arial" w:hAnsi="Arial" w:cs="Arial"/>
          <w:sz w:val="22"/>
          <w:szCs w:val="22"/>
        </w:rPr>
        <w:t>You can find more information</w:t>
      </w:r>
      <w:r w:rsidR="00AB68ED">
        <w:rPr>
          <w:rFonts w:ascii="Arial" w:hAnsi="Arial" w:cs="Arial"/>
          <w:sz w:val="22"/>
          <w:szCs w:val="22"/>
        </w:rPr>
        <w:t xml:space="preserve"> on </w:t>
      </w:r>
      <w:r w:rsidR="00AB68ED" w:rsidRPr="00CE7039">
        <w:rPr>
          <w:rFonts w:ascii="Arial" w:hAnsi="Arial" w:cs="Arial"/>
          <w:sz w:val="22"/>
          <w:szCs w:val="22"/>
        </w:rPr>
        <w:t>Homeless Planning Region’s</w:t>
      </w:r>
      <w:r w:rsidR="00AB68ED">
        <w:rPr>
          <w:rFonts w:ascii="Arial" w:hAnsi="Arial" w:cs="Arial"/>
          <w:sz w:val="22"/>
          <w:szCs w:val="22"/>
        </w:rPr>
        <w:t xml:space="preserve"> </w:t>
      </w:r>
      <w:hyperlink r:id="rId12" w:history="1">
        <w:r w:rsidR="00AB68ED" w:rsidRPr="00AB68ED">
          <w:rPr>
            <w:rStyle w:val="Hyperlink"/>
            <w:rFonts w:ascii="Arial" w:hAnsi="Arial" w:cs="Arial"/>
            <w:sz w:val="22"/>
            <w:szCs w:val="22"/>
          </w:rPr>
          <w:t>here</w:t>
        </w:r>
      </w:hyperlink>
      <w:r w:rsidR="00AB68ED">
        <w:rPr>
          <w:rFonts w:ascii="Arial" w:hAnsi="Arial" w:cs="Arial"/>
          <w:sz w:val="22"/>
          <w:szCs w:val="22"/>
        </w:rPr>
        <w:t xml:space="preserve">. </w:t>
      </w:r>
    </w:p>
    <w:p w14:paraId="339225FA" w14:textId="052A26E8" w:rsidR="006005D6" w:rsidRDefault="006005D6" w:rsidP="006005D6">
      <w:pPr>
        <w:pStyle w:val="Heading1"/>
        <w:rPr>
          <w:rFonts w:cs="Arial"/>
        </w:rPr>
      </w:pPr>
      <w:r>
        <w:rPr>
          <w:rFonts w:cs="Arial"/>
        </w:rPr>
        <w:t>Proposed Project</w:t>
      </w:r>
      <w:r w:rsidR="00AB68ED">
        <w:rPr>
          <w:rFonts w:cs="Arial"/>
        </w:rPr>
        <w:t xml:space="preserve"> General</w:t>
      </w:r>
      <w:r w:rsidR="00092A35">
        <w:rPr>
          <w:rFonts w:cs="Arial"/>
        </w:rPr>
        <w:t xml:space="preserve"> Information</w:t>
      </w:r>
    </w:p>
    <w:p w14:paraId="4C6F305F" w14:textId="5BE48A79" w:rsidR="006005D6" w:rsidRDefault="006005D6" w:rsidP="00430E04">
      <w:pPr>
        <w:contextualSpacing/>
        <w:rPr>
          <w:rFonts w:ascii="Arial" w:hAnsi="Arial" w:cs="Arial"/>
          <w:sz w:val="22"/>
          <w:szCs w:val="22"/>
        </w:rPr>
      </w:pPr>
      <w:r>
        <w:rPr>
          <w:rFonts w:ascii="Arial" w:hAnsi="Arial" w:cs="Arial"/>
          <w:sz w:val="22"/>
          <w:szCs w:val="22"/>
        </w:rPr>
        <w:t xml:space="preserve">In this section of your LOI, provide </w:t>
      </w:r>
      <w:r w:rsidR="00AB68ED">
        <w:rPr>
          <w:rFonts w:ascii="Arial" w:hAnsi="Arial" w:cs="Arial"/>
          <w:sz w:val="22"/>
          <w:szCs w:val="22"/>
        </w:rPr>
        <w:t>general</w:t>
      </w:r>
      <w:r w:rsidR="0003184F">
        <w:rPr>
          <w:rFonts w:ascii="Arial" w:hAnsi="Arial" w:cs="Arial"/>
          <w:sz w:val="22"/>
          <w:szCs w:val="22"/>
        </w:rPr>
        <w:t xml:space="preserve"> </w:t>
      </w:r>
      <w:r>
        <w:rPr>
          <w:rFonts w:ascii="Arial" w:hAnsi="Arial" w:cs="Arial"/>
          <w:sz w:val="22"/>
          <w:szCs w:val="22"/>
        </w:rPr>
        <w:t xml:space="preserve">information about </w:t>
      </w:r>
      <w:r w:rsidR="0003184F">
        <w:rPr>
          <w:rFonts w:ascii="Arial" w:hAnsi="Arial" w:cs="Arial"/>
          <w:sz w:val="22"/>
          <w:szCs w:val="22"/>
        </w:rPr>
        <w:t>the project</w:t>
      </w:r>
      <w:r>
        <w:rPr>
          <w:rFonts w:ascii="Arial" w:hAnsi="Arial" w:cs="Arial"/>
          <w:sz w:val="22"/>
          <w:szCs w:val="22"/>
        </w:rPr>
        <w:t xml:space="preserve"> you are hoping to create th</w:t>
      </w:r>
      <w:r w:rsidR="00A10BB2">
        <w:rPr>
          <w:rFonts w:ascii="Arial" w:hAnsi="Arial" w:cs="Arial"/>
          <w:sz w:val="22"/>
          <w:szCs w:val="22"/>
        </w:rPr>
        <w:t>r</w:t>
      </w:r>
      <w:r>
        <w:rPr>
          <w:rFonts w:ascii="Arial" w:hAnsi="Arial" w:cs="Arial"/>
          <w:sz w:val="22"/>
          <w:szCs w:val="22"/>
        </w:rPr>
        <w:t>ough this new funding opportunity. Be sure that you are proposing project types and activities that are eligible for funding</w:t>
      </w:r>
      <w:r w:rsidR="00AB68ED">
        <w:rPr>
          <w:rFonts w:ascii="Arial" w:hAnsi="Arial" w:cs="Arial"/>
          <w:sz w:val="22"/>
          <w:szCs w:val="22"/>
        </w:rPr>
        <w:t xml:space="preserve"> by</w:t>
      </w:r>
      <w:r w:rsidR="00AB4C8D">
        <w:rPr>
          <w:rFonts w:ascii="Arial" w:hAnsi="Arial" w:cs="Arial"/>
          <w:sz w:val="22"/>
          <w:szCs w:val="22"/>
        </w:rPr>
        <w:t xml:space="preserve"> review</w:t>
      </w:r>
      <w:r w:rsidR="00AB68ED">
        <w:rPr>
          <w:rFonts w:ascii="Arial" w:hAnsi="Arial" w:cs="Arial"/>
          <w:sz w:val="22"/>
          <w:szCs w:val="22"/>
        </w:rPr>
        <w:t>ing</w:t>
      </w:r>
      <w:r w:rsidR="00AB4C8D">
        <w:rPr>
          <w:rFonts w:ascii="Arial" w:hAnsi="Arial" w:cs="Arial"/>
          <w:sz w:val="22"/>
          <w:szCs w:val="22"/>
        </w:rPr>
        <w:t xml:space="preserve"> the </w:t>
      </w:r>
      <w:hyperlink r:id="rId13" w:history="1">
        <w:r w:rsidR="00AB4C8D" w:rsidRPr="00AB4C8D">
          <w:rPr>
            <w:rStyle w:val="Hyperlink"/>
            <w:rFonts w:ascii="Arial" w:hAnsi="Arial" w:cs="Arial"/>
            <w:sz w:val="22"/>
            <w:szCs w:val="22"/>
          </w:rPr>
          <w:t>Unsheltered and Rural Homelessness NOFO</w:t>
        </w:r>
      </w:hyperlink>
      <w:r w:rsidR="00AB4C8D">
        <w:rPr>
          <w:rFonts w:ascii="Arial" w:hAnsi="Arial" w:cs="Arial"/>
          <w:sz w:val="22"/>
          <w:szCs w:val="22"/>
        </w:rPr>
        <w:t xml:space="preserve"> and </w:t>
      </w:r>
      <w:hyperlink r:id="rId14" w:history="1">
        <w:r w:rsidR="00AB4C8D" w:rsidRPr="00AB4C8D">
          <w:rPr>
            <w:rStyle w:val="Hyperlink"/>
            <w:rFonts w:ascii="Arial" w:hAnsi="Arial" w:cs="Arial"/>
            <w:sz w:val="22"/>
            <w:szCs w:val="22"/>
          </w:rPr>
          <w:t>CoC Program Rule</w:t>
        </w:r>
      </w:hyperlink>
      <w:r w:rsidR="00AB68ED">
        <w:rPr>
          <w:rStyle w:val="Hyperlink"/>
          <w:rFonts w:ascii="Arial" w:hAnsi="Arial" w:cs="Arial"/>
          <w:sz w:val="22"/>
          <w:szCs w:val="22"/>
        </w:rPr>
        <w:t xml:space="preserve"> </w:t>
      </w:r>
      <w:r w:rsidR="00AB68ED" w:rsidRPr="0034481B">
        <w:rPr>
          <w:rStyle w:val="Hyperlink"/>
          <w:rFonts w:ascii="Arial" w:hAnsi="Arial" w:cs="Arial"/>
          <w:color w:val="000000" w:themeColor="text1"/>
          <w:sz w:val="22"/>
          <w:szCs w:val="22"/>
          <w:u w:val="none"/>
        </w:rPr>
        <w:t>as needed</w:t>
      </w:r>
      <w:r w:rsidR="00AB4C8D" w:rsidRPr="0034481B">
        <w:rPr>
          <w:rFonts w:ascii="Arial" w:hAnsi="Arial" w:cs="Arial"/>
          <w:color w:val="000000" w:themeColor="text1"/>
          <w:sz w:val="22"/>
          <w:szCs w:val="22"/>
        </w:rPr>
        <w:t xml:space="preserve">. </w:t>
      </w:r>
    </w:p>
    <w:p w14:paraId="1BA4AD28" w14:textId="17938B03" w:rsidR="00510643" w:rsidRDefault="00510643" w:rsidP="00430E04">
      <w:pPr>
        <w:contextualSpacing/>
        <w:rPr>
          <w:rFonts w:ascii="Arial" w:hAnsi="Arial" w:cs="Arial"/>
          <w:sz w:val="22"/>
          <w:szCs w:val="22"/>
        </w:rPr>
      </w:pPr>
    </w:p>
    <w:p w14:paraId="06CB2B73" w14:textId="643FDD51" w:rsidR="00510643" w:rsidRDefault="00510643" w:rsidP="00430E04">
      <w:pPr>
        <w:contextualSpacing/>
        <w:rPr>
          <w:rFonts w:ascii="Verdana" w:hAnsi="Verdana"/>
          <w:sz w:val="20"/>
          <w:szCs w:val="20"/>
        </w:rPr>
      </w:pPr>
      <w:r w:rsidRPr="005A4591">
        <w:rPr>
          <w:rFonts w:ascii="Arial" w:hAnsi="Arial"/>
          <w:b/>
          <w:sz w:val="22"/>
          <w:szCs w:val="20"/>
        </w:rPr>
        <w:t>Program Type</w:t>
      </w:r>
      <w:r w:rsidR="00965295">
        <w:rPr>
          <w:rFonts w:ascii="Arial" w:hAnsi="Arial"/>
          <w:b/>
          <w:sz w:val="22"/>
          <w:szCs w:val="20"/>
        </w:rPr>
        <w:t xml:space="preserve"> </w:t>
      </w:r>
      <w:r w:rsidR="00965295">
        <w:rPr>
          <w:rFonts w:ascii="Arial" w:hAnsi="Arial"/>
          <w:bCs/>
          <w:sz w:val="22"/>
          <w:szCs w:val="20"/>
        </w:rPr>
        <w:t>(select from dropdown list)</w:t>
      </w:r>
      <w:r w:rsidRPr="005A4591">
        <w:rPr>
          <w:rFonts w:ascii="Arial" w:hAnsi="Arial"/>
          <w:b/>
          <w:sz w:val="22"/>
          <w:szCs w:val="20"/>
        </w:rPr>
        <w:t xml:space="preserve">: </w:t>
      </w:r>
      <w:r>
        <w:rPr>
          <w:rFonts w:ascii="Verdana" w:hAnsi="Verdana"/>
          <w:sz w:val="20"/>
          <w:szCs w:val="20"/>
        </w:rPr>
        <w:fldChar w:fldCharType="begin">
          <w:ffData>
            <w:name w:val="Dropdown1"/>
            <w:enabled/>
            <w:calcOnExit w:val="0"/>
            <w:ddList>
              <w:listEntry w:val="Permanent Supportive Housing"/>
              <w:listEntry w:val="Rapid Re-Housing"/>
              <w:listEntry w:val="Joint Transitional Housing-Rapid Re-Housing"/>
              <w:listEntry w:val="Supportive Services Only - Street Outreach"/>
            </w:ddList>
          </w:ffData>
        </w:fldChar>
      </w:r>
      <w:bookmarkStart w:id="0" w:name="Dropdown1"/>
      <w:r>
        <w:rPr>
          <w:rFonts w:ascii="Verdana" w:hAnsi="Verdana"/>
          <w:sz w:val="20"/>
          <w:szCs w:val="20"/>
        </w:rPr>
        <w:instrText xml:space="preserve"> FORMDROPDOWN </w:instrText>
      </w:r>
      <w:r w:rsidR="008214A9">
        <w:rPr>
          <w:rFonts w:ascii="Verdana" w:hAnsi="Verdana"/>
          <w:sz w:val="20"/>
          <w:szCs w:val="20"/>
        </w:rPr>
      </w:r>
      <w:r w:rsidR="008214A9">
        <w:rPr>
          <w:rFonts w:ascii="Verdana" w:hAnsi="Verdana"/>
          <w:sz w:val="20"/>
          <w:szCs w:val="20"/>
        </w:rPr>
        <w:fldChar w:fldCharType="separate"/>
      </w:r>
      <w:r>
        <w:rPr>
          <w:rFonts w:ascii="Verdana" w:hAnsi="Verdana"/>
          <w:sz w:val="20"/>
          <w:szCs w:val="20"/>
        </w:rPr>
        <w:fldChar w:fldCharType="end"/>
      </w:r>
      <w:bookmarkEnd w:id="0"/>
    </w:p>
    <w:p w14:paraId="23F03292" w14:textId="77777777" w:rsidR="00510643" w:rsidRDefault="00510643" w:rsidP="00430E04">
      <w:pPr>
        <w:contextualSpacing/>
        <w:rPr>
          <w:rFonts w:ascii="Arial" w:hAnsi="Arial"/>
          <w:b/>
          <w:sz w:val="20"/>
          <w:szCs w:val="20"/>
        </w:rPr>
      </w:pPr>
    </w:p>
    <w:p w14:paraId="50D0E0AE" w14:textId="77777777" w:rsidR="00510643" w:rsidRPr="005A4591" w:rsidRDefault="00510643" w:rsidP="00430E04">
      <w:pPr>
        <w:contextualSpacing/>
        <w:rPr>
          <w:rFonts w:ascii="Arial" w:hAnsi="Arial"/>
          <w:b/>
          <w:sz w:val="22"/>
          <w:szCs w:val="20"/>
        </w:rPr>
      </w:pPr>
      <w:r w:rsidRPr="005A4591">
        <w:rPr>
          <w:rFonts w:ascii="Arial" w:hAnsi="Arial"/>
          <w:b/>
          <w:sz w:val="22"/>
          <w:szCs w:val="20"/>
        </w:rPr>
        <w:t>Provide a brief general description of the project:</w:t>
      </w:r>
    </w:p>
    <w:p w14:paraId="784864A6" w14:textId="67384059" w:rsidR="00510643" w:rsidRDefault="00510643" w:rsidP="00430E04">
      <w:pPr>
        <w:contextualSpacing/>
        <w:rPr>
          <w:rFonts w:ascii="Arial" w:hAnsi="Arial"/>
          <w:sz w:val="20"/>
          <w:szCs w:val="20"/>
        </w:rPr>
      </w:pPr>
      <w:r w:rsidRPr="0047158F">
        <w:rPr>
          <w:rFonts w:ascii="Arial" w:hAnsi="Arial"/>
          <w:sz w:val="20"/>
          <w:szCs w:val="20"/>
        </w:rPr>
        <w:t xml:space="preserve">The description must include the target population, type of program and housing to be provided, </w:t>
      </w:r>
      <w:r w:rsidR="00430E04">
        <w:rPr>
          <w:rFonts w:ascii="Arial" w:hAnsi="Arial"/>
          <w:sz w:val="20"/>
          <w:szCs w:val="20"/>
        </w:rPr>
        <w:t xml:space="preserve">and </w:t>
      </w:r>
      <w:r w:rsidRPr="0047158F">
        <w:rPr>
          <w:rFonts w:ascii="Arial" w:hAnsi="Arial"/>
          <w:sz w:val="20"/>
          <w:szCs w:val="20"/>
        </w:rPr>
        <w:t>the number of units</w:t>
      </w:r>
      <w:r>
        <w:rPr>
          <w:rFonts w:ascii="Arial" w:hAnsi="Arial"/>
          <w:sz w:val="20"/>
          <w:szCs w:val="20"/>
        </w:rPr>
        <w:t>/beds</w:t>
      </w:r>
      <w:r w:rsidRPr="0047158F">
        <w:rPr>
          <w:rFonts w:ascii="Arial" w:hAnsi="Arial"/>
          <w:sz w:val="20"/>
          <w:szCs w:val="20"/>
        </w:rPr>
        <w:t xml:space="preserve"> to be provided</w:t>
      </w:r>
      <w:r w:rsidR="00430E04">
        <w:rPr>
          <w:rFonts w:ascii="Arial" w:hAnsi="Arial"/>
          <w:sz w:val="20"/>
          <w:szCs w:val="20"/>
        </w:rPr>
        <w:t xml:space="preserve">. </w:t>
      </w:r>
      <w:r w:rsidR="009C5EED">
        <w:rPr>
          <w:rFonts w:ascii="Arial" w:hAnsi="Arial"/>
          <w:sz w:val="20"/>
          <w:szCs w:val="20"/>
        </w:rPr>
        <w:t xml:space="preserve">Follow the instructions below for specific project types as appropriate. </w:t>
      </w:r>
    </w:p>
    <w:p w14:paraId="4EA75C5F" w14:textId="77777777" w:rsidR="00430E04" w:rsidRPr="0047158F" w:rsidRDefault="00430E04" w:rsidP="00430E04">
      <w:pPr>
        <w:contextualSpacing/>
        <w:rPr>
          <w:rFonts w:ascii="Arial" w:hAnsi="Arial"/>
          <w:sz w:val="20"/>
          <w:szCs w:val="20"/>
        </w:rPr>
      </w:pPr>
    </w:p>
    <w:p w14:paraId="5679333C" w14:textId="46EADBE4" w:rsidR="00510643" w:rsidRDefault="00430E04" w:rsidP="009C5EED">
      <w:pPr>
        <w:spacing w:before="360" w:after="120"/>
        <w:contextualSpacing/>
        <w:rPr>
          <w:rFonts w:ascii="Arial" w:hAnsi="Arial" w:cs="Arial"/>
          <w:b/>
          <w:bCs/>
          <w:sz w:val="22"/>
          <w:szCs w:val="22"/>
        </w:rPr>
      </w:pPr>
      <w:r w:rsidRPr="00430E04">
        <w:rPr>
          <w:rFonts w:ascii="Arial" w:hAnsi="Arial" w:cs="Arial"/>
          <w:b/>
          <w:bCs/>
          <w:sz w:val="22"/>
          <w:szCs w:val="22"/>
        </w:rPr>
        <w:t>For RRH/PSH Projects only, describe how you will ensure clients have access to housing units:</w:t>
      </w:r>
    </w:p>
    <w:p w14:paraId="3B028A74" w14:textId="2DD916AA" w:rsidR="00430E04" w:rsidRPr="00A03B71" w:rsidRDefault="00430E04" w:rsidP="009C5EED">
      <w:pPr>
        <w:spacing w:before="360" w:after="120"/>
        <w:contextualSpacing/>
        <w:rPr>
          <w:rFonts w:ascii="Arial" w:hAnsi="Arial" w:cs="Arial"/>
          <w:sz w:val="20"/>
          <w:szCs w:val="20"/>
        </w:rPr>
      </w:pPr>
      <w:r w:rsidRPr="00A03B71">
        <w:rPr>
          <w:rFonts w:ascii="Arial" w:hAnsi="Arial" w:cs="Arial"/>
          <w:sz w:val="20"/>
          <w:szCs w:val="20"/>
        </w:rPr>
        <w:t xml:space="preserve">If proposing to provide housing via tenant-based assistance, describe the landlord engagement and retention strategy. If you are proposing to use project-based assistance, either through project development or via a partnership with a local mainstream housing provider, such as a Housing Authority, describe the plan. </w:t>
      </w:r>
    </w:p>
    <w:p w14:paraId="6630EFC6" w14:textId="73C6A0F7" w:rsidR="00AB4C8D" w:rsidRDefault="00430E04" w:rsidP="009C5EED">
      <w:pPr>
        <w:spacing w:before="360" w:after="120"/>
        <w:rPr>
          <w:rFonts w:ascii="Arial" w:hAnsi="Arial" w:cs="Arial"/>
          <w:b/>
          <w:bCs/>
          <w:sz w:val="22"/>
          <w:szCs w:val="22"/>
        </w:rPr>
      </w:pPr>
      <w:r w:rsidRPr="00430E04">
        <w:rPr>
          <w:rFonts w:ascii="Arial" w:hAnsi="Arial" w:cs="Arial"/>
          <w:b/>
          <w:bCs/>
          <w:sz w:val="22"/>
          <w:szCs w:val="22"/>
        </w:rPr>
        <w:t xml:space="preserve">For </w:t>
      </w:r>
      <w:r w:rsidR="00AB4C8D" w:rsidRPr="00430E04">
        <w:rPr>
          <w:rFonts w:ascii="Arial" w:hAnsi="Arial" w:cs="Arial"/>
          <w:b/>
          <w:bCs/>
          <w:sz w:val="22"/>
          <w:szCs w:val="22"/>
        </w:rPr>
        <w:t xml:space="preserve">SSO-Street Outreach </w:t>
      </w:r>
      <w:r w:rsidRPr="00430E04">
        <w:rPr>
          <w:rFonts w:ascii="Arial" w:hAnsi="Arial" w:cs="Arial"/>
          <w:b/>
          <w:bCs/>
          <w:sz w:val="22"/>
          <w:szCs w:val="22"/>
        </w:rPr>
        <w:t xml:space="preserve">only, describe how your outreach will be </w:t>
      </w:r>
      <w:hyperlink r:id="rId15" w:history="1">
        <w:r w:rsidRPr="00965295">
          <w:rPr>
            <w:rStyle w:val="Hyperlink"/>
            <w:rFonts w:ascii="Arial" w:hAnsi="Arial" w:cs="Arial"/>
            <w:b/>
            <w:bCs/>
            <w:sz w:val="22"/>
            <w:szCs w:val="22"/>
          </w:rPr>
          <w:t>housing focused</w:t>
        </w:r>
      </w:hyperlink>
      <w:r w:rsidRPr="00430E04">
        <w:rPr>
          <w:rFonts w:ascii="Arial" w:hAnsi="Arial" w:cs="Arial"/>
          <w:b/>
          <w:bCs/>
          <w:sz w:val="22"/>
          <w:szCs w:val="22"/>
        </w:rPr>
        <w:t xml:space="preserve">. Describe how you will ensure access to housing units for those identified via outreach. </w:t>
      </w:r>
    </w:p>
    <w:p w14:paraId="17FA33F6" w14:textId="28662FD3" w:rsidR="00A03B71" w:rsidRPr="00B75B7E" w:rsidRDefault="00430E04" w:rsidP="009C5EED">
      <w:pPr>
        <w:spacing w:before="360" w:after="120"/>
        <w:rPr>
          <w:rFonts w:ascii="Arial" w:hAnsi="Arial" w:cs="Arial"/>
          <w:b/>
          <w:bCs/>
          <w:sz w:val="22"/>
          <w:szCs w:val="22"/>
        </w:rPr>
      </w:pPr>
      <w:r>
        <w:rPr>
          <w:rFonts w:ascii="Arial" w:hAnsi="Arial" w:cs="Arial"/>
          <w:b/>
          <w:bCs/>
          <w:sz w:val="22"/>
          <w:szCs w:val="22"/>
        </w:rPr>
        <w:t xml:space="preserve">For Joint TH-RRH only, describe the building/units you have secured for the TH component of the project. Describe </w:t>
      </w:r>
      <w:r w:rsidR="00A03B71">
        <w:rPr>
          <w:rFonts w:ascii="Arial" w:hAnsi="Arial" w:cs="Arial"/>
          <w:b/>
          <w:bCs/>
          <w:sz w:val="22"/>
          <w:szCs w:val="22"/>
        </w:rPr>
        <w:t xml:space="preserve">how you will ensure clients have access to housing units as part of the RRH component. Specifically describe your landlord engagement and recruitment strategy. </w:t>
      </w:r>
    </w:p>
    <w:p w14:paraId="784B12DA" w14:textId="77777777" w:rsidR="00B75B7E" w:rsidRDefault="00B75B7E" w:rsidP="00A03B71">
      <w:pPr>
        <w:rPr>
          <w:rFonts w:ascii="Arial" w:hAnsi="Arial"/>
          <w:b/>
          <w:sz w:val="22"/>
          <w:szCs w:val="22"/>
        </w:rPr>
      </w:pPr>
    </w:p>
    <w:p w14:paraId="1FD6FDEA" w14:textId="498BC015" w:rsidR="00A03B71" w:rsidRPr="00A03B71" w:rsidRDefault="00A03B71" w:rsidP="00A03B71">
      <w:pPr>
        <w:rPr>
          <w:rFonts w:ascii="Arial" w:hAnsi="Arial"/>
          <w:b/>
          <w:sz w:val="22"/>
          <w:szCs w:val="22"/>
        </w:rPr>
      </w:pPr>
      <w:r w:rsidRPr="00A03B71">
        <w:rPr>
          <w:rFonts w:ascii="Arial" w:hAnsi="Arial"/>
          <w:b/>
          <w:sz w:val="22"/>
          <w:szCs w:val="22"/>
        </w:rPr>
        <w:t>Describe how this project meets community needs in its service area:</w:t>
      </w:r>
    </w:p>
    <w:p w14:paraId="51E41A2F" w14:textId="7E784B46" w:rsidR="00092A35" w:rsidRPr="00B75B7E" w:rsidRDefault="00A03B71" w:rsidP="00B75B7E">
      <w:pPr>
        <w:rPr>
          <w:rFonts w:ascii="Arial" w:hAnsi="Arial"/>
          <w:sz w:val="20"/>
          <w:szCs w:val="20"/>
        </w:rPr>
      </w:pPr>
      <w:r w:rsidRPr="0047158F">
        <w:rPr>
          <w:rFonts w:ascii="Arial" w:hAnsi="Arial"/>
          <w:sz w:val="20"/>
          <w:szCs w:val="20"/>
        </w:rPr>
        <w:t xml:space="preserve">The description must include discussion of current homeless program housing inventory in the proposed service area and identification of any gaps therein, </w:t>
      </w:r>
      <w:r>
        <w:rPr>
          <w:rFonts w:ascii="Arial" w:hAnsi="Arial"/>
          <w:sz w:val="20"/>
          <w:szCs w:val="20"/>
        </w:rPr>
        <w:t xml:space="preserve">particularly related to addressing unsheltered homelessness and homelessness among those with most severe service needs. </w:t>
      </w:r>
    </w:p>
    <w:p w14:paraId="7F18FA57" w14:textId="565B6745" w:rsidR="00092A35" w:rsidRDefault="00092A35" w:rsidP="00A03B71">
      <w:pPr>
        <w:pStyle w:val="Heading1"/>
        <w:rPr>
          <w:rFonts w:cs="Arial"/>
        </w:rPr>
      </w:pPr>
      <w:r>
        <w:rPr>
          <w:rFonts w:cs="Arial"/>
        </w:rPr>
        <w:lastRenderedPageBreak/>
        <w:t>Proposed Project: Advancing HUD Priorities</w:t>
      </w:r>
    </w:p>
    <w:p w14:paraId="0B95A700" w14:textId="65E10B29" w:rsidR="00092A35" w:rsidRDefault="00092A35" w:rsidP="00092A35">
      <w:pPr>
        <w:rPr>
          <w:rFonts w:ascii="Arial" w:hAnsi="Arial" w:cs="Arial"/>
          <w:sz w:val="22"/>
          <w:szCs w:val="22"/>
        </w:rPr>
      </w:pPr>
      <w:r>
        <w:rPr>
          <w:rFonts w:ascii="Arial" w:hAnsi="Arial" w:cs="Arial"/>
          <w:sz w:val="22"/>
          <w:szCs w:val="22"/>
        </w:rPr>
        <w:t>In this section of the LOI, provide information about the ways in which the proposed project will help advance the HUD priorities identified in this funding opportunity.</w:t>
      </w:r>
    </w:p>
    <w:p w14:paraId="05761903" w14:textId="1EAA37E5" w:rsidR="0003184F" w:rsidRDefault="0003184F" w:rsidP="00092A35">
      <w:pPr>
        <w:rPr>
          <w:rFonts w:ascii="Arial" w:hAnsi="Arial" w:cs="Arial"/>
          <w:sz w:val="22"/>
          <w:szCs w:val="22"/>
        </w:rPr>
      </w:pPr>
    </w:p>
    <w:p w14:paraId="032F21B0" w14:textId="49249540" w:rsidR="0003184F" w:rsidRPr="00A91AFB" w:rsidRDefault="0003184F" w:rsidP="00092A35">
      <w:pPr>
        <w:rPr>
          <w:rFonts w:ascii="Arial" w:hAnsi="Arial" w:cs="Arial"/>
          <w:sz w:val="22"/>
          <w:szCs w:val="22"/>
        </w:rPr>
      </w:pPr>
      <w:r w:rsidRPr="00A91AFB">
        <w:rPr>
          <w:rFonts w:ascii="Arial" w:hAnsi="Arial" w:cs="Arial"/>
          <w:sz w:val="22"/>
          <w:szCs w:val="22"/>
        </w:rPr>
        <w:t>HUD Policy Priorities</w:t>
      </w:r>
      <w:r w:rsidR="00A91AFB" w:rsidRPr="00A91AFB">
        <w:rPr>
          <w:rFonts w:ascii="Arial" w:hAnsi="Arial" w:cs="Arial"/>
          <w:sz w:val="22"/>
          <w:szCs w:val="22"/>
        </w:rPr>
        <w:t>:</w:t>
      </w:r>
    </w:p>
    <w:p w14:paraId="2C253070" w14:textId="77777777" w:rsidR="0003184F" w:rsidRPr="0003184F" w:rsidRDefault="0003184F" w:rsidP="0003184F">
      <w:pPr>
        <w:pStyle w:val="ListParagraph"/>
        <w:numPr>
          <w:ilvl w:val="0"/>
          <w:numId w:val="12"/>
        </w:numPr>
        <w:rPr>
          <w:rFonts w:ascii="Arial" w:hAnsi="Arial" w:cs="Arial"/>
          <w:sz w:val="22"/>
          <w:szCs w:val="22"/>
        </w:rPr>
      </w:pPr>
      <w:r w:rsidRPr="0003184F">
        <w:rPr>
          <w:rFonts w:ascii="Arial" w:hAnsi="Arial" w:cs="Arial"/>
          <w:sz w:val="22"/>
          <w:szCs w:val="22"/>
        </w:rPr>
        <w:t>Address and reduce unsheltered homelessness</w:t>
      </w:r>
    </w:p>
    <w:p w14:paraId="29BFFCCD" w14:textId="77777777" w:rsidR="0003184F" w:rsidRPr="0003184F" w:rsidRDefault="0003184F" w:rsidP="0003184F">
      <w:pPr>
        <w:pStyle w:val="ListParagraph"/>
        <w:numPr>
          <w:ilvl w:val="0"/>
          <w:numId w:val="12"/>
        </w:numPr>
        <w:rPr>
          <w:rFonts w:ascii="Arial" w:hAnsi="Arial" w:cs="Arial"/>
          <w:sz w:val="22"/>
          <w:szCs w:val="22"/>
        </w:rPr>
      </w:pPr>
      <w:r w:rsidRPr="0003184F">
        <w:rPr>
          <w:rFonts w:ascii="Arial" w:hAnsi="Arial" w:cs="Arial"/>
          <w:sz w:val="22"/>
          <w:szCs w:val="22"/>
        </w:rPr>
        <w:t>Address and reduce unsheltered homelessness and homelessness among those with severe service needs in rural areas, especially rural areas with no CoC Program funded projects</w:t>
      </w:r>
    </w:p>
    <w:p w14:paraId="7545CF93" w14:textId="64C48F7F" w:rsidR="0003184F" w:rsidRPr="0003184F" w:rsidRDefault="0003184F" w:rsidP="0003184F">
      <w:pPr>
        <w:pStyle w:val="ListParagraph"/>
        <w:numPr>
          <w:ilvl w:val="0"/>
          <w:numId w:val="12"/>
        </w:numPr>
        <w:rPr>
          <w:rFonts w:ascii="Arial" w:hAnsi="Arial" w:cs="Arial"/>
          <w:sz w:val="22"/>
          <w:szCs w:val="22"/>
        </w:rPr>
      </w:pPr>
      <w:r w:rsidRPr="0003184F">
        <w:rPr>
          <w:rFonts w:ascii="Arial" w:hAnsi="Arial" w:cs="Arial"/>
          <w:sz w:val="22"/>
          <w:szCs w:val="22"/>
        </w:rPr>
        <w:t>Involve a broad array of stakeholders in the CoC effort to reduce homelessness</w:t>
      </w:r>
    </w:p>
    <w:p w14:paraId="12393570" w14:textId="2E5C8E49" w:rsidR="0003184F" w:rsidRPr="0003184F" w:rsidRDefault="0003184F" w:rsidP="0003184F">
      <w:pPr>
        <w:pStyle w:val="ListParagraph"/>
        <w:numPr>
          <w:ilvl w:val="0"/>
          <w:numId w:val="12"/>
        </w:numPr>
        <w:rPr>
          <w:rFonts w:ascii="Arial" w:hAnsi="Arial" w:cs="Arial"/>
          <w:sz w:val="22"/>
          <w:szCs w:val="22"/>
        </w:rPr>
      </w:pPr>
      <w:r w:rsidRPr="0003184F">
        <w:rPr>
          <w:rFonts w:ascii="Arial" w:hAnsi="Arial" w:cs="Arial"/>
          <w:sz w:val="22"/>
          <w:szCs w:val="22"/>
        </w:rPr>
        <w:t>Advance equity</w:t>
      </w:r>
    </w:p>
    <w:p w14:paraId="3EB81F02" w14:textId="63F631FB" w:rsidR="00A91AFB" w:rsidRPr="001C4C02" w:rsidRDefault="0003184F" w:rsidP="00A91AFB">
      <w:pPr>
        <w:pStyle w:val="ListParagraph"/>
        <w:numPr>
          <w:ilvl w:val="0"/>
          <w:numId w:val="12"/>
        </w:numPr>
        <w:rPr>
          <w:rFonts w:ascii="Arial" w:hAnsi="Arial" w:cs="Arial"/>
          <w:sz w:val="22"/>
          <w:szCs w:val="22"/>
        </w:rPr>
      </w:pPr>
      <w:r w:rsidRPr="0003184F">
        <w:rPr>
          <w:rFonts w:ascii="Arial" w:hAnsi="Arial" w:cs="Arial"/>
          <w:sz w:val="22"/>
          <w:szCs w:val="22"/>
        </w:rPr>
        <w:t>Use a Housing First approach</w:t>
      </w:r>
    </w:p>
    <w:p w14:paraId="2D93F8CB" w14:textId="77777777" w:rsidR="00A91AFB" w:rsidRDefault="00A91AFB" w:rsidP="00A91AFB">
      <w:pPr>
        <w:rPr>
          <w:rFonts w:ascii="Arial" w:hAnsi="Arial" w:cs="Arial"/>
          <w:b/>
          <w:sz w:val="22"/>
          <w:szCs w:val="22"/>
        </w:rPr>
      </w:pPr>
    </w:p>
    <w:p w14:paraId="1A37AD8F" w14:textId="301D081A" w:rsidR="001C4C02" w:rsidRDefault="001C4C02" w:rsidP="00A91AFB">
      <w:pPr>
        <w:rPr>
          <w:rFonts w:ascii="Arial" w:hAnsi="Arial" w:cs="Arial"/>
          <w:b/>
          <w:bCs/>
          <w:sz w:val="22"/>
          <w:szCs w:val="22"/>
        </w:rPr>
      </w:pPr>
      <w:r>
        <w:rPr>
          <w:rFonts w:ascii="Arial" w:hAnsi="Arial" w:cs="Arial"/>
          <w:b/>
          <w:bCs/>
          <w:sz w:val="22"/>
          <w:szCs w:val="22"/>
        </w:rPr>
        <w:t xml:space="preserve">Describe how the proposed project will help reduce unsheltered homelessness and/or homelessness among those with severe service needs. </w:t>
      </w:r>
    </w:p>
    <w:p w14:paraId="64CC89FC" w14:textId="77777777" w:rsidR="001C4C02" w:rsidRDefault="001C4C02" w:rsidP="00A91AFB">
      <w:pPr>
        <w:rPr>
          <w:rFonts w:ascii="Arial" w:hAnsi="Arial" w:cs="Arial"/>
          <w:b/>
          <w:bCs/>
          <w:sz w:val="22"/>
          <w:szCs w:val="22"/>
        </w:rPr>
      </w:pPr>
    </w:p>
    <w:p w14:paraId="3B1CBF4D" w14:textId="5151B9FA" w:rsidR="00A91AFB" w:rsidRDefault="00A91AFB" w:rsidP="00A91AFB">
      <w:pPr>
        <w:rPr>
          <w:rFonts w:ascii="Arial" w:hAnsi="Arial" w:cs="Arial"/>
          <w:b/>
          <w:bCs/>
          <w:sz w:val="22"/>
          <w:szCs w:val="22"/>
        </w:rPr>
      </w:pPr>
      <w:r>
        <w:rPr>
          <w:rFonts w:ascii="Arial" w:hAnsi="Arial" w:cs="Arial"/>
          <w:b/>
          <w:bCs/>
          <w:sz w:val="22"/>
          <w:szCs w:val="22"/>
        </w:rPr>
        <w:t>Identify the mainstream housing providers and/or mainstream healthcare providers who will be formal partners in this project. Describe the written commitments you have in place with those partners</w:t>
      </w:r>
      <w:r w:rsidR="001C4C02">
        <w:rPr>
          <w:rFonts w:ascii="Arial" w:hAnsi="Arial" w:cs="Arial"/>
          <w:b/>
          <w:bCs/>
          <w:sz w:val="22"/>
          <w:szCs w:val="22"/>
        </w:rPr>
        <w:t xml:space="preserve"> and what they will be providing to the project.</w:t>
      </w:r>
      <w:r>
        <w:rPr>
          <w:rFonts w:ascii="Arial" w:hAnsi="Arial" w:cs="Arial"/>
          <w:b/>
          <w:bCs/>
          <w:sz w:val="22"/>
          <w:szCs w:val="22"/>
        </w:rPr>
        <w:t xml:space="preserve"> </w:t>
      </w:r>
      <w:r w:rsidR="00A9643F">
        <w:rPr>
          <w:rFonts w:ascii="Arial" w:hAnsi="Arial" w:cs="Arial"/>
          <w:b/>
          <w:bCs/>
          <w:sz w:val="22"/>
          <w:szCs w:val="22"/>
        </w:rPr>
        <w:t>If written commitments have not yet been secured, describe the status of the potential commitment and your confidence level that you will be able to secure a written commitment</w:t>
      </w:r>
      <w:r w:rsidR="00A9643F">
        <w:rPr>
          <w:rFonts w:ascii="Arial" w:hAnsi="Arial" w:cs="Arial"/>
          <w:sz w:val="22"/>
          <w:szCs w:val="22"/>
        </w:rPr>
        <w:t xml:space="preserve"> (written commitments will be required as part of application submission)</w:t>
      </w:r>
      <w:r w:rsidR="00A9643F">
        <w:rPr>
          <w:rFonts w:ascii="Arial" w:hAnsi="Arial" w:cs="Arial"/>
          <w:b/>
          <w:bCs/>
          <w:sz w:val="22"/>
          <w:szCs w:val="22"/>
        </w:rPr>
        <w:t>.</w:t>
      </w:r>
    </w:p>
    <w:p w14:paraId="3E391C88" w14:textId="77777777" w:rsidR="00A91AFB" w:rsidRDefault="00A91AFB" w:rsidP="00A91AFB">
      <w:pPr>
        <w:rPr>
          <w:rFonts w:ascii="Arial" w:hAnsi="Arial" w:cs="Arial"/>
          <w:b/>
          <w:bCs/>
          <w:sz w:val="22"/>
          <w:szCs w:val="22"/>
        </w:rPr>
      </w:pPr>
    </w:p>
    <w:p w14:paraId="366EC0BE" w14:textId="261063C2" w:rsidR="00A91AFB" w:rsidRPr="0003184F" w:rsidRDefault="00A91AFB" w:rsidP="00A91AFB">
      <w:pPr>
        <w:rPr>
          <w:rFonts w:ascii="Arial" w:hAnsi="Arial" w:cs="Arial"/>
          <w:b/>
          <w:bCs/>
          <w:sz w:val="20"/>
          <w:szCs w:val="20"/>
        </w:rPr>
      </w:pPr>
      <w:r w:rsidRPr="0003184F">
        <w:rPr>
          <w:rFonts w:ascii="Arial" w:hAnsi="Arial" w:cs="Arial"/>
          <w:b/>
          <w:bCs/>
          <w:sz w:val="22"/>
          <w:szCs w:val="22"/>
        </w:rPr>
        <w:t xml:space="preserve">Describe how </w:t>
      </w:r>
      <w:r>
        <w:rPr>
          <w:rFonts w:ascii="Arial" w:hAnsi="Arial" w:cs="Arial"/>
          <w:b/>
          <w:bCs/>
          <w:sz w:val="22"/>
          <w:szCs w:val="22"/>
        </w:rPr>
        <w:t xml:space="preserve">you are incorporating people with lived experience </w:t>
      </w:r>
      <w:r w:rsidR="00341FFB">
        <w:rPr>
          <w:rFonts w:ascii="Arial" w:hAnsi="Arial" w:cs="Arial"/>
          <w:b/>
          <w:bCs/>
          <w:sz w:val="22"/>
          <w:szCs w:val="22"/>
        </w:rPr>
        <w:t xml:space="preserve">(PLE) </w:t>
      </w:r>
      <w:r>
        <w:rPr>
          <w:rFonts w:ascii="Arial" w:hAnsi="Arial" w:cs="Arial"/>
          <w:b/>
          <w:bCs/>
          <w:sz w:val="22"/>
          <w:szCs w:val="22"/>
        </w:rPr>
        <w:t>of homelessness into your project planning</w:t>
      </w:r>
      <w:r w:rsidR="00341FFB">
        <w:rPr>
          <w:rFonts w:ascii="Arial" w:hAnsi="Arial" w:cs="Arial"/>
          <w:b/>
          <w:bCs/>
          <w:sz w:val="22"/>
          <w:szCs w:val="22"/>
        </w:rPr>
        <w:t xml:space="preserve"> and</w:t>
      </w:r>
      <w:r w:rsidR="001F0D0D">
        <w:rPr>
          <w:rFonts w:ascii="Arial" w:hAnsi="Arial" w:cs="Arial"/>
          <w:b/>
          <w:bCs/>
          <w:sz w:val="22"/>
          <w:szCs w:val="22"/>
        </w:rPr>
        <w:t>/</w:t>
      </w:r>
      <w:r w:rsidR="00341FFB">
        <w:rPr>
          <w:rFonts w:ascii="Arial" w:hAnsi="Arial" w:cs="Arial"/>
          <w:b/>
          <w:bCs/>
          <w:sz w:val="22"/>
          <w:szCs w:val="22"/>
        </w:rPr>
        <w:t xml:space="preserve">or </w:t>
      </w:r>
      <w:r w:rsidR="001F0D0D">
        <w:rPr>
          <w:rFonts w:ascii="Arial" w:hAnsi="Arial" w:cs="Arial"/>
          <w:b/>
          <w:bCs/>
          <w:sz w:val="22"/>
          <w:szCs w:val="22"/>
        </w:rPr>
        <w:t xml:space="preserve">system </w:t>
      </w:r>
      <w:r w:rsidR="00341FFB">
        <w:rPr>
          <w:rFonts w:ascii="Arial" w:hAnsi="Arial" w:cs="Arial"/>
          <w:b/>
          <w:bCs/>
          <w:sz w:val="22"/>
          <w:szCs w:val="22"/>
        </w:rPr>
        <w:t xml:space="preserve">planning efforts </w:t>
      </w:r>
      <w:r w:rsidR="001F0D0D">
        <w:rPr>
          <w:rFonts w:ascii="Arial" w:hAnsi="Arial" w:cs="Arial"/>
          <w:b/>
          <w:bCs/>
          <w:sz w:val="22"/>
          <w:szCs w:val="22"/>
        </w:rPr>
        <w:t>(</w:t>
      </w:r>
      <w:proofErr w:type="spellStart"/>
      <w:r w:rsidR="001F0D0D">
        <w:rPr>
          <w:rFonts w:ascii="Arial" w:hAnsi="Arial" w:cs="Arial"/>
          <w:b/>
          <w:bCs/>
          <w:sz w:val="22"/>
          <w:szCs w:val="22"/>
        </w:rPr>
        <w:t>eg</w:t>
      </w:r>
      <w:proofErr w:type="spellEnd"/>
      <w:r w:rsidR="001F0D0D">
        <w:rPr>
          <w:rFonts w:ascii="Arial" w:hAnsi="Arial" w:cs="Arial"/>
          <w:b/>
          <w:bCs/>
          <w:sz w:val="22"/>
          <w:szCs w:val="22"/>
        </w:rPr>
        <w:t>,</w:t>
      </w:r>
      <w:r w:rsidR="00341FFB">
        <w:rPr>
          <w:rFonts w:ascii="Arial" w:hAnsi="Arial" w:cs="Arial"/>
          <w:b/>
          <w:bCs/>
          <w:sz w:val="22"/>
          <w:szCs w:val="22"/>
        </w:rPr>
        <w:t xml:space="preserve"> a PLE workgroup</w:t>
      </w:r>
      <w:r w:rsidR="001F0D0D">
        <w:rPr>
          <w:rFonts w:ascii="Arial" w:hAnsi="Arial" w:cs="Arial"/>
          <w:b/>
          <w:bCs/>
          <w:sz w:val="22"/>
          <w:szCs w:val="22"/>
        </w:rPr>
        <w:t>)</w:t>
      </w:r>
      <w:r>
        <w:rPr>
          <w:rFonts w:ascii="Arial" w:hAnsi="Arial" w:cs="Arial"/>
          <w:b/>
          <w:bCs/>
          <w:sz w:val="22"/>
          <w:szCs w:val="22"/>
        </w:rPr>
        <w:t>.</w:t>
      </w:r>
    </w:p>
    <w:p w14:paraId="7308DF63" w14:textId="77777777" w:rsidR="00A91AFB" w:rsidRDefault="00A91AFB" w:rsidP="00A91AFB">
      <w:pPr>
        <w:rPr>
          <w:rFonts w:ascii="Arial" w:hAnsi="Arial" w:cs="Arial"/>
          <w:b/>
          <w:sz w:val="22"/>
          <w:szCs w:val="22"/>
        </w:rPr>
      </w:pPr>
    </w:p>
    <w:p w14:paraId="23247E4A" w14:textId="6B31DD6F" w:rsidR="00A91AFB" w:rsidRPr="00A91AFB" w:rsidRDefault="00A91AFB" w:rsidP="00A91AFB">
      <w:pPr>
        <w:rPr>
          <w:rFonts w:ascii="Arial" w:hAnsi="Arial" w:cs="Arial"/>
          <w:b/>
          <w:sz w:val="22"/>
          <w:szCs w:val="22"/>
        </w:rPr>
      </w:pPr>
      <w:r w:rsidRPr="00A91AFB">
        <w:rPr>
          <w:rFonts w:ascii="Arial" w:hAnsi="Arial" w:cs="Arial"/>
          <w:b/>
          <w:sz w:val="22"/>
          <w:szCs w:val="22"/>
        </w:rPr>
        <w:t>Describe how this project will advance race equity</w:t>
      </w:r>
      <w:r>
        <w:rPr>
          <w:rFonts w:ascii="Arial" w:hAnsi="Arial" w:cs="Arial"/>
          <w:b/>
          <w:sz w:val="22"/>
          <w:szCs w:val="22"/>
        </w:rPr>
        <w:t>.</w:t>
      </w:r>
    </w:p>
    <w:p w14:paraId="60727CA4" w14:textId="08C89A2D" w:rsidR="00A91AFB" w:rsidRDefault="00A91AFB" w:rsidP="001C4C02">
      <w:pPr>
        <w:rPr>
          <w:rFonts w:ascii="Arial" w:hAnsi="Arial" w:cs="Arial"/>
          <w:bCs/>
          <w:sz w:val="20"/>
          <w:szCs w:val="20"/>
        </w:rPr>
      </w:pPr>
      <w:r w:rsidRPr="00A91AFB">
        <w:rPr>
          <w:rFonts w:ascii="Arial" w:hAnsi="Arial" w:cs="Arial"/>
          <w:bCs/>
          <w:sz w:val="20"/>
          <w:szCs w:val="20"/>
        </w:rPr>
        <w:t xml:space="preserve">The description should include how the advancement of race equity and equitable practices will be incorporated into project Policies and Procedures, as well as how </w:t>
      </w:r>
      <w:r w:rsidR="00341FFB">
        <w:rPr>
          <w:rFonts w:ascii="Arial" w:hAnsi="Arial" w:cs="Arial"/>
          <w:bCs/>
          <w:sz w:val="20"/>
          <w:szCs w:val="20"/>
        </w:rPr>
        <w:t xml:space="preserve">the </w:t>
      </w:r>
      <w:r w:rsidRPr="00A91AFB">
        <w:rPr>
          <w:rFonts w:ascii="Arial" w:hAnsi="Arial" w:cs="Arial"/>
          <w:bCs/>
          <w:sz w:val="20"/>
          <w:szCs w:val="20"/>
        </w:rPr>
        <w:t>project will ensure race equity in hiring practices</w:t>
      </w:r>
      <w:r w:rsidR="00341FFB">
        <w:rPr>
          <w:rFonts w:ascii="Arial" w:hAnsi="Arial" w:cs="Arial"/>
          <w:bCs/>
          <w:sz w:val="20"/>
          <w:szCs w:val="20"/>
        </w:rPr>
        <w:t>,</w:t>
      </w:r>
      <w:r w:rsidRPr="00A91AFB">
        <w:rPr>
          <w:rFonts w:ascii="Arial" w:hAnsi="Arial" w:cs="Arial"/>
          <w:bCs/>
          <w:sz w:val="20"/>
          <w:szCs w:val="20"/>
        </w:rPr>
        <w:t xml:space="preserve"> management of staff</w:t>
      </w:r>
      <w:r w:rsidR="001F0D0D">
        <w:rPr>
          <w:rFonts w:ascii="Arial" w:hAnsi="Arial" w:cs="Arial"/>
          <w:bCs/>
          <w:sz w:val="20"/>
          <w:szCs w:val="20"/>
        </w:rPr>
        <w:t>,</w:t>
      </w:r>
      <w:r w:rsidR="00341FFB">
        <w:rPr>
          <w:rFonts w:ascii="Arial" w:hAnsi="Arial" w:cs="Arial"/>
          <w:bCs/>
          <w:sz w:val="20"/>
          <w:szCs w:val="20"/>
        </w:rPr>
        <w:t xml:space="preserve"> and overall implementation</w:t>
      </w:r>
      <w:r w:rsidRPr="00A91AFB">
        <w:rPr>
          <w:rFonts w:ascii="Arial" w:hAnsi="Arial" w:cs="Arial"/>
          <w:bCs/>
          <w:sz w:val="20"/>
          <w:szCs w:val="20"/>
        </w:rPr>
        <w:t xml:space="preserve">. Also describe how data will be </w:t>
      </w:r>
      <w:r w:rsidR="00341FFB">
        <w:rPr>
          <w:rFonts w:ascii="Arial" w:hAnsi="Arial" w:cs="Arial"/>
          <w:bCs/>
          <w:sz w:val="20"/>
          <w:szCs w:val="20"/>
        </w:rPr>
        <w:t xml:space="preserve">used and </w:t>
      </w:r>
      <w:r w:rsidRPr="00A91AFB">
        <w:rPr>
          <w:rFonts w:ascii="Arial" w:hAnsi="Arial" w:cs="Arial"/>
          <w:bCs/>
          <w:sz w:val="20"/>
          <w:szCs w:val="20"/>
        </w:rPr>
        <w:t>monitored to ensure the project is serving those disproportionately impacted by homelessness</w:t>
      </w:r>
      <w:r w:rsidR="001F0D0D">
        <w:rPr>
          <w:rFonts w:ascii="Arial" w:hAnsi="Arial" w:cs="Arial"/>
          <w:bCs/>
          <w:sz w:val="20"/>
          <w:szCs w:val="20"/>
        </w:rPr>
        <w:t>.</w:t>
      </w:r>
    </w:p>
    <w:p w14:paraId="38BAB907" w14:textId="77777777" w:rsidR="001C4C02" w:rsidRPr="001C4C02" w:rsidRDefault="001C4C02" w:rsidP="001C4C02">
      <w:pPr>
        <w:rPr>
          <w:rFonts w:ascii="Arial" w:hAnsi="Arial" w:cs="Arial"/>
          <w:bCs/>
          <w:sz w:val="20"/>
          <w:szCs w:val="20"/>
        </w:rPr>
      </w:pPr>
    </w:p>
    <w:p w14:paraId="2C302FA3" w14:textId="77777777" w:rsidR="00A91AFB" w:rsidRDefault="0003184F" w:rsidP="00A91AFB">
      <w:pPr>
        <w:pStyle w:val="Heading1"/>
        <w:spacing w:before="120"/>
        <w:contextualSpacing/>
        <w:rPr>
          <w:rFonts w:cs="Arial"/>
          <w:sz w:val="22"/>
          <w:szCs w:val="22"/>
        </w:rPr>
      </w:pPr>
      <w:r w:rsidRPr="0003184F">
        <w:rPr>
          <w:rFonts w:cs="Arial"/>
          <w:sz w:val="22"/>
          <w:szCs w:val="22"/>
        </w:rPr>
        <w:t>Describe how Housing First practices will be used in this project</w:t>
      </w:r>
      <w:r w:rsidR="00A91AFB">
        <w:rPr>
          <w:rFonts w:cs="Arial"/>
          <w:sz w:val="22"/>
          <w:szCs w:val="22"/>
        </w:rPr>
        <w:t>.</w:t>
      </w:r>
    </w:p>
    <w:p w14:paraId="59B0E3F9" w14:textId="3A045E03" w:rsidR="0003184F" w:rsidRPr="001C4C02" w:rsidRDefault="00A91AFB" w:rsidP="001C4C02">
      <w:pPr>
        <w:pStyle w:val="Heading1"/>
        <w:spacing w:before="120"/>
        <w:contextualSpacing/>
        <w:rPr>
          <w:rFonts w:cs="Arial"/>
          <w:b w:val="0"/>
          <w:bCs w:val="0"/>
          <w:sz w:val="20"/>
          <w:szCs w:val="20"/>
        </w:rPr>
      </w:pPr>
      <w:r>
        <w:rPr>
          <w:rFonts w:cs="Arial"/>
          <w:b w:val="0"/>
          <w:bCs w:val="0"/>
          <w:sz w:val="20"/>
          <w:szCs w:val="20"/>
        </w:rPr>
        <w:t>D</w:t>
      </w:r>
      <w:r w:rsidR="0003184F" w:rsidRPr="00A91AFB">
        <w:rPr>
          <w:rFonts w:cs="Arial"/>
          <w:b w:val="0"/>
          <w:bCs w:val="0"/>
          <w:sz w:val="20"/>
          <w:szCs w:val="20"/>
        </w:rPr>
        <w:t xml:space="preserve">escribe the proposed eligibility criteria, how clients will be assisted to identify or remain in housing, how clients will be assisted to increase employment and income via a Housing First model. </w:t>
      </w:r>
    </w:p>
    <w:p w14:paraId="6EE9C43A" w14:textId="77777777" w:rsidR="0003184F" w:rsidRPr="0003184F" w:rsidRDefault="0003184F" w:rsidP="0003184F"/>
    <w:p w14:paraId="57BCD819" w14:textId="527A6DD9" w:rsidR="00A03B71" w:rsidRDefault="00A03B71" w:rsidP="00092A35">
      <w:pPr>
        <w:pStyle w:val="Heading1"/>
        <w:spacing w:before="120"/>
        <w:rPr>
          <w:rFonts w:cs="Arial"/>
        </w:rPr>
      </w:pPr>
      <w:r>
        <w:rPr>
          <w:rFonts w:cs="Arial"/>
        </w:rPr>
        <w:t>Applicant and Partner Experience</w:t>
      </w:r>
    </w:p>
    <w:p w14:paraId="1C0250B2" w14:textId="20BC528E" w:rsidR="006005D6" w:rsidRDefault="00A03B71" w:rsidP="00092A35">
      <w:pPr>
        <w:spacing w:before="120" w:after="120"/>
        <w:rPr>
          <w:rFonts w:ascii="Arial" w:hAnsi="Arial" w:cs="Arial"/>
          <w:sz w:val="22"/>
          <w:szCs w:val="22"/>
        </w:rPr>
      </w:pPr>
      <w:r>
        <w:rPr>
          <w:rFonts w:ascii="Arial" w:hAnsi="Arial" w:cs="Arial"/>
          <w:sz w:val="22"/>
          <w:szCs w:val="22"/>
        </w:rPr>
        <w:t xml:space="preserve">In this section of </w:t>
      </w:r>
      <w:r w:rsidR="00092A35">
        <w:rPr>
          <w:rFonts w:ascii="Arial" w:hAnsi="Arial" w:cs="Arial"/>
          <w:sz w:val="22"/>
          <w:szCs w:val="22"/>
        </w:rPr>
        <w:t xml:space="preserve">the </w:t>
      </w:r>
      <w:r>
        <w:rPr>
          <w:rFonts w:ascii="Arial" w:hAnsi="Arial" w:cs="Arial"/>
          <w:sz w:val="22"/>
          <w:szCs w:val="22"/>
        </w:rPr>
        <w:t xml:space="preserve">LOI, provide information about the experience of the </w:t>
      </w:r>
      <w:r w:rsidR="00092A35">
        <w:rPr>
          <w:rFonts w:ascii="Arial" w:hAnsi="Arial" w:cs="Arial"/>
          <w:sz w:val="22"/>
          <w:szCs w:val="22"/>
        </w:rPr>
        <w:t>applicant organization and any key partners in administering homelessness assistance programs and/or housing program</w:t>
      </w:r>
      <w:r w:rsidR="001C6471">
        <w:rPr>
          <w:rFonts w:ascii="Arial" w:hAnsi="Arial" w:cs="Arial"/>
          <w:sz w:val="22"/>
          <w:szCs w:val="22"/>
        </w:rPr>
        <w:t>s</w:t>
      </w:r>
      <w:r w:rsidR="00092A35">
        <w:rPr>
          <w:rFonts w:ascii="Arial" w:hAnsi="Arial" w:cs="Arial"/>
          <w:sz w:val="22"/>
          <w:szCs w:val="22"/>
        </w:rPr>
        <w:t xml:space="preserve">. Key partners are </w:t>
      </w:r>
      <w:r w:rsidR="00341FFB">
        <w:rPr>
          <w:rFonts w:ascii="Arial" w:hAnsi="Arial" w:cs="Arial"/>
          <w:sz w:val="22"/>
          <w:szCs w:val="22"/>
        </w:rPr>
        <w:t xml:space="preserve">only </w:t>
      </w:r>
      <w:r w:rsidR="00092A35">
        <w:rPr>
          <w:rFonts w:ascii="Arial" w:hAnsi="Arial" w:cs="Arial"/>
          <w:sz w:val="22"/>
          <w:szCs w:val="22"/>
        </w:rPr>
        <w:t xml:space="preserve">those agencies that will be providing funding or services to the project and/or its participants. </w:t>
      </w:r>
    </w:p>
    <w:p w14:paraId="374AAA09" w14:textId="77777777" w:rsidR="001C6471" w:rsidRDefault="001C6471" w:rsidP="00092A35">
      <w:pPr>
        <w:spacing w:before="120" w:after="120"/>
        <w:rPr>
          <w:rFonts w:ascii="Arial" w:hAnsi="Arial" w:cs="Arial"/>
          <w:b/>
          <w:bCs/>
          <w:sz w:val="22"/>
          <w:szCs w:val="22"/>
        </w:rPr>
      </w:pPr>
    </w:p>
    <w:p w14:paraId="01945304" w14:textId="1CAA7217" w:rsidR="00B75B7E" w:rsidRDefault="00092A35" w:rsidP="00092A35">
      <w:pPr>
        <w:spacing w:before="120" w:after="120"/>
        <w:rPr>
          <w:rFonts w:ascii="Arial" w:hAnsi="Arial" w:cs="Arial"/>
          <w:b/>
          <w:bCs/>
          <w:sz w:val="22"/>
          <w:szCs w:val="22"/>
        </w:rPr>
      </w:pPr>
      <w:r>
        <w:rPr>
          <w:rFonts w:ascii="Arial" w:hAnsi="Arial" w:cs="Arial"/>
          <w:b/>
          <w:bCs/>
          <w:sz w:val="22"/>
          <w:szCs w:val="22"/>
        </w:rPr>
        <w:t>Describe the applicant’s and partners’ experience administering homelessness and/or housing programs</w:t>
      </w:r>
      <w:r w:rsidR="001F0D0D">
        <w:rPr>
          <w:rFonts w:ascii="Arial" w:hAnsi="Arial" w:cs="Arial"/>
          <w:b/>
          <w:bCs/>
          <w:sz w:val="22"/>
          <w:szCs w:val="22"/>
        </w:rPr>
        <w:t xml:space="preserve"> including years of program implementation, experience managing federal and state grant funds</w:t>
      </w:r>
      <w:r>
        <w:rPr>
          <w:rFonts w:ascii="Arial" w:hAnsi="Arial" w:cs="Arial"/>
          <w:b/>
          <w:bCs/>
          <w:sz w:val="22"/>
          <w:szCs w:val="22"/>
        </w:rPr>
        <w:t>.</w:t>
      </w:r>
    </w:p>
    <w:p w14:paraId="1182803C" w14:textId="77777777" w:rsidR="00B75B7E" w:rsidRDefault="00B75B7E" w:rsidP="00092A35">
      <w:pPr>
        <w:spacing w:before="120" w:after="120"/>
        <w:rPr>
          <w:rFonts w:ascii="Arial" w:hAnsi="Arial" w:cs="Arial"/>
          <w:b/>
          <w:bCs/>
          <w:sz w:val="22"/>
          <w:szCs w:val="22"/>
        </w:rPr>
      </w:pPr>
    </w:p>
    <w:p w14:paraId="19F4D657" w14:textId="0B5E7E16" w:rsidR="008E1C63" w:rsidRPr="00965295" w:rsidRDefault="00092A35" w:rsidP="00965295">
      <w:pPr>
        <w:spacing w:before="120" w:after="120"/>
        <w:rPr>
          <w:rFonts w:ascii="Arial" w:hAnsi="Arial" w:cs="Arial"/>
          <w:b/>
          <w:bCs/>
          <w:sz w:val="22"/>
          <w:szCs w:val="22"/>
        </w:rPr>
      </w:pPr>
      <w:r>
        <w:rPr>
          <w:rFonts w:ascii="Arial" w:hAnsi="Arial" w:cs="Arial"/>
          <w:b/>
          <w:bCs/>
          <w:sz w:val="22"/>
          <w:szCs w:val="22"/>
        </w:rPr>
        <w:lastRenderedPageBreak/>
        <w:t xml:space="preserve">Describe the applicant’s and partners’ experience providing services to persons experiencing homelessness. </w:t>
      </w:r>
    </w:p>
    <w:p w14:paraId="495F27FC" w14:textId="77777777" w:rsidR="00B75B7E" w:rsidRDefault="00B75B7E" w:rsidP="001C4C02">
      <w:pPr>
        <w:spacing w:after="120"/>
        <w:jc w:val="both"/>
        <w:rPr>
          <w:rFonts w:ascii="Arial" w:hAnsi="Arial" w:cs="Arial"/>
          <w:b/>
          <w:bCs/>
          <w:sz w:val="28"/>
          <w:szCs w:val="28"/>
        </w:rPr>
      </w:pPr>
    </w:p>
    <w:p w14:paraId="448FFF2E" w14:textId="73456C78" w:rsidR="001C4C02" w:rsidRDefault="001C4C02" w:rsidP="001C4C02">
      <w:pPr>
        <w:spacing w:after="120"/>
        <w:jc w:val="both"/>
        <w:rPr>
          <w:rFonts w:ascii="Arial" w:hAnsi="Arial" w:cs="Arial"/>
          <w:b/>
          <w:bCs/>
          <w:sz w:val="28"/>
          <w:szCs w:val="28"/>
        </w:rPr>
      </w:pPr>
      <w:r>
        <w:rPr>
          <w:rFonts w:ascii="Arial" w:hAnsi="Arial" w:cs="Arial"/>
          <w:b/>
          <w:bCs/>
          <w:sz w:val="28"/>
          <w:szCs w:val="28"/>
        </w:rPr>
        <w:t>Preliminary Project Budgets</w:t>
      </w:r>
    </w:p>
    <w:p w14:paraId="76123A7D" w14:textId="382D39D6" w:rsidR="00835695" w:rsidRDefault="001C4C02" w:rsidP="001C4C02">
      <w:pPr>
        <w:spacing w:after="120"/>
        <w:rPr>
          <w:rFonts w:ascii="Arial" w:hAnsi="Arial" w:cs="Arial"/>
          <w:sz w:val="22"/>
          <w:szCs w:val="22"/>
        </w:rPr>
      </w:pPr>
      <w:r>
        <w:rPr>
          <w:rFonts w:ascii="Arial" w:hAnsi="Arial" w:cs="Arial"/>
          <w:sz w:val="22"/>
          <w:szCs w:val="22"/>
        </w:rPr>
        <w:t>In this section of the LOI, provide preliminary information a</w:t>
      </w:r>
      <w:r w:rsidR="00D14B09">
        <w:rPr>
          <w:rFonts w:ascii="Arial" w:hAnsi="Arial" w:cs="Arial"/>
          <w:sz w:val="22"/>
          <w:szCs w:val="22"/>
        </w:rPr>
        <w:t>bout</w:t>
      </w:r>
      <w:r>
        <w:rPr>
          <w:rFonts w:ascii="Arial" w:hAnsi="Arial" w:cs="Arial"/>
          <w:sz w:val="22"/>
          <w:szCs w:val="22"/>
        </w:rPr>
        <w:t xml:space="preserve"> the proposed projects</w:t>
      </w:r>
      <w:r w:rsidR="00D14B09">
        <w:rPr>
          <w:rFonts w:ascii="Arial" w:hAnsi="Arial" w:cs="Arial"/>
          <w:sz w:val="22"/>
          <w:szCs w:val="22"/>
        </w:rPr>
        <w:t>’</w:t>
      </w:r>
      <w:r>
        <w:rPr>
          <w:rFonts w:ascii="Arial" w:hAnsi="Arial" w:cs="Arial"/>
          <w:sz w:val="22"/>
          <w:szCs w:val="22"/>
        </w:rPr>
        <w:t xml:space="preserve"> </w:t>
      </w:r>
      <w:r w:rsidR="00D14B09">
        <w:rPr>
          <w:rFonts w:ascii="Arial" w:hAnsi="Arial" w:cs="Arial"/>
          <w:sz w:val="22"/>
          <w:szCs w:val="22"/>
        </w:rPr>
        <w:t xml:space="preserve">Unsheltered and Rural Homelessness funding </w:t>
      </w:r>
      <w:r>
        <w:rPr>
          <w:rFonts w:ascii="Arial" w:hAnsi="Arial" w:cs="Arial"/>
          <w:sz w:val="22"/>
          <w:szCs w:val="22"/>
        </w:rPr>
        <w:t>request</w:t>
      </w:r>
      <w:r w:rsidR="00D14B09">
        <w:rPr>
          <w:rFonts w:ascii="Arial" w:hAnsi="Arial" w:cs="Arial"/>
          <w:sz w:val="22"/>
          <w:szCs w:val="22"/>
        </w:rPr>
        <w:t xml:space="preserve"> as well as the proposed total budget</w:t>
      </w:r>
      <w:r>
        <w:rPr>
          <w:rFonts w:ascii="Arial" w:hAnsi="Arial" w:cs="Arial"/>
          <w:sz w:val="22"/>
          <w:szCs w:val="22"/>
        </w:rPr>
        <w:t xml:space="preserve">. You will be allowed to </w:t>
      </w:r>
      <w:r w:rsidR="00835695">
        <w:rPr>
          <w:rFonts w:ascii="Arial" w:hAnsi="Arial" w:cs="Arial"/>
          <w:sz w:val="22"/>
          <w:szCs w:val="22"/>
        </w:rPr>
        <w:t>modify budgets after submitting this LOI, if needed. Please note that all funding requested (except leasing) has a 25% match obligation</w:t>
      </w:r>
      <w:r w:rsidR="00654836">
        <w:rPr>
          <w:rFonts w:ascii="Arial" w:hAnsi="Arial" w:cs="Arial"/>
          <w:sz w:val="22"/>
          <w:szCs w:val="22"/>
        </w:rPr>
        <w:t xml:space="preserve"> and must be allowable costs as outlined in </w:t>
      </w:r>
      <w:r w:rsidR="009705F9">
        <w:rPr>
          <w:rFonts w:ascii="Arial" w:hAnsi="Arial" w:cs="Arial"/>
          <w:sz w:val="22"/>
          <w:szCs w:val="22"/>
        </w:rPr>
        <w:t xml:space="preserve">the </w:t>
      </w:r>
      <w:hyperlink r:id="rId16" w:history="1">
        <w:r w:rsidR="009705F9" w:rsidRPr="00AB4C8D">
          <w:rPr>
            <w:rStyle w:val="Hyperlink"/>
            <w:rFonts w:ascii="Arial" w:hAnsi="Arial" w:cs="Arial"/>
            <w:sz w:val="22"/>
            <w:szCs w:val="22"/>
          </w:rPr>
          <w:t>Unsheltered and Rural Homelessness NOFO</w:t>
        </w:r>
      </w:hyperlink>
      <w:r w:rsidR="009705F9">
        <w:rPr>
          <w:rFonts w:ascii="Arial" w:hAnsi="Arial" w:cs="Arial"/>
          <w:sz w:val="22"/>
          <w:szCs w:val="22"/>
        </w:rPr>
        <w:t xml:space="preserve"> and </w:t>
      </w:r>
      <w:hyperlink r:id="rId17" w:history="1">
        <w:r w:rsidR="009705F9" w:rsidRPr="00AB4C8D">
          <w:rPr>
            <w:rStyle w:val="Hyperlink"/>
            <w:rFonts w:ascii="Arial" w:hAnsi="Arial" w:cs="Arial"/>
            <w:sz w:val="22"/>
            <w:szCs w:val="22"/>
          </w:rPr>
          <w:t>CoC Program Rule</w:t>
        </w:r>
      </w:hyperlink>
      <w:r w:rsidR="00835695">
        <w:rPr>
          <w:rFonts w:ascii="Arial" w:hAnsi="Arial" w:cs="Arial"/>
          <w:sz w:val="22"/>
          <w:szCs w:val="22"/>
        </w:rPr>
        <w:t xml:space="preserve">. </w:t>
      </w:r>
    </w:p>
    <w:p w14:paraId="00A6090A" w14:textId="75EB4586" w:rsidR="001C4C02" w:rsidRPr="00835695" w:rsidRDefault="00835695" w:rsidP="001C4C02">
      <w:pPr>
        <w:spacing w:after="120"/>
        <w:rPr>
          <w:rFonts w:ascii="Arial" w:hAnsi="Arial" w:cs="Arial"/>
          <w:sz w:val="22"/>
          <w:szCs w:val="22"/>
        </w:rPr>
      </w:pPr>
      <w:r w:rsidRPr="00835695">
        <w:rPr>
          <w:rFonts w:ascii="Arial" w:hAnsi="Arial" w:cs="Arial"/>
          <w:sz w:val="22"/>
          <w:szCs w:val="22"/>
        </w:rPr>
        <w:t xml:space="preserve">Please note, you </w:t>
      </w:r>
      <w:r w:rsidRPr="00965295">
        <w:rPr>
          <w:rFonts w:ascii="Arial" w:hAnsi="Arial" w:cs="Arial"/>
          <w:sz w:val="22"/>
          <w:szCs w:val="22"/>
          <w:u w:val="single"/>
        </w:rPr>
        <w:t>cannot</w:t>
      </w:r>
      <w:r w:rsidRPr="00835695">
        <w:rPr>
          <w:rFonts w:ascii="Arial" w:hAnsi="Arial" w:cs="Arial"/>
          <w:sz w:val="22"/>
          <w:szCs w:val="22"/>
        </w:rPr>
        <w:t xml:space="preserve"> request both rental assistance and operations funding for the same project. Rental assistance and leasing budgets </w:t>
      </w:r>
      <w:r w:rsidR="00654836">
        <w:rPr>
          <w:rFonts w:ascii="Arial" w:hAnsi="Arial" w:cs="Arial"/>
          <w:sz w:val="22"/>
          <w:szCs w:val="22"/>
        </w:rPr>
        <w:t xml:space="preserve">should be </w:t>
      </w:r>
      <w:r w:rsidRPr="00835695">
        <w:rPr>
          <w:rFonts w:ascii="Arial" w:hAnsi="Arial" w:cs="Arial"/>
          <w:sz w:val="22"/>
          <w:szCs w:val="22"/>
        </w:rPr>
        <w:t xml:space="preserve">calculated based the </w:t>
      </w:r>
      <w:hyperlink r:id="rId18" w:history="1">
        <w:r w:rsidR="00654836" w:rsidRPr="00654836">
          <w:rPr>
            <w:rStyle w:val="Hyperlink"/>
            <w:rFonts w:ascii="Arial" w:hAnsi="Arial" w:cs="Arial"/>
            <w:sz w:val="22"/>
            <w:szCs w:val="22"/>
          </w:rPr>
          <w:t>Fair Market Rent</w:t>
        </w:r>
      </w:hyperlink>
      <w:r w:rsidR="00654836">
        <w:rPr>
          <w:rFonts w:ascii="Arial" w:hAnsi="Arial" w:cs="Arial"/>
          <w:sz w:val="22"/>
          <w:szCs w:val="22"/>
        </w:rPr>
        <w:t xml:space="preserve"> (</w:t>
      </w:r>
      <w:r w:rsidRPr="00835695">
        <w:rPr>
          <w:rFonts w:ascii="Arial" w:hAnsi="Arial" w:cs="Arial"/>
          <w:sz w:val="22"/>
          <w:szCs w:val="22"/>
        </w:rPr>
        <w:t>FMR</w:t>
      </w:r>
      <w:r w:rsidR="00654836">
        <w:rPr>
          <w:rFonts w:ascii="Arial" w:hAnsi="Arial" w:cs="Arial"/>
          <w:sz w:val="22"/>
          <w:szCs w:val="22"/>
        </w:rPr>
        <w:t>)</w:t>
      </w:r>
      <w:r w:rsidRPr="00835695">
        <w:rPr>
          <w:rFonts w:ascii="Arial" w:hAnsi="Arial" w:cs="Arial"/>
          <w:sz w:val="22"/>
          <w:szCs w:val="22"/>
        </w:rPr>
        <w:t xml:space="preserve"> for the units the project is seeking to support over a one-year period.</w:t>
      </w:r>
    </w:p>
    <w:p w14:paraId="018B7884" w14:textId="37E5F64E" w:rsidR="00835695" w:rsidRDefault="00835695" w:rsidP="001C4C02">
      <w:pPr>
        <w:spacing w:after="120"/>
        <w:rPr>
          <w:rFonts w:ascii="Arial" w:hAnsi="Arial" w:cs="Arial"/>
          <w:sz w:val="22"/>
          <w:szCs w:val="22"/>
        </w:rPr>
      </w:pPr>
    </w:p>
    <w:p w14:paraId="173D2D2F" w14:textId="688AA21A" w:rsidR="00835695" w:rsidRPr="00AF1023" w:rsidRDefault="00835695" w:rsidP="001C4C02">
      <w:pPr>
        <w:spacing w:after="120"/>
        <w:rPr>
          <w:rFonts w:ascii="Arial" w:hAnsi="Arial" w:cs="Arial"/>
          <w:b/>
          <w:bCs/>
          <w:sz w:val="22"/>
          <w:szCs w:val="22"/>
        </w:rPr>
      </w:pPr>
      <w:r w:rsidRPr="00835695">
        <w:rPr>
          <w:rFonts w:ascii="Arial" w:hAnsi="Arial" w:cs="Arial"/>
          <w:b/>
          <w:bCs/>
          <w:sz w:val="22"/>
          <w:szCs w:val="22"/>
        </w:rPr>
        <w:t xml:space="preserve">PSH Project </w:t>
      </w:r>
      <w:r w:rsidR="00D14B09">
        <w:rPr>
          <w:rFonts w:ascii="Arial" w:hAnsi="Arial" w:cs="Arial"/>
          <w:b/>
          <w:bCs/>
          <w:sz w:val="22"/>
          <w:szCs w:val="22"/>
        </w:rPr>
        <w:t xml:space="preserve">Funding Request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2"/>
        <w:gridCol w:w="3094"/>
      </w:tblGrid>
      <w:tr w:rsidR="00835695" w:rsidRPr="0047158F" w14:paraId="444D9EDF" w14:textId="77777777" w:rsidTr="00AF1023">
        <w:trPr>
          <w:trHeight w:val="236"/>
        </w:trPr>
        <w:tc>
          <w:tcPr>
            <w:tcW w:w="6682" w:type="dxa"/>
            <w:shd w:val="clear" w:color="auto" w:fill="auto"/>
          </w:tcPr>
          <w:p w14:paraId="04E166FA" w14:textId="77777777" w:rsidR="00835695" w:rsidRPr="0047158F" w:rsidRDefault="00835695" w:rsidP="00403872">
            <w:pPr>
              <w:jc w:val="center"/>
              <w:rPr>
                <w:rFonts w:ascii="Arial" w:hAnsi="Arial"/>
                <w:b/>
                <w:sz w:val="20"/>
                <w:szCs w:val="20"/>
                <w:lang w:bidi="x-none"/>
              </w:rPr>
            </w:pPr>
            <w:r w:rsidRPr="0047158F">
              <w:rPr>
                <w:rFonts w:ascii="Arial" w:hAnsi="Arial"/>
                <w:b/>
                <w:sz w:val="20"/>
                <w:szCs w:val="20"/>
                <w:lang w:bidi="x-none"/>
              </w:rPr>
              <w:t>Activities</w:t>
            </w:r>
          </w:p>
        </w:tc>
        <w:tc>
          <w:tcPr>
            <w:tcW w:w="3094" w:type="dxa"/>
            <w:shd w:val="clear" w:color="auto" w:fill="auto"/>
          </w:tcPr>
          <w:p w14:paraId="56382E1B" w14:textId="77777777" w:rsidR="00835695" w:rsidRPr="0047158F" w:rsidRDefault="00835695" w:rsidP="00403872">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835695" w:rsidRPr="0047158F" w14:paraId="6CEE6E8F" w14:textId="77777777" w:rsidTr="00AF1023">
        <w:trPr>
          <w:trHeight w:val="220"/>
        </w:trPr>
        <w:tc>
          <w:tcPr>
            <w:tcW w:w="6682" w:type="dxa"/>
            <w:shd w:val="clear" w:color="auto" w:fill="auto"/>
          </w:tcPr>
          <w:p w14:paraId="70D49B6A" w14:textId="77777777" w:rsidR="00835695" w:rsidRPr="0047158F" w:rsidRDefault="00835695" w:rsidP="00403872">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Leased Units</w:t>
            </w:r>
          </w:p>
        </w:tc>
        <w:tc>
          <w:tcPr>
            <w:tcW w:w="3094" w:type="dxa"/>
            <w:shd w:val="clear" w:color="auto" w:fill="auto"/>
          </w:tcPr>
          <w:p w14:paraId="275B1983" w14:textId="77777777" w:rsidR="00835695" w:rsidRPr="0047158F" w:rsidRDefault="00835695" w:rsidP="00403872">
            <w:pPr>
              <w:rPr>
                <w:rFonts w:ascii="Arial" w:hAnsi="Arial"/>
                <w:sz w:val="20"/>
                <w:szCs w:val="20"/>
                <w:lang w:bidi="x-none"/>
              </w:rPr>
            </w:pPr>
          </w:p>
        </w:tc>
      </w:tr>
      <w:tr w:rsidR="00835695" w:rsidRPr="0047158F" w14:paraId="379E21D7" w14:textId="77777777" w:rsidTr="00AF1023">
        <w:trPr>
          <w:trHeight w:val="224"/>
        </w:trPr>
        <w:tc>
          <w:tcPr>
            <w:tcW w:w="6682" w:type="dxa"/>
            <w:shd w:val="clear" w:color="auto" w:fill="auto"/>
          </w:tcPr>
          <w:p w14:paraId="12145817" w14:textId="51343AAC" w:rsidR="00835695" w:rsidRPr="0047158F" w:rsidRDefault="00835695" w:rsidP="00403872">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Rental Assistance</w:t>
            </w:r>
          </w:p>
        </w:tc>
        <w:tc>
          <w:tcPr>
            <w:tcW w:w="3094" w:type="dxa"/>
            <w:shd w:val="clear" w:color="auto" w:fill="auto"/>
          </w:tcPr>
          <w:p w14:paraId="318432D0" w14:textId="77777777" w:rsidR="00835695" w:rsidRPr="0047158F" w:rsidRDefault="00835695" w:rsidP="00403872">
            <w:pPr>
              <w:rPr>
                <w:rFonts w:ascii="Arial" w:hAnsi="Arial"/>
                <w:sz w:val="20"/>
                <w:szCs w:val="20"/>
                <w:lang w:bidi="x-none"/>
              </w:rPr>
            </w:pPr>
          </w:p>
        </w:tc>
      </w:tr>
      <w:tr w:rsidR="00835695" w:rsidRPr="0047158F" w14:paraId="123CEBEA" w14:textId="77777777" w:rsidTr="00AF1023">
        <w:trPr>
          <w:trHeight w:val="220"/>
        </w:trPr>
        <w:tc>
          <w:tcPr>
            <w:tcW w:w="6682" w:type="dxa"/>
            <w:shd w:val="clear" w:color="auto" w:fill="auto"/>
          </w:tcPr>
          <w:p w14:paraId="48850B7F" w14:textId="21E3C98C" w:rsidR="00835695" w:rsidRPr="0047158F" w:rsidRDefault="00835695" w:rsidP="00403872">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Supportive Services</w:t>
            </w:r>
          </w:p>
        </w:tc>
        <w:tc>
          <w:tcPr>
            <w:tcW w:w="3094" w:type="dxa"/>
            <w:shd w:val="clear" w:color="auto" w:fill="auto"/>
          </w:tcPr>
          <w:p w14:paraId="3316F189" w14:textId="77777777" w:rsidR="00835695" w:rsidRPr="0047158F" w:rsidRDefault="00835695" w:rsidP="00403872">
            <w:pPr>
              <w:rPr>
                <w:rFonts w:ascii="Arial" w:hAnsi="Arial"/>
                <w:sz w:val="20"/>
                <w:szCs w:val="20"/>
                <w:lang w:bidi="x-none"/>
              </w:rPr>
            </w:pPr>
          </w:p>
        </w:tc>
      </w:tr>
      <w:tr w:rsidR="00835695" w:rsidRPr="0047158F" w14:paraId="4FA07D59" w14:textId="77777777" w:rsidTr="00AF1023">
        <w:trPr>
          <w:trHeight w:val="220"/>
        </w:trPr>
        <w:tc>
          <w:tcPr>
            <w:tcW w:w="6682" w:type="dxa"/>
            <w:shd w:val="clear" w:color="auto" w:fill="auto"/>
          </w:tcPr>
          <w:p w14:paraId="46332D00" w14:textId="38922BEF" w:rsidR="00835695" w:rsidRPr="0047158F" w:rsidRDefault="00835695" w:rsidP="00403872">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Operations</w:t>
            </w:r>
          </w:p>
        </w:tc>
        <w:tc>
          <w:tcPr>
            <w:tcW w:w="3094" w:type="dxa"/>
            <w:shd w:val="clear" w:color="auto" w:fill="auto"/>
          </w:tcPr>
          <w:p w14:paraId="34522D4C" w14:textId="77777777" w:rsidR="00835695" w:rsidRPr="0047158F" w:rsidRDefault="00835695" w:rsidP="00403872">
            <w:pPr>
              <w:rPr>
                <w:rFonts w:ascii="Arial" w:hAnsi="Arial"/>
                <w:sz w:val="20"/>
                <w:szCs w:val="20"/>
                <w:lang w:bidi="x-none"/>
              </w:rPr>
            </w:pPr>
          </w:p>
        </w:tc>
      </w:tr>
      <w:tr w:rsidR="00835695" w:rsidRPr="0047158F" w14:paraId="08C74316" w14:textId="77777777" w:rsidTr="00AF1023">
        <w:trPr>
          <w:trHeight w:val="220"/>
        </w:trPr>
        <w:tc>
          <w:tcPr>
            <w:tcW w:w="6682" w:type="dxa"/>
            <w:shd w:val="clear" w:color="auto" w:fill="auto"/>
          </w:tcPr>
          <w:p w14:paraId="013018AC" w14:textId="3F074A0C" w:rsidR="00835695" w:rsidRDefault="00835695" w:rsidP="00403872">
            <w:pPr>
              <w:rPr>
                <w:rFonts w:ascii="Arial" w:hAnsi="Arial"/>
                <w:sz w:val="20"/>
                <w:szCs w:val="20"/>
                <w:lang w:bidi="x-none"/>
              </w:rPr>
            </w:pPr>
            <w:r>
              <w:rPr>
                <w:rFonts w:ascii="Arial" w:hAnsi="Arial"/>
                <w:sz w:val="20"/>
                <w:szCs w:val="20"/>
                <w:lang w:bidi="x-none"/>
              </w:rPr>
              <w:t>5. HMIS</w:t>
            </w:r>
          </w:p>
        </w:tc>
        <w:tc>
          <w:tcPr>
            <w:tcW w:w="3094" w:type="dxa"/>
            <w:shd w:val="clear" w:color="auto" w:fill="auto"/>
          </w:tcPr>
          <w:p w14:paraId="2D2F406C" w14:textId="77777777" w:rsidR="00835695" w:rsidRPr="0047158F" w:rsidRDefault="00835695" w:rsidP="00403872">
            <w:pPr>
              <w:rPr>
                <w:rFonts w:ascii="Arial" w:hAnsi="Arial"/>
                <w:sz w:val="20"/>
                <w:szCs w:val="20"/>
                <w:lang w:bidi="x-none"/>
              </w:rPr>
            </w:pPr>
          </w:p>
        </w:tc>
      </w:tr>
      <w:tr w:rsidR="00835695" w:rsidRPr="0047158F" w14:paraId="6DC60FEB" w14:textId="77777777" w:rsidTr="00AF1023">
        <w:trPr>
          <w:trHeight w:val="220"/>
        </w:trPr>
        <w:tc>
          <w:tcPr>
            <w:tcW w:w="6682" w:type="dxa"/>
            <w:shd w:val="clear" w:color="auto" w:fill="auto"/>
          </w:tcPr>
          <w:p w14:paraId="4A287322" w14:textId="77777777" w:rsidR="00835695" w:rsidRPr="0047158F" w:rsidRDefault="00835695" w:rsidP="00403872">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5AF596C6" w14:textId="0CD5C209" w:rsidR="00835695" w:rsidRPr="0047158F" w:rsidRDefault="00835695" w:rsidP="00403872">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3094" w:type="dxa"/>
            <w:tcBorders>
              <w:bottom w:val="single" w:sz="4" w:space="0" w:color="auto"/>
              <w:right w:val="single" w:sz="4" w:space="0" w:color="auto"/>
            </w:tcBorders>
            <w:shd w:val="clear" w:color="auto" w:fill="auto"/>
          </w:tcPr>
          <w:p w14:paraId="1AA602CC" w14:textId="77777777" w:rsidR="00835695" w:rsidRPr="0047158F" w:rsidRDefault="00835695" w:rsidP="00403872">
            <w:pPr>
              <w:rPr>
                <w:rFonts w:ascii="Arial" w:hAnsi="Arial"/>
                <w:sz w:val="20"/>
                <w:szCs w:val="20"/>
                <w:lang w:bidi="x-none"/>
              </w:rPr>
            </w:pPr>
          </w:p>
        </w:tc>
      </w:tr>
      <w:tr w:rsidR="00835695" w:rsidRPr="0047158F" w14:paraId="5B86B899" w14:textId="77777777" w:rsidTr="00AF1023">
        <w:trPr>
          <w:trHeight w:val="424"/>
        </w:trPr>
        <w:tc>
          <w:tcPr>
            <w:tcW w:w="6682" w:type="dxa"/>
            <w:tcBorders>
              <w:bottom w:val="single" w:sz="4" w:space="0" w:color="auto"/>
            </w:tcBorders>
            <w:shd w:val="clear" w:color="auto" w:fill="auto"/>
          </w:tcPr>
          <w:p w14:paraId="285FF072" w14:textId="77777777" w:rsidR="00835695" w:rsidRPr="0047158F" w:rsidRDefault="00835695" w:rsidP="00403872">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3ADC23D0" w14:textId="03981990" w:rsidR="00835695" w:rsidRPr="0047158F" w:rsidRDefault="00835695" w:rsidP="00403872">
            <w:pPr>
              <w:rPr>
                <w:rFonts w:ascii="Arial" w:hAnsi="Arial"/>
                <w:sz w:val="20"/>
                <w:szCs w:val="20"/>
                <w:lang w:bidi="x-none"/>
              </w:rPr>
            </w:pPr>
            <w:r w:rsidRPr="0047158F">
              <w:rPr>
                <w:rFonts w:ascii="Arial" w:hAnsi="Arial"/>
                <w:sz w:val="20"/>
                <w:szCs w:val="20"/>
                <w:lang w:bidi="x-none"/>
              </w:rPr>
              <w:t xml:space="preserve">(Up to </w:t>
            </w:r>
            <w:r>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6</w:t>
            </w:r>
            <w:r w:rsidRPr="0047158F">
              <w:rPr>
                <w:rFonts w:ascii="Arial" w:hAnsi="Arial"/>
                <w:sz w:val="20"/>
                <w:szCs w:val="20"/>
                <w:lang w:bidi="x-none"/>
              </w:rPr>
              <w:t>)</w:t>
            </w:r>
          </w:p>
        </w:tc>
        <w:tc>
          <w:tcPr>
            <w:tcW w:w="3094" w:type="dxa"/>
            <w:tcBorders>
              <w:bottom w:val="single" w:sz="4" w:space="0" w:color="auto"/>
              <w:right w:val="single" w:sz="4" w:space="0" w:color="auto"/>
            </w:tcBorders>
            <w:shd w:val="clear" w:color="auto" w:fill="auto"/>
          </w:tcPr>
          <w:p w14:paraId="2A56B5BC" w14:textId="77777777" w:rsidR="00835695" w:rsidRPr="0047158F" w:rsidRDefault="00835695" w:rsidP="00403872">
            <w:pPr>
              <w:rPr>
                <w:rFonts w:ascii="Arial" w:hAnsi="Arial"/>
                <w:sz w:val="20"/>
                <w:szCs w:val="20"/>
                <w:lang w:bidi="x-none"/>
              </w:rPr>
            </w:pPr>
          </w:p>
        </w:tc>
      </w:tr>
      <w:tr w:rsidR="00835695" w:rsidRPr="0047158F" w14:paraId="4B78C1B0" w14:textId="77777777" w:rsidTr="00AF1023">
        <w:trPr>
          <w:trHeight w:val="424"/>
        </w:trPr>
        <w:tc>
          <w:tcPr>
            <w:tcW w:w="6682" w:type="dxa"/>
            <w:tcBorders>
              <w:top w:val="single" w:sz="4" w:space="0" w:color="auto"/>
              <w:bottom w:val="double" w:sz="4" w:space="0" w:color="auto"/>
            </w:tcBorders>
            <w:shd w:val="clear" w:color="auto" w:fill="auto"/>
          </w:tcPr>
          <w:p w14:paraId="646C7F90" w14:textId="7D195C1C" w:rsidR="00835695" w:rsidRPr="0047158F" w:rsidRDefault="00835695" w:rsidP="00403872">
            <w:pPr>
              <w:rPr>
                <w:rFonts w:ascii="Arial" w:hAnsi="Arial"/>
                <w:sz w:val="20"/>
                <w:szCs w:val="20"/>
                <w:lang w:bidi="x-none"/>
              </w:rPr>
            </w:pPr>
          </w:p>
        </w:tc>
        <w:tc>
          <w:tcPr>
            <w:tcW w:w="3094" w:type="dxa"/>
            <w:tcBorders>
              <w:top w:val="single" w:sz="4" w:space="0" w:color="auto"/>
              <w:bottom w:val="double" w:sz="4" w:space="0" w:color="auto"/>
              <w:right w:val="single" w:sz="4" w:space="0" w:color="auto"/>
            </w:tcBorders>
            <w:shd w:val="clear" w:color="auto" w:fill="auto"/>
          </w:tcPr>
          <w:p w14:paraId="3166AFF3" w14:textId="77777777" w:rsidR="00835695" w:rsidRPr="0047158F" w:rsidRDefault="00835695" w:rsidP="00403872">
            <w:pPr>
              <w:rPr>
                <w:rFonts w:ascii="Arial" w:hAnsi="Arial"/>
                <w:sz w:val="20"/>
                <w:szCs w:val="20"/>
                <w:lang w:bidi="x-none"/>
              </w:rPr>
            </w:pPr>
          </w:p>
        </w:tc>
      </w:tr>
      <w:tr w:rsidR="00835695" w:rsidRPr="0047158F" w14:paraId="3E114545" w14:textId="77777777" w:rsidTr="00AF1023">
        <w:trPr>
          <w:trHeight w:val="267"/>
        </w:trPr>
        <w:tc>
          <w:tcPr>
            <w:tcW w:w="6682" w:type="dxa"/>
            <w:tcBorders>
              <w:top w:val="double" w:sz="4" w:space="0" w:color="auto"/>
              <w:bottom w:val="double" w:sz="4" w:space="0" w:color="auto"/>
            </w:tcBorders>
            <w:shd w:val="clear" w:color="auto" w:fill="auto"/>
          </w:tcPr>
          <w:p w14:paraId="50EFA438" w14:textId="77777777" w:rsidR="00835695" w:rsidRPr="0047158F" w:rsidRDefault="00835695" w:rsidP="00403872">
            <w:pPr>
              <w:rPr>
                <w:rFonts w:ascii="Arial" w:hAnsi="Arial"/>
                <w:b/>
                <w:sz w:val="20"/>
                <w:szCs w:val="20"/>
                <w:lang w:bidi="x-none"/>
              </w:rPr>
            </w:pPr>
            <w:r w:rsidRPr="0047158F">
              <w:rPr>
                <w:rFonts w:ascii="Arial" w:hAnsi="Arial"/>
                <w:b/>
                <w:sz w:val="20"/>
                <w:szCs w:val="20"/>
                <w:lang w:bidi="x-none"/>
              </w:rPr>
              <w:t>Total Request</w:t>
            </w:r>
          </w:p>
          <w:p w14:paraId="72AB508E" w14:textId="147BD08A" w:rsidR="00835695" w:rsidRPr="0047158F" w:rsidRDefault="00835695" w:rsidP="0040387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3094" w:type="dxa"/>
            <w:tcBorders>
              <w:top w:val="double" w:sz="4" w:space="0" w:color="auto"/>
              <w:bottom w:val="double" w:sz="4" w:space="0" w:color="auto"/>
              <w:right w:val="single" w:sz="4" w:space="0" w:color="auto"/>
            </w:tcBorders>
            <w:shd w:val="clear" w:color="auto" w:fill="auto"/>
          </w:tcPr>
          <w:p w14:paraId="313E4CB3" w14:textId="77777777" w:rsidR="00835695" w:rsidRPr="0047158F" w:rsidRDefault="00835695" w:rsidP="00403872">
            <w:pPr>
              <w:rPr>
                <w:rFonts w:ascii="Arial" w:hAnsi="Arial"/>
                <w:sz w:val="20"/>
                <w:szCs w:val="20"/>
                <w:lang w:bidi="x-none"/>
              </w:rPr>
            </w:pPr>
          </w:p>
        </w:tc>
      </w:tr>
    </w:tbl>
    <w:p w14:paraId="7E8D1166" w14:textId="565D1ED2" w:rsidR="00835695" w:rsidRDefault="00835695" w:rsidP="001C4C02">
      <w:pPr>
        <w:spacing w:after="120"/>
        <w:rPr>
          <w:rFonts w:ascii="Arial" w:hAnsi="Arial" w:cs="Arial"/>
          <w:sz w:val="22"/>
          <w:szCs w:val="22"/>
        </w:rPr>
      </w:pPr>
    </w:p>
    <w:p w14:paraId="3388F5E1" w14:textId="39BA91EF" w:rsidR="00AF1023" w:rsidRPr="00AF1023" w:rsidRDefault="00AF1023" w:rsidP="001C4C02">
      <w:pPr>
        <w:spacing w:after="120"/>
        <w:rPr>
          <w:rFonts w:ascii="Arial" w:hAnsi="Arial" w:cs="Arial"/>
          <w:b/>
          <w:bCs/>
          <w:sz w:val="22"/>
          <w:szCs w:val="22"/>
        </w:rPr>
      </w:pPr>
      <w:r>
        <w:rPr>
          <w:rFonts w:ascii="Arial" w:hAnsi="Arial" w:cs="Arial"/>
          <w:b/>
          <w:bCs/>
          <w:sz w:val="22"/>
          <w:szCs w:val="22"/>
        </w:rPr>
        <w:t>RR</w:t>
      </w:r>
      <w:r w:rsidRPr="00835695">
        <w:rPr>
          <w:rFonts w:ascii="Arial" w:hAnsi="Arial" w:cs="Arial"/>
          <w:b/>
          <w:bCs/>
          <w:sz w:val="22"/>
          <w:szCs w:val="22"/>
        </w:rPr>
        <w:t xml:space="preserve">H Project </w:t>
      </w:r>
      <w:r w:rsidR="00D14B09">
        <w:rPr>
          <w:rFonts w:ascii="Arial" w:hAnsi="Arial" w:cs="Arial"/>
          <w:b/>
          <w:bCs/>
          <w:sz w:val="22"/>
          <w:szCs w:val="22"/>
        </w:rPr>
        <w:t>Funding Request</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9"/>
        <w:gridCol w:w="3121"/>
      </w:tblGrid>
      <w:tr w:rsidR="00AF1023" w:rsidRPr="0047158F" w14:paraId="6528B24B" w14:textId="77777777" w:rsidTr="00AF1023">
        <w:trPr>
          <w:trHeight w:val="220"/>
        </w:trPr>
        <w:tc>
          <w:tcPr>
            <w:tcW w:w="6739" w:type="dxa"/>
            <w:shd w:val="clear" w:color="auto" w:fill="auto"/>
          </w:tcPr>
          <w:p w14:paraId="2FDA04B4" w14:textId="77777777" w:rsidR="00AF1023" w:rsidRPr="0047158F" w:rsidRDefault="00AF1023" w:rsidP="00403872">
            <w:pPr>
              <w:jc w:val="center"/>
              <w:rPr>
                <w:rFonts w:ascii="Arial" w:hAnsi="Arial"/>
                <w:b/>
                <w:sz w:val="20"/>
                <w:szCs w:val="20"/>
                <w:lang w:bidi="x-none"/>
              </w:rPr>
            </w:pPr>
            <w:r w:rsidRPr="0047158F">
              <w:rPr>
                <w:rFonts w:ascii="Arial" w:hAnsi="Arial"/>
                <w:b/>
                <w:sz w:val="20"/>
                <w:szCs w:val="20"/>
                <w:lang w:bidi="x-none"/>
              </w:rPr>
              <w:t>Activities</w:t>
            </w:r>
          </w:p>
        </w:tc>
        <w:tc>
          <w:tcPr>
            <w:tcW w:w="3121" w:type="dxa"/>
            <w:shd w:val="clear" w:color="auto" w:fill="auto"/>
          </w:tcPr>
          <w:p w14:paraId="59F34847" w14:textId="77777777" w:rsidR="00AF1023" w:rsidRPr="0047158F" w:rsidRDefault="00AF1023" w:rsidP="00403872">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AF1023" w:rsidRPr="0047158F" w14:paraId="5B45FA08" w14:textId="77777777" w:rsidTr="00AF1023">
        <w:trPr>
          <w:trHeight w:val="205"/>
        </w:trPr>
        <w:tc>
          <w:tcPr>
            <w:tcW w:w="6739" w:type="dxa"/>
            <w:shd w:val="clear" w:color="auto" w:fill="auto"/>
          </w:tcPr>
          <w:p w14:paraId="654CD3AA" w14:textId="649CD666" w:rsidR="00AF1023" w:rsidRPr="0047158F" w:rsidRDefault="00AF1023" w:rsidP="00403872">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Rental Assistance</w:t>
            </w:r>
          </w:p>
        </w:tc>
        <w:tc>
          <w:tcPr>
            <w:tcW w:w="3121" w:type="dxa"/>
            <w:shd w:val="clear" w:color="auto" w:fill="auto"/>
          </w:tcPr>
          <w:p w14:paraId="4F611A97" w14:textId="77777777" w:rsidR="00AF1023" w:rsidRPr="0047158F" w:rsidRDefault="00AF1023" w:rsidP="00403872">
            <w:pPr>
              <w:rPr>
                <w:rFonts w:ascii="Arial" w:hAnsi="Arial"/>
                <w:sz w:val="20"/>
                <w:szCs w:val="20"/>
                <w:lang w:bidi="x-none"/>
              </w:rPr>
            </w:pPr>
          </w:p>
        </w:tc>
      </w:tr>
      <w:tr w:rsidR="00AF1023" w:rsidRPr="0047158F" w14:paraId="793BAF2A" w14:textId="77777777" w:rsidTr="00AF1023">
        <w:trPr>
          <w:trHeight w:val="209"/>
        </w:trPr>
        <w:tc>
          <w:tcPr>
            <w:tcW w:w="6739" w:type="dxa"/>
            <w:shd w:val="clear" w:color="auto" w:fill="auto"/>
          </w:tcPr>
          <w:p w14:paraId="2695E351" w14:textId="15D77462" w:rsidR="00AF1023" w:rsidRPr="0047158F" w:rsidRDefault="00AF1023" w:rsidP="00403872">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Supportive Services</w:t>
            </w:r>
          </w:p>
        </w:tc>
        <w:tc>
          <w:tcPr>
            <w:tcW w:w="3121" w:type="dxa"/>
            <w:shd w:val="clear" w:color="auto" w:fill="auto"/>
          </w:tcPr>
          <w:p w14:paraId="5F3E6F2B" w14:textId="77777777" w:rsidR="00AF1023" w:rsidRPr="0047158F" w:rsidRDefault="00AF1023" w:rsidP="00403872">
            <w:pPr>
              <w:rPr>
                <w:rFonts w:ascii="Arial" w:hAnsi="Arial"/>
                <w:sz w:val="20"/>
                <w:szCs w:val="20"/>
                <w:lang w:bidi="x-none"/>
              </w:rPr>
            </w:pPr>
          </w:p>
        </w:tc>
      </w:tr>
      <w:tr w:rsidR="00AF1023" w:rsidRPr="0047158F" w14:paraId="4AE240FF" w14:textId="77777777" w:rsidTr="00AF1023">
        <w:trPr>
          <w:trHeight w:val="205"/>
        </w:trPr>
        <w:tc>
          <w:tcPr>
            <w:tcW w:w="6739" w:type="dxa"/>
            <w:shd w:val="clear" w:color="auto" w:fill="auto"/>
          </w:tcPr>
          <w:p w14:paraId="01BBE9B4" w14:textId="47495E86" w:rsidR="00AF1023" w:rsidRPr="0047158F" w:rsidRDefault="00AF1023" w:rsidP="00403872">
            <w:pPr>
              <w:rPr>
                <w:rFonts w:ascii="Arial" w:hAnsi="Arial"/>
                <w:sz w:val="20"/>
                <w:szCs w:val="20"/>
                <w:lang w:bidi="x-none"/>
              </w:rPr>
            </w:pPr>
            <w:r>
              <w:rPr>
                <w:rFonts w:ascii="Arial" w:hAnsi="Arial"/>
                <w:sz w:val="20"/>
                <w:szCs w:val="20"/>
                <w:lang w:bidi="x-none"/>
              </w:rPr>
              <w:t>3. HMIS</w:t>
            </w:r>
          </w:p>
        </w:tc>
        <w:tc>
          <w:tcPr>
            <w:tcW w:w="3121" w:type="dxa"/>
            <w:shd w:val="clear" w:color="auto" w:fill="auto"/>
          </w:tcPr>
          <w:p w14:paraId="21015338" w14:textId="77777777" w:rsidR="00AF1023" w:rsidRPr="0047158F" w:rsidRDefault="00AF1023" w:rsidP="00403872">
            <w:pPr>
              <w:rPr>
                <w:rFonts w:ascii="Arial" w:hAnsi="Arial"/>
                <w:sz w:val="20"/>
                <w:szCs w:val="20"/>
                <w:lang w:bidi="x-none"/>
              </w:rPr>
            </w:pPr>
          </w:p>
        </w:tc>
      </w:tr>
      <w:tr w:rsidR="00AF1023" w:rsidRPr="0047158F" w14:paraId="4AD89804" w14:textId="77777777" w:rsidTr="00AF1023">
        <w:trPr>
          <w:trHeight w:val="205"/>
        </w:trPr>
        <w:tc>
          <w:tcPr>
            <w:tcW w:w="6739" w:type="dxa"/>
            <w:shd w:val="clear" w:color="auto" w:fill="auto"/>
          </w:tcPr>
          <w:p w14:paraId="0480B387" w14:textId="1F353AF0" w:rsidR="00AF1023" w:rsidRPr="0047158F" w:rsidRDefault="00AF1023" w:rsidP="00403872">
            <w:pPr>
              <w:rPr>
                <w:rFonts w:ascii="Arial" w:hAnsi="Arial"/>
                <w:i/>
                <w:sz w:val="20"/>
                <w:szCs w:val="20"/>
                <w:lang w:bidi="x-none"/>
              </w:rPr>
            </w:pPr>
            <w:r>
              <w:rPr>
                <w:rFonts w:ascii="Arial" w:hAnsi="Arial"/>
                <w:i/>
                <w:sz w:val="20"/>
                <w:szCs w:val="20"/>
                <w:lang w:bidi="x-none"/>
              </w:rPr>
              <w:t>4</w:t>
            </w:r>
            <w:r w:rsidRPr="0047158F">
              <w:rPr>
                <w:rFonts w:ascii="Arial" w:hAnsi="Arial"/>
                <w:i/>
                <w:sz w:val="20"/>
                <w:szCs w:val="20"/>
                <w:lang w:bidi="x-none"/>
              </w:rPr>
              <w:t>. Total Request</w:t>
            </w:r>
          </w:p>
          <w:p w14:paraId="64E44336" w14:textId="41E8EB96" w:rsidR="00AF1023" w:rsidRPr="0047158F" w:rsidRDefault="00AF1023" w:rsidP="00403872">
            <w:pPr>
              <w:rPr>
                <w:rFonts w:ascii="Arial" w:hAnsi="Arial"/>
                <w:sz w:val="20"/>
                <w:szCs w:val="20"/>
                <w:lang w:bidi="x-none"/>
              </w:rPr>
            </w:pPr>
            <w:r w:rsidRPr="0047158F">
              <w:rPr>
                <w:rFonts w:ascii="Arial" w:hAnsi="Arial"/>
                <w:i/>
                <w:sz w:val="20"/>
                <w:szCs w:val="20"/>
                <w:lang w:bidi="x-none"/>
              </w:rPr>
              <w:t xml:space="preserve">(Subtotal lines </w:t>
            </w:r>
            <w:r>
              <w:rPr>
                <w:rFonts w:ascii="Arial" w:hAnsi="Arial"/>
                <w:i/>
                <w:sz w:val="20"/>
                <w:szCs w:val="20"/>
                <w:lang w:bidi="x-none"/>
              </w:rPr>
              <w:t>1-3</w:t>
            </w:r>
            <w:r w:rsidRPr="0047158F">
              <w:rPr>
                <w:rFonts w:ascii="Arial" w:hAnsi="Arial"/>
                <w:i/>
                <w:sz w:val="20"/>
                <w:szCs w:val="20"/>
                <w:lang w:bidi="x-none"/>
              </w:rPr>
              <w:t>)</w:t>
            </w:r>
          </w:p>
        </w:tc>
        <w:tc>
          <w:tcPr>
            <w:tcW w:w="3121" w:type="dxa"/>
            <w:tcBorders>
              <w:bottom w:val="single" w:sz="4" w:space="0" w:color="auto"/>
              <w:right w:val="single" w:sz="4" w:space="0" w:color="auto"/>
            </w:tcBorders>
            <w:shd w:val="clear" w:color="auto" w:fill="auto"/>
          </w:tcPr>
          <w:p w14:paraId="23F360E3" w14:textId="77777777" w:rsidR="00AF1023" w:rsidRPr="0047158F" w:rsidRDefault="00AF1023" w:rsidP="00403872">
            <w:pPr>
              <w:rPr>
                <w:rFonts w:ascii="Arial" w:hAnsi="Arial"/>
                <w:sz w:val="20"/>
                <w:szCs w:val="20"/>
                <w:lang w:bidi="x-none"/>
              </w:rPr>
            </w:pPr>
          </w:p>
        </w:tc>
      </w:tr>
      <w:tr w:rsidR="00AF1023" w:rsidRPr="0047158F" w14:paraId="0E0BCBAA" w14:textId="77777777" w:rsidTr="00AF1023">
        <w:trPr>
          <w:trHeight w:val="205"/>
        </w:trPr>
        <w:tc>
          <w:tcPr>
            <w:tcW w:w="6739" w:type="dxa"/>
            <w:tcBorders>
              <w:bottom w:val="single" w:sz="4" w:space="0" w:color="auto"/>
            </w:tcBorders>
            <w:shd w:val="clear" w:color="auto" w:fill="auto"/>
          </w:tcPr>
          <w:p w14:paraId="778F184A" w14:textId="3D7C2FEF" w:rsidR="00AF1023" w:rsidRPr="0047158F" w:rsidRDefault="00AF1023" w:rsidP="00403872">
            <w:pPr>
              <w:rPr>
                <w:rFonts w:ascii="Arial" w:hAnsi="Arial"/>
                <w:sz w:val="20"/>
                <w:szCs w:val="20"/>
                <w:lang w:bidi="x-none"/>
              </w:rPr>
            </w:pPr>
            <w:r>
              <w:rPr>
                <w:rFonts w:ascii="Arial" w:hAnsi="Arial"/>
                <w:sz w:val="20"/>
                <w:szCs w:val="20"/>
                <w:lang w:bidi="x-none"/>
              </w:rPr>
              <w:t>5</w:t>
            </w:r>
            <w:r w:rsidRPr="0047158F">
              <w:rPr>
                <w:rFonts w:ascii="Arial" w:hAnsi="Arial"/>
                <w:sz w:val="20"/>
                <w:szCs w:val="20"/>
                <w:lang w:bidi="x-none"/>
              </w:rPr>
              <w:t>. Administrative Costs</w:t>
            </w:r>
          </w:p>
          <w:p w14:paraId="724CAA17" w14:textId="3AB43AE6" w:rsidR="00AF1023" w:rsidRDefault="00AF1023" w:rsidP="00403872">
            <w:pPr>
              <w:rPr>
                <w:rFonts w:ascii="Arial" w:hAnsi="Arial"/>
                <w:sz w:val="20"/>
                <w:szCs w:val="20"/>
                <w:lang w:bidi="x-none"/>
              </w:rPr>
            </w:pPr>
            <w:r w:rsidRPr="0047158F">
              <w:rPr>
                <w:rFonts w:ascii="Arial" w:hAnsi="Arial"/>
                <w:sz w:val="20"/>
                <w:szCs w:val="20"/>
                <w:lang w:bidi="x-none"/>
              </w:rPr>
              <w:t xml:space="preserve">(Up to </w:t>
            </w:r>
            <w:r>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4</w:t>
            </w:r>
            <w:r w:rsidRPr="0047158F">
              <w:rPr>
                <w:rFonts w:ascii="Arial" w:hAnsi="Arial"/>
                <w:sz w:val="20"/>
                <w:szCs w:val="20"/>
                <w:lang w:bidi="x-none"/>
              </w:rPr>
              <w:t>)</w:t>
            </w:r>
          </w:p>
        </w:tc>
        <w:tc>
          <w:tcPr>
            <w:tcW w:w="3121" w:type="dxa"/>
            <w:tcBorders>
              <w:bottom w:val="single" w:sz="4" w:space="0" w:color="auto"/>
              <w:right w:val="single" w:sz="4" w:space="0" w:color="auto"/>
            </w:tcBorders>
            <w:shd w:val="clear" w:color="auto" w:fill="auto"/>
          </w:tcPr>
          <w:p w14:paraId="02262FFE" w14:textId="77777777" w:rsidR="00AF1023" w:rsidRPr="0047158F" w:rsidRDefault="00AF1023" w:rsidP="00403872">
            <w:pPr>
              <w:rPr>
                <w:rFonts w:ascii="Arial" w:hAnsi="Arial"/>
                <w:sz w:val="20"/>
                <w:szCs w:val="20"/>
                <w:lang w:bidi="x-none"/>
              </w:rPr>
            </w:pPr>
          </w:p>
        </w:tc>
      </w:tr>
      <w:tr w:rsidR="00AF1023" w:rsidRPr="0047158F" w14:paraId="7CDA5B44" w14:textId="77777777" w:rsidTr="00AF1023">
        <w:trPr>
          <w:trHeight w:val="205"/>
        </w:trPr>
        <w:tc>
          <w:tcPr>
            <w:tcW w:w="6739" w:type="dxa"/>
            <w:tcBorders>
              <w:top w:val="single" w:sz="4" w:space="0" w:color="auto"/>
              <w:bottom w:val="double" w:sz="4" w:space="0" w:color="auto"/>
            </w:tcBorders>
            <w:shd w:val="clear" w:color="auto" w:fill="auto"/>
          </w:tcPr>
          <w:p w14:paraId="5336C8CF" w14:textId="71499C60" w:rsidR="00AF1023" w:rsidRPr="0047158F" w:rsidRDefault="00AF1023" w:rsidP="00403872">
            <w:pPr>
              <w:rPr>
                <w:rFonts w:ascii="Arial" w:hAnsi="Arial"/>
                <w:sz w:val="20"/>
                <w:szCs w:val="20"/>
                <w:lang w:bidi="x-none"/>
              </w:rPr>
            </w:pPr>
          </w:p>
        </w:tc>
        <w:tc>
          <w:tcPr>
            <w:tcW w:w="3121" w:type="dxa"/>
            <w:tcBorders>
              <w:top w:val="single" w:sz="4" w:space="0" w:color="auto"/>
              <w:bottom w:val="double" w:sz="4" w:space="0" w:color="auto"/>
              <w:right w:val="single" w:sz="4" w:space="0" w:color="auto"/>
            </w:tcBorders>
            <w:shd w:val="clear" w:color="auto" w:fill="auto"/>
          </w:tcPr>
          <w:p w14:paraId="77C287A2" w14:textId="77777777" w:rsidR="00AF1023" w:rsidRPr="0047158F" w:rsidRDefault="00AF1023" w:rsidP="00403872">
            <w:pPr>
              <w:rPr>
                <w:rFonts w:ascii="Arial" w:hAnsi="Arial"/>
                <w:sz w:val="20"/>
                <w:szCs w:val="20"/>
                <w:lang w:bidi="x-none"/>
              </w:rPr>
            </w:pPr>
          </w:p>
        </w:tc>
      </w:tr>
      <w:tr w:rsidR="00AF1023" w:rsidRPr="0047158F" w14:paraId="227B72D0" w14:textId="77777777" w:rsidTr="00AF1023">
        <w:trPr>
          <w:trHeight w:val="396"/>
        </w:trPr>
        <w:tc>
          <w:tcPr>
            <w:tcW w:w="6739" w:type="dxa"/>
            <w:tcBorders>
              <w:top w:val="double" w:sz="4" w:space="0" w:color="auto"/>
              <w:bottom w:val="double" w:sz="4" w:space="0" w:color="auto"/>
            </w:tcBorders>
            <w:shd w:val="clear" w:color="auto" w:fill="auto"/>
          </w:tcPr>
          <w:p w14:paraId="300108DC" w14:textId="77777777" w:rsidR="00AF1023" w:rsidRPr="0047158F" w:rsidRDefault="00AF1023" w:rsidP="00403872">
            <w:pPr>
              <w:rPr>
                <w:rFonts w:ascii="Arial" w:hAnsi="Arial"/>
                <w:b/>
                <w:sz w:val="20"/>
                <w:szCs w:val="20"/>
                <w:lang w:bidi="x-none"/>
              </w:rPr>
            </w:pPr>
            <w:r w:rsidRPr="0047158F">
              <w:rPr>
                <w:rFonts w:ascii="Arial" w:hAnsi="Arial"/>
                <w:b/>
                <w:sz w:val="20"/>
                <w:szCs w:val="20"/>
                <w:lang w:bidi="x-none"/>
              </w:rPr>
              <w:t>Total Request</w:t>
            </w:r>
          </w:p>
          <w:p w14:paraId="061FF03D" w14:textId="1EA25211" w:rsidR="00AF1023" w:rsidRPr="0047158F" w:rsidRDefault="00AF1023" w:rsidP="00403872">
            <w:pPr>
              <w:rPr>
                <w:rFonts w:ascii="Arial" w:hAnsi="Arial"/>
                <w:sz w:val="20"/>
                <w:szCs w:val="20"/>
                <w:lang w:bidi="x-none"/>
              </w:rPr>
            </w:pPr>
            <w:r>
              <w:rPr>
                <w:rFonts w:ascii="Arial" w:hAnsi="Arial"/>
                <w:b/>
                <w:sz w:val="20"/>
                <w:szCs w:val="20"/>
                <w:lang w:bidi="x-none"/>
              </w:rPr>
              <w:t>(Total lines 4 &amp; 5</w:t>
            </w:r>
            <w:r w:rsidRPr="0047158F">
              <w:rPr>
                <w:rFonts w:ascii="Arial" w:hAnsi="Arial"/>
                <w:b/>
                <w:sz w:val="20"/>
                <w:szCs w:val="20"/>
                <w:lang w:bidi="x-none"/>
              </w:rPr>
              <w:t>)</w:t>
            </w:r>
          </w:p>
        </w:tc>
        <w:tc>
          <w:tcPr>
            <w:tcW w:w="3121" w:type="dxa"/>
            <w:tcBorders>
              <w:top w:val="double" w:sz="4" w:space="0" w:color="auto"/>
              <w:bottom w:val="double" w:sz="4" w:space="0" w:color="auto"/>
              <w:right w:val="single" w:sz="4" w:space="0" w:color="auto"/>
            </w:tcBorders>
            <w:shd w:val="clear" w:color="auto" w:fill="auto"/>
          </w:tcPr>
          <w:p w14:paraId="12500278" w14:textId="77777777" w:rsidR="00AF1023" w:rsidRPr="0047158F" w:rsidRDefault="00AF1023" w:rsidP="00403872">
            <w:pPr>
              <w:rPr>
                <w:rFonts w:ascii="Arial" w:hAnsi="Arial"/>
                <w:sz w:val="20"/>
                <w:szCs w:val="20"/>
                <w:lang w:bidi="x-none"/>
              </w:rPr>
            </w:pPr>
          </w:p>
        </w:tc>
      </w:tr>
    </w:tbl>
    <w:p w14:paraId="3EBE9153" w14:textId="6A711855" w:rsidR="00AF1023" w:rsidRDefault="00AF1023" w:rsidP="001C4C02">
      <w:pPr>
        <w:spacing w:after="120"/>
        <w:rPr>
          <w:rFonts w:ascii="Arial" w:hAnsi="Arial" w:cs="Arial"/>
          <w:sz w:val="22"/>
          <w:szCs w:val="22"/>
        </w:rPr>
      </w:pPr>
    </w:p>
    <w:p w14:paraId="0FBF614E" w14:textId="3C049A71" w:rsidR="00AF1023" w:rsidRDefault="00AF1023" w:rsidP="001C4C02">
      <w:pPr>
        <w:spacing w:after="120"/>
        <w:rPr>
          <w:rFonts w:ascii="Arial" w:hAnsi="Arial" w:cs="Arial"/>
          <w:sz w:val="22"/>
          <w:szCs w:val="22"/>
        </w:rPr>
      </w:pPr>
    </w:p>
    <w:p w14:paraId="17A5C83B" w14:textId="7A505901" w:rsidR="00AF1023" w:rsidRDefault="00AF1023" w:rsidP="001C4C02">
      <w:pPr>
        <w:spacing w:after="120"/>
        <w:rPr>
          <w:rFonts w:ascii="Arial" w:hAnsi="Arial" w:cs="Arial"/>
          <w:sz w:val="22"/>
          <w:szCs w:val="22"/>
        </w:rPr>
      </w:pPr>
    </w:p>
    <w:p w14:paraId="0418E616" w14:textId="77777777" w:rsidR="00965295" w:rsidRDefault="00965295" w:rsidP="001C4C02">
      <w:pPr>
        <w:spacing w:after="120"/>
        <w:rPr>
          <w:rFonts w:ascii="Arial" w:hAnsi="Arial" w:cs="Arial"/>
          <w:sz w:val="22"/>
          <w:szCs w:val="22"/>
        </w:rPr>
      </w:pPr>
    </w:p>
    <w:p w14:paraId="2640FDF5" w14:textId="4317D37B" w:rsidR="00AF1023" w:rsidRPr="00AF1023" w:rsidRDefault="00AF1023" w:rsidP="001C4C02">
      <w:pPr>
        <w:spacing w:after="120"/>
        <w:rPr>
          <w:rFonts w:ascii="Arial" w:hAnsi="Arial" w:cs="Arial"/>
          <w:b/>
          <w:bCs/>
          <w:sz w:val="22"/>
          <w:szCs w:val="22"/>
        </w:rPr>
      </w:pPr>
      <w:r w:rsidRPr="00AF1023">
        <w:rPr>
          <w:rFonts w:ascii="Arial" w:hAnsi="Arial" w:cs="Arial"/>
          <w:b/>
          <w:bCs/>
          <w:sz w:val="22"/>
          <w:szCs w:val="22"/>
        </w:rPr>
        <w:lastRenderedPageBreak/>
        <w:t xml:space="preserve">Joint TH-RRH </w:t>
      </w:r>
      <w:r w:rsidR="00D14B09">
        <w:rPr>
          <w:rFonts w:ascii="Arial" w:hAnsi="Arial" w:cs="Arial"/>
          <w:b/>
          <w:bCs/>
          <w:sz w:val="22"/>
          <w:szCs w:val="22"/>
        </w:rPr>
        <w:t>Project Funding Request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5"/>
        <w:gridCol w:w="3105"/>
      </w:tblGrid>
      <w:tr w:rsidR="00AF1023" w:rsidRPr="0047158F" w14:paraId="391BEF6E" w14:textId="77777777" w:rsidTr="00AF1023">
        <w:trPr>
          <w:trHeight w:val="225"/>
        </w:trPr>
        <w:tc>
          <w:tcPr>
            <w:tcW w:w="6705" w:type="dxa"/>
            <w:shd w:val="clear" w:color="auto" w:fill="auto"/>
          </w:tcPr>
          <w:p w14:paraId="4B67C625" w14:textId="77777777" w:rsidR="00AF1023" w:rsidRPr="0047158F" w:rsidRDefault="00AF1023" w:rsidP="00403872">
            <w:pPr>
              <w:jc w:val="center"/>
              <w:rPr>
                <w:rFonts w:ascii="Arial" w:hAnsi="Arial"/>
                <w:b/>
                <w:sz w:val="20"/>
                <w:szCs w:val="20"/>
                <w:lang w:bidi="x-none"/>
              </w:rPr>
            </w:pPr>
            <w:r w:rsidRPr="0047158F">
              <w:rPr>
                <w:rFonts w:ascii="Arial" w:hAnsi="Arial"/>
                <w:b/>
                <w:sz w:val="20"/>
                <w:szCs w:val="20"/>
                <w:lang w:bidi="x-none"/>
              </w:rPr>
              <w:t>Activities</w:t>
            </w:r>
          </w:p>
        </w:tc>
        <w:tc>
          <w:tcPr>
            <w:tcW w:w="3105" w:type="dxa"/>
            <w:shd w:val="clear" w:color="auto" w:fill="auto"/>
          </w:tcPr>
          <w:p w14:paraId="67295E85" w14:textId="77777777" w:rsidR="00AF1023" w:rsidRPr="0047158F" w:rsidRDefault="00AF1023" w:rsidP="00403872">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AF1023" w:rsidRPr="0047158F" w14:paraId="28D175FB" w14:textId="77777777" w:rsidTr="00AF1023">
        <w:trPr>
          <w:trHeight w:val="210"/>
        </w:trPr>
        <w:tc>
          <w:tcPr>
            <w:tcW w:w="6705" w:type="dxa"/>
            <w:shd w:val="clear" w:color="auto" w:fill="auto"/>
          </w:tcPr>
          <w:p w14:paraId="7FBD2400" w14:textId="372A714A" w:rsidR="00AF1023" w:rsidRPr="0047158F" w:rsidRDefault="00AF1023" w:rsidP="00403872">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xml:space="preserve">. </w:t>
            </w:r>
            <w:r>
              <w:rPr>
                <w:rFonts w:ascii="Arial" w:hAnsi="Arial"/>
                <w:sz w:val="20"/>
                <w:szCs w:val="20"/>
                <w:lang w:bidi="x-none"/>
              </w:rPr>
              <w:t>Leasing</w:t>
            </w:r>
          </w:p>
        </w:tc>
        <w:tc>
          <w:tcPr>
            <w:tcW w:w="3105" w:type="dxa"/>
            <w:shd w:val="clear" w:color="auto" w:fill="auto"/>
          </w:tcPr>
          <w:p w14:paraId="161B1A6D" w14:textId="77777777" w:rsidR="00AF1023" w:rsidRPr="0047158F" w:rsidRDefault="00AF1023" w:rsidP="00403872">
            <w:pPr>
              <w:rPr>
                <w:rFonts w:ascii="Arial" w:hAnsi="Arial"/>
                <w:sz w:val="20"/>
                <w:szCs w:val="20"/>
                <w:lang w:bidi="x-none"/>
              </w:rPr>
            </w:pPr>
          </w:p>
        </w:tc>
      </w:tr>
      <w:tr w:rsidR="00AF1023" w:rsidRPr="0047158F" w14:paraId="3ECF2D2F" w14:textId="77777777" w:rsidTr="00AF1023">
        <w:trPr>
          <w:trHeight w:val="214"/>
        </w:trPr>
        <w:tc>
          <w:tcPr>
            <w:tcW w:w="6705" w:type="dxa"/>
            <w:shd w:val="clear" w:color="auto" w:fill="auto"/>
          </w:tcPr>
          <w:p w14:paraId="06A7E25F" w14:textId="788B72ED" w:rsidR="00AF1023" w:rsidRPr="0047158F" w:rsidRDefault="00AF1023" w:rsidP="00403872">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xml:space="preserve">. </w:t>
            </w:r>
            <w:r>
              <w:rPr>
                <w:rFonts w:ascii="Arial" w:hAnsi="Arial"/>
                <w:sz w:val="20"/>
                <w:szCs w:val="20"/>
                <w:lang w:bidi="x-none"/>
              </w:rPr>
              <w:t xml:space="preserve">TH </w:t>
            </w:r>
            <w:r w:rsidRPr="0047158F">
              <w:rPr>
                <w:rFonts w:ascii="Arial" w:hAnsi="Arial"/>
                <w:sz w:val="20"/>
                <w:szCs w:val="20"/>
                <w:lang w:bidi="x-none"/>
              </w:rPr>
              <w:t>Operations</w:t>
            </w:r>
            <w:r>
              <w:rPr>
                <w:rFonts w:ascii="Arial" w:hAnsi="Arial"/>
                <w:sz w:val="20"/>
                <w:szCs w:val="20"/>
                <w:lang w:bidi="x-none"/>
              </w:rPr>
              <w:t xml:space="preserve"> Costs</w:t>
            </w:r>
          </w:p>
        </w:tc>
        <w:tc>
          <w:tcPr>
            <w:tcW w:w="3105" w:type="dxa"/>
            <w:shd w:val="clear" w:color="auto" w:fill="auto"/>
          </w:tcPr>
          <w:p w14:paraId="71A41539" w14:textId="77777777" w:rsidR="00AF1023" w:rsidRPr="0047158F" w:rsidRDefault="00AF1023" w:rsidP="00403872">
            <w:pPr>
              <w:rPr>
                <w:rFonts w:ascii="Arial" w:hAnsi="Arial"/>
                <w:sz w:val="20"/>
                <w:szCs w:val="20"/>
                <w:lang w:bidi="x-none"/>
              </w:rPr>
            </w:pPr>
          </w:p>
        </w:tc>
      </w:tr>
      <w:tr w:rsidR="00AF1023" w:rsidRPr="0047158F" w14:paraId="3FA37299" w14:textId="77777777" w:rsidTr="00AF1023">
        <w:trPr>
          <w:trHeight w:val="210"/>
        </w:trPr>
        <w:tc>
          <w:tcPr>
            <w:tcW w:w="6705" w:type="dxa"/>
            <w:shd w:val="clear" w:color="auto" w:fill="auto"/>
          </w:tcPr>
          <w:p w14:paraId="2D05391F" w14:textId="77777777" w:rsidR="00AF1023" w:rsidRPr="0047158F" w:rsidRDefault="00AF1023" w:rsidP="00403872">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Supportive Services</w:t>
            </w:r>
          </w:p>
        </w:tc>
        <w:tc>
          <w:tcPr>
            <w:tcW w:w="3105" w:type="dxa"/>
            <w:shd w:val="clear" w:color="auto" w:fill="auto"/>
          </w:tcPr>
          <w:p w14:paraId="3C6D13F5" w14:textId="77777777" w:rsidR="00AF1023" w:rsidRPr="0047158F" w:rsidRDefault="00AF1023" w:rsidP="00403872">
            <w:pPr>
              <w:rPr>
                <w:rFonts w:ascii="Arial" w:hAnsi="Arial"/>
                <w:sz w:val="20"/>
                <w:szCs w:val="20"/>
                <w:lang w:bidi="x-none"/>
              </w:rPr>
            </w:pPr>
          </w:p>
        </w:tc>
      </w:tr>
      <w:tr w:rsidR="00AF1023" w:rsidRPr="0047158F" w14:paraId="4A2964B3" w14:textId="77777777" w:rsidTr="00AF1023">
        <w:trPr>
          <w:trHeight w:val="210"/>
        </w:trPr>
        <w:tc>
          <w:tcPr>
            <w:tcW w:w="6705" w:type="dxa"/>
            <w:shd w:val="clear" w:color="auto" w:fill="auto"/>
          </w:tcPr>
          <w:p w14:paraId="7C703431" w14:textId="0B962A13" w:rsidR="00AF1023" w:rsidRPr="0047158F" w:rsidRDefault="00AF1023" w:rsidP="00403872">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xml:space="preserve">. </w:t>
            </w:r>
            <w:r>
              <w:rPr>
                <w:rFonts w:ascii="Arial" w:hAnsi="Arial"/>
                <w:sz w:val="20"/>
                <w:szCs w:val="20"/>
                <w:lang w:bidi="x-none"/>
              </w:rPr>
              <w:t>RRH Rental Assistance</w:t>
            </w:r>
          </w:p>
        </w:tc>
        <w:tc>
          <w:tcPr>
            <w:tcW w:w="3105" w:type="dxa"/>
            <w:shd w:val="clear" w:color="auto" w:fill="auto"/>
          </w:tcPr>
          <w:p w14:paraId="778F291E" w14:textId="77777777" w:rsidR="00AF1023" w:rsidRPr="0047158F" w:rsidRDefault="00AF1023" w:rsidP="00403872">
            <w:pPr>
              <w:rPr>
                <w:rFonts w:ascii="Arial" w:hAnsi="Arial"/>
                <w:sz w:val="20"/>
                <w:szCs w:val="20"/>
                <w:lang w:bidi="x-none"/>
              </w:rPr>
            </w:pPr>
          </w:p>
        </w:tc>
      </w:tr>
      <w:tr w:rsidR="00AF1023" w:rsidRPr="0047158F" w14:paraId="61476B9E" w14:textId="77777777" w:rsidTr="00AF1023">
        <w:trPr>
          <w:trHeight w:val="210"/>
        </w:trPr>
        <w:tc>
          <w:tcPr>
            <w:tcW w:w="6705" w:type="dxa"/>
            <w:shd w:val="clear" w:color="auto" w:fill="auto"/>
          </w:tcPr>
          <w:p w14:paraId="31090A29" w14:textId="77777777" w:rsidR="00AF1023" w:rsidRDefault="00AF1023" w:rsidP="00403872">
            <w:pPr>
              <w:rPr>
                <w:rFonts w:ascii="Arial" w:hAnsi="Arial"/>
                <w:sz w:val="20"/>
                <w:szCs w:val="20"/>
                <w:lang w:bidi="x-none"/>
              </w:rPr>
            </w:pPr>
            <w:r>
              <w:rPr>
                <w:rFonts w:ascii="Arial" w:hAnsi="Arial"/>
                <w:sz w:val="20"/>
                <w:szCs w:val="20"/>
                <w:lang w:bidi="x-none"/>
              </w:rPr>
              <w:t>5. HMIS</w:t>
            </w:r>
          </w:p>
        </w:tc>
        <w:tc>
          <w:tcPr>
            <w:tcW w:w="3105" w:type="dxa"/>
            <w:shd w:val="clear" w:color="auto" w:fill="auto"/>
          </w:tcPr>
          <w:p w14:paraId="42D78649" w14:textId="77777777" w:rsidR="00AF1023" w:rsidRPr="0047158F" w:rsidRDefault="00AF1023" w:rsidP="00403872">
            <w:pPr>
              <w:rPr>
                <w:rFonts w:ascii="Arial" w:hAnsi="Arial"/>
                <w:sz w:val="20"/>
                <w:szCs w:val="20"/>
                <w:lang w:bidi="x-none"/>
              </w:rPr>
            </w:pPr>
          </w:p>
        </w:tc>
      </w:tr>
      <w:tr w:rsidR="00AF1023" w:rsidRPr="0047158F" w14:paraId="3FCB9114" w14:textId="77777777" w:rsidTr="00AF1023">
        <w:trPr>
          <w:trHeight w:val="210"/>
        </w:trPr>
        <w:tc>
          <w:tcPr>
            <w:tcW w:w="6705" w:type="dxa"/>
            <w:shd w:val="clear" w:color="auto" w:fill="auto"/>
          </w:tcPr>
          <w:p w14:paraId="0BF88915" w14:textId="77777777" w:rsidR="00AF1023" w:rsidRPr="0047158F" w:rsidRDefault="00AF1023" w:rsidP="00403872">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58AFA7B2" w14:textId="77777777" w:rsidR="00AF1023" w:rsidRPr="0047158F" w:rsidRDefault="00AF1023" w:rsidP="00403872">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3105" w:type="dxa"/>
            <w:tcBorders>
              <w:bottom w:val="single" w:sz="4" w:space="0" w:color="auto"/>
              <w:right w:val="single" w:sz="4" w:space="0" w:color="auto"/>
            </w:tcBorders>
            <w:shd w:val="clear" w:color="auto" w:fill="auto"/>
          </w:tcPr>
          <w:p w14:paraId="65C132ED" w14:textId="77777777" w:rsidR="00AF1023" w:rsidRPr="0047158F" w:rsidRDefault="00AF1023" w:rsidP="00403872">
            <w:pPr>
              <w:rPr>
                <w:rFonts w:ascii="Arial" w:hAnsi="Arial"/>
                <w:sz w:val="20"/>
                <w:szCs w:val="20"/>
                <w:lang w:bidi="x-none"/>
              </w:rPr>
            </w:pPr>
          </w:p>
        </w:tc>
      </w:tr>
      <w:tr w:rsidR="00AF1023" w:rsidRPr="0047158F" w14:paraId="37D95C86" w14:textId="77777777" w:rsidTr="00AF1023">
        <w:trPr>
          <w:trHeight w:val="405"/>
        </w:trPr>
        <w:tc>
          <w:tcPr>
            <w:tcW w:w="6705" w:type="dxa"/>
            <w:tcBorders>
              <w:bottom w:val="single" w:sz="4" w:space="0" w:color="auto"/>
            </w:tcBorders>
            <w:shd w:val="clear" w:color="auto" w:fill="auto"/>
          </w:tcPr>
          <w:p w14:paraId="7F898414" w14:textId="77777777" w:rsidR="00AF1023" w:rsidRPr="0047158F" w:rsidRDefault="00AF1023" w:rsidP="00403872">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599CEEF9" w14:textId="77777777" w:rsidR="00AF1023" w:rsidRPr="0047158F" w:rsidRDefault="00AF1023" w:rsidP="00403872">
            <w:pPr>
              <w:rPr>
                <w:rFonts w:ascii="Arial" w:hAnsi="Arial"/>
                <w:sz w:val="20"/>
                <w:szCs w:val="20"/>
                <w:lang w:bidi="x-none"/>
              </w:rPr>
            </w:pPr>
            <w:r w:rsidRPr="0047158F">
              <w:rPr>
                <w:rFonts w:ascii="Arial" w:hAnsi="Arial"/>
                <w:sz w:val="20"/>
                <w:szCs w:val="20"/>
                <w:lang w:bidi="x-none"/>
              </w:rPr>
              <w:t xml:space="preserve">(Up to </w:t>
            </w:r>
            <w:r>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6</w:t>
            </w:r>
            <w:r w:rsidRPr="0047158F">
              <w:rPr>
                <w:rFonts w:ascii="Arial" w:hAnsi="Arial"/>
                <w:sz w:val="20"/>
                <w:szCs w:val="20"/>
                <w:lang w:bidi="x-none"/>
              </w:rPr>
              <w:t>)</w:t>
            </w:r>
          </w:p>
        </w:tc>
        <w:tc>
          <w:tcPr>
            <w:tcW w:w="3105" w:type="dxa"/>
            <w:tcBorders>
              <w:bottom w:val="single" w:sz="4" w:space="0" w:color="auto"/>
              <w:right w:val="single" w:sz="4" w:space="0" w:color="auto"/>
            </w:tcBorders>
            <w:shd w:val="clear" w:color="auto" w:fill="auto"/>
          </w:tcPr>
          <w:p w14:paraId="74889C19" w14:textId="77777777" w:rsidR="00AF1023" w:rsidRPr="0047158F" w:rsidRDefault="00AF1023" w:rsidP="00403872">
            <w:pPr>
              <w:rPr>
                <w:rFonts w:ascii="Arial" w:hAnsi="Arial"/>
                <w:sz w:val="20"/>
                <w:szCs w:val="20"/>
                <w:lang w:bidi="x-none"/>
              </w:rPr>
            </w:pPr>
          </w:p>
        </w:tc>
      </w:tr>
      <w:tr w:rsidR="00AF1023" w:rsidRPr="0047158F" w14:paraId="753B77DC" w14:textId="77777777" w:rsidTr="00AF1023">
        <w:trPr>
          <w:trHeight w:val="405"/>
        </w:trPr>
        <w:tc>
          <w:tcPr>
            <w:tcW w:w="6705" w:type="dxa"/>
            <w:tcBorders>
              <w:top w:val="single" w:sz="4" w:space="0" w:color="auto"/>
              <w:bottom w:val="double" w:sz="4" w:space="0" w:color="auto"/>
            </w:tcBorders>
            <w:shd w:val="clear" w:color="auto" w:fill="auto"/>
          </w:tcPr>
          <w:p w14:paraId="28BF5AD2" w14:textId="77777777" w:rsidR="00AF1023" w:rsidRPr="0047158F" w:rsidRDefault="00AF1023" w:rsidP="00403872">
            <w:pPr>
              <w:rPr>
                <w:rFonts w:ascii="Arial" w:hAnsi="Arial"/>
                <w:sz w:val="20"/>
                <w:szCs w:val="20"/>
                <w:lang w:bidi="x-none"/>
              </w:rPr>
            </w:pPr>
          </w:p>
        </w:tc>
        <w:tc>
          <w:tcPr>
            <w:tcW w:w="3105" w:type="dxa"/>
            <w:tcBorders>
              <w:top w:val="single" w:sz="4" w:space="0" w:color="auto"/>
              <w:bottom w:val="double" w:sz="4" w:space="0" w:color="auto"/>
              <w:right w:val="single" w:sz="4" w:space="0" w:color="auto"/>
            </w:tcBorders>
            <w:shd w:val="clear" w:color="auto" w:fill="auto"/>
          </w:tcPr>
          <w:p w14:paraId="500BF178" w14:textId="77777777" w:rsidR="00AF1023" w:rsidRPr="0047158F" w:rsidRDefault="00AF1023" w:rsidP="00403872">
            <w:pPr>
              <w:rPr>
                <w:rFonts w:ascii="Arial" w:hAnsi="Arial"/>
                <w:sz w:val="20"/>
                <w:szCs w:val="20"/>
                <w:lang w:bidi="x-none"/>
              </w:rPr>
            </w:pPr>
          </w:p>
        </w:tc>
      </w:tr>
      <w:tr w:rsidR="00AF1023" w:rsidRPr="0047158F" w14:paraId="0F7AEFDB" w14:textId="77777777" w:rsidTr="00AF1023">
        <w:trPr>
          <w:trHeight w:val="255"/>
        </w:trPr>
        <w:tc>
          <w:tcPr>
            <w:tcW w:w="6705" w:type="dxa"/>
            <w:tcBorders>
              <w:top w:val="double" w:sz="4" w:space="0" w:color="auto"/>
              <w:bottom w:val="double" w:sz="4" w:space="0" w:color="auto"/>
            </w:tcBorders>
            <w:shd w:val="clear" w:color="auto" w:fill="auto"/>
          </w:tcPr>
          <w:p w14:paraId="05722903" w14:textId="77777777" w:rsidR="00AF1023" w:rsidRPr="0047158F" w:rsidRDefault="00AF1023" w:rsidP="00403872">
            <w:pPr>
              <w:rPr>
                <w:rFonts w:ascii="Arial" w:hAnsi="Arial"/>
                <w:b/>
                <w:sz w:val="20"/>
                <w:szCs w:val="20"/>
                <w:lang w:bidi="x-none"/>
              </w:rPr>
            </w:pPr>
            <w:r w:rsidRPr="0047158F">
              <w:rPr>
                <w:rFonts w:ascii="Arial" w:hAnsi="Arial"/>
                <w:b/>
                <w:sz w:val="20"/>
                <w:szCs w:val="20"/>
                <w:lang w:bidi="x-none"/>
              </w:rPr>
              <w:t>Total Request</w:t>
            </w:r>
          </w:p>
          <w:p w14:paraId="079C15C2" w14:textId="77777777" w:rsidR="00AF1023" w:rsidRPr="0047158F" w:rsidRDefault="00AF1023" w:rsidP="0040387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3105" w:type="dxa"/>
            <w:tcBorders>
              <w:top w:val="double" w:sz="4" w:space="0" w:color="auto"/>
              <w:bottom w:val="double" w:sz="4" w:space="0" w:color="auto"/>
              <w:right w:val="single" w:sz="4" w:space="0" w:color="auto"/>
            </w:tcBorders>
            <w:shd w:val="clear" w:color="auto" w:fill="auto"/>
          </w:tcPr>
          <w:p w14:paraId="09FB79C3" w14:textId="77777777" w:rsidR="00AF1023" w:rsidRPr="0047158F" w:rsidRDefault="00AF1023" w:rsidP="00403872">
            <w:pPr>
              <w:rPr>
                <w:rFonts w:ascii="Arial" w:hAnsi="Arial"/>
                <w:sz w:val="20"/>
                <w:szCs w:val="20"/>
                <w:lang w:bidi="x-none"/>
              </w:rPr>
            </w:pPr>
          </w:p>
        </w:tc>
      </w:tr>
    </w:tbl>
    <w:p w14:paraId="78782C2B" w14:textId="35435CD1" w:rsidR="00AF1023" w:rsidRPr="00AF1023" w:rsidRDefault="00AF1023" w:rsidP="00AF1023">
      <w:pPr>
        <w:rPr>
          <w:rFonts w:ascii="Arial" w:hAnsi="Arial" w:cs="Arial"/>
          <w:sz w:val="22"/>
          <w:szCs w:val="22"/>
        </w:rPr>
      </w:pPr>
    </w:p>
    <w:p w14:paraId="744C86AE" w14:textId="18EAECE7" w:rsidR="00AF1023" w:rsidRPr="00AF1023" w:rsidRDefault="00AF1023" w:rsidP="00AF1023">
      <w:pPr>
        <w:rPr>
          <w:rFonts w:ascii="Arial" w:hAnsi="Arial" w:cs="Arial"/>
          <w:b/>
          <w:bCs/>
          <w:sz w:val="22"/>
          <w:szCs w:val="22"/>
        </w:rPr>
      </w:pPr>
      <w:r w:rsidRPr="00AF1023">
        <w:rPr>
          <w:rFonts w:ascii="Arial" w:hAnsi="Arial" w:cs="Arial"/>
          <w:b/>
          <w:bCs/>
          <w:sz w:val="22"/>
          <w:szCs w:val="22"/>
        </w:rPr>
        <w:t>SSO Project Budget</w:t>
      </w:r>
    </w:p>
    <w:p w14:paraId="0A891AD9" w14:textId="48D7A3F0" w:rsidR="00AF1023" w:rsidRDefault="00AF1023" w:rsidP="00AF1023">
      <w:pPr>
        <w:rPr>
          <w:rFonts w:ascii="Arial" w:hAnsi="Arial" w:cs="Arial"/>
          <w:sz w:val="22"/>
          <w:szCs w:val="2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4"/>
        <w:gridCol w:w="3137"/>
      </w:tblGrid>
      <w:tr w:rsidR="00AF1023" w:rsidRPr="0047158F" w14:paraId="03E49FD5" w14:textId="77777777" w:rsidTr="00AF1023">
        <w:trPr>
          <w:trHeight w:val="230"/>
        </w:trPr>
        <w:tc>
          <w:tcPr>
            <w:tcW w:w="6774" w:type="dxa"/>
            <w:shd w:val="clear" w:color="auto" w:fill="auto"/>
          </w:tcPr>
          <w:p w14:paraId="3E756F32" w14:textId="77777777" w:rsidR="00AF1023" w:rsidRPr="0047158F" w:rsidRDefault="00AF1023" w:rsidP="00403872">
            <w:pPr>
              <w:jc w:val="center"/>
              <w:rPr>
                <w:rFonts w:ascii="Arial" w:hAnsi="Arial"/>
                <w:b/>
                <w:sz w:val="20"/>
                <w:szCs w:val="20"/>
                <w:lang w:bidi="x-none"/>
              </w:rPr>
            </w:pPr>
            <w:r w:rsidRPr="0047158F">
              <w:rPr>
                <w:rFonts w:ascii="Arial" w:hAnsi="Arial"/>
                <w:b/>
                <w:sz w:val="20"/>
                <w:szCs w:val="20"/>
                <w:lang w:bidi="x-none"/>
              </w:rPr>
              <w:t>Activities</w:t>
            </w:r>
          </w:p>
        </w:tc>
        <w:tc>
          <w:tcPr>
            <w:tcW w:w="3137" w:type="dxa"/>
            <w:shd w:val="clear" w:color="auto" w:fill="auto"/>
          </w:tcPr>
          <w:p w14:paraId="3A37A5E9" w14:textId="77777777" w:rsidR="00AF1023" w:rsidRPr="0047158F" w:rsidRDefault="00AF1023" w:rsidP="00403872">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AF1023" w:rsidRPr="0047158F" w14:paraId="6ABEBCD4" w14:textId="77777777" w:rsidTr="00AF1023">
        <w:trPr>
          <w:trHeight w:val="214"/>
        </w:trPr>
        <w:tc>
          <w:tcPr>
            <w:tcW w:w="6774" w:type="dxa"/>
            <w:shd w:val="clear" w:color="auto" w:fill="auto"/>
          </w:tcPr>
          <w:p w14:paraId="1D021DCE" w14:textId="17D0788B" w:rsidR="00AF1023" w:rsidRPr="0047158F" w:rsidRDefault="00AF1023" w:rsidP="00403872">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Supportive Services</w:t>
            </w:r>
          </w:p>
        </w:tc>
        <w:tc>
          <w:tcPr>
            <w:tcW w:w="3137" w:type="dxa"/>
            <w:shd w:val="clear" w:color="auto" w:fill="auto"/>
          </w:tcPr>
          <w:p w14:paraId="753E1BD5" w14:textId="77777777" w:rsidR="00AF1023" w:rsidRPr="0047158F" w:rsidRDefault="00AF1023" w:rsidP="00403872">
            <w:pPr>
              <w:rPr>
                <w:rFonts w:ascii="Arial" w:hAnsi="Arial"/>
                <w:sz w:val="20"/>
                <w:szCs w:val="20"/>
                <w:lang w:bidi="x-none"/>
              </w:rPr>
            </w:pPr>
          </w:p>
        </w:tc>
      </w:tr>
      <w:tr w:rsidR="00AF1023" w:rsidRPr="0047158F" w14:paraId="5E90823A" w14:textId="77777777" w:rsidTr="00AF1023">
        <w:trPr>
          <w:trHeight w:val="214"/>
        </w:trPr>
        <w:tc>
          <w:tcPr>
            <w:tcW w:w="6774" w:type="dxa"/>
            <w:shd w:val="clear" w:color="auto" w:fill="auto"/>
          </w:tcPr>
          <w:p w14:paraId="626222B0" w14:textId="17ACD739" w:rsidR="00AF1023" w:rsidRDefault="00AF1023" w:rsidP="00403872">
            <w:pPr>
              <w:rPr>
                <w:rFonts w:ascii="Arial" w:hAnsi="Arial"/>
                <w:sz w:val="20"/>
                <w:szCs w:val="20"/>
                <w:lang w:bidi="x-none"/>
              </w:rPr>
            </w:pPr>
            <w:r>
              <w:rPr>
                <w:rFonts w:ascii="Arial" w:hAnsi="Arial"/>
                <w:sz w:val="20"/>
                <w:szCs w:val="20"/>
                <w:lang w:bidi="x-none"/>
              </w:rPr>
              <w:t>2. HMIS</w:t>
            </w:r>
          </w:p>
        </w:tc>
        <w:tc>
          <w:tcPr>
            <w:tcW w:w="3137" w:type="dxa"/>
            <w:shd w:val="clear" w:color="auto" w:fill="auto"/>
          </w:tcPr>
          <w:p w14:paraId="69D9AB60" w14:textId="77777777" w:rsidR="00AF1023" w:rsidRPr="0047158F" w:rsidRDefault="00AF1023" w:rsidP="00403872">
            <w:pPr>
              <w:rPr>
                <w:rFonts w:ascii="Arial" w:hAnsi="Arial"/>
                <w:sz w:val="20"/>
                <w:szCs w:val="20"/>
                <w:lang w:bidi="x-none"/>
              </w:rPr>
            </w:pPr>
          </w:p>
        </w:tc>
      </w:tr>
      <w:tr w:rsidR="00AF1023" w:rsidRPr="0047158F" w14:paraId="32663BC4" w14:textId="77777777" w:rsidTr="00AF1023">
        <w:trPr>
          <w:trHeight w:val="214"/>
        </w:trPr>
        <w:tc>
          <w:tcPr>
            <w:tcW w:w="6774" w:type="dxa"/>
            <w:shd w:val="clear" w:color="auto" w:fill="auto"/>
          </w:tcPr>
          <w:p w14:paraId="68E0CAAD" w14:textId="32979B72" w:rsidR="00AF1023" w:rsidRPr="0047158F" w:rsidRDefault="00AF1023" w:rsidP="00403872">
            <w:pPr>
              <w:rPr>
                <w:rFonts w:ascii="Arial" w:hAnsi="Arial"/>
                <w:i/>
                <w:sz w:val="20"/>
                <w:szCs w:val="20"/>
                <w:lang w:bidi="x-none"/>
              </w:rPr>
            </w:pPr>
            <w:r>
              <w:rPr>
                <w:rFonts w:ascii="Arial" w:hAnsi="Arial"/>
                <w:i/>
                <w:sz w:val="20"/>
                <w:szCs w:val="20"/>
                <w:lang w:bidi="x-none"/>
              </w:rPr>
              <w:t>3</w:t>
            </w:r>
            <w:r w:rsidRPr="0047158F">
              <w:rPr>
                <w:rFonts w:ascii="Arial" w:hAnsi="Arial"/>
                <w:i/>
                <w:sz w:val="20"/>
                <w:szCs w:val="20"/>
                <w:lang w:bidi="x-none"/>
              </w:rPr>
              <w:t>. Total Request</w:t>
            </w:r>
          </w:p>
          <w:p w14:paraId="12CC465D" w14:textId="3D2EA64F" w:rsidR="00AF1023" w:rsidRPr="0047158F" w:rsidRDefault="00AF1023" w:rsidP="00403872">
            <w:pPr>
              <w:rPr>
                <w:rFonts w:ascii="Arial" w:hAnsi="Arial"/>
                <w:sz w:val="20"/>
                <w:szCs w:val="20"/>
                <w:lang w:bidi="x-none"/>
              </w:rPr>
            </w:pPr>
            <w:r w:rsidRPr="0047158F">
              <w:rPr>
                <w:rFonts w:ascii="Arial" w:hAnsi="Arial"/>
                <w:i/>
                <w:sz w:val="20"/>
                <w:szCs w:val="20"/>
                <w:lang w:bidi="x-none"/>
              </w:rPr>
              <w:t>(Subtotal lines</w:t>
            </w:r>
            <w:r>
              <w:rPr>
                <w:rFonts w:ascii="Arial" w:hAnsi="Arial"/>
                <w:i/>
                <w:sz w:val="20"/>
                <w:szCs w:val="20"/>
                <w:lang w:bidi="x-none"/>
              </w:rPr>
              <w:t xml:space="preserve"> </w:t>
            </w:r>
            <w:r w:rsidRPr="0047158F">
              <w:rPr>
                <w:rFonts w:ascii="Arial" w:hAnsi="Arial"/>
                <w:i/>
                <w:sz w:val="20"/>
                <w:szCs w:val="20"/>
                <w:lang w:bidi="x-none"/>
              </w:rPr>
              <w:t>1</w:t>
            </w:r>
            <w:r>
              <w:rPr>
                <w:rFonts w:ascii="Arial" w:hAnsi="Arial"/>
                <w:i/>
                <w:sz w:val="20"/>
                <w:szCs w:val="20"/>
                <w:lang w:bidi="x-none"/>
              </w:rPr>
              <w:t>-2</w:t>
            </w:r>
            <w:r w:rsidRPr="0047158F">
              <w:rPr>
                <w:rFonts w:ascii="Arial" w:hAnsi="Arial"/>
                <w:i/>
                <w:sz w:val="20"/>
                <w:szCs w:val="20"/>
                <w:lang w:bidi="x-none"/>
              </w:rPr>
              <w:t>)</w:t>
            </w:r>
          </w:p>
        </w:tc>
        <w:tc>
          <w:tcPr>
            <w:tcW w:w="3137" w:type="dxa"/>
            <w:tcBorders>
              <w:bottom w:val="single" w:sz="4" w:space="0" w:color="auto"/>
              <w:right w:val="single" w:sz="4" w:space="0" w:color="auto"/>
            </w:tcBorders>
            <w:shd w:val="clear" w:color="auto" w:fill="auto"/>
          </w:tcPr>
          <w:p w14:paraId="41B40666" w14:textId="77777777" w:rsidR="00AF1023" w:rsidRPr="0047158F" w:rsidRDefault="00AF1023" w:rsidP="00403872">
            <w:pPr>
              <w:rPr>
                <w:rFonts w:ascii="Arial" w:hAnsi="Arial"/>
                <w:sz w:val="20"/>
                <w:szCs w:val="20"/>
                <w:lang w:bidi="x-none"/>
              </w:rPr>
            </w:pPr>
          </w:p>
        </w:tc>
      </w:tr>
      <w:tr w:rsidR="00AF1023" w:rsidRPr="0047158F" w14:paraId="2A5B3E9A" w14:textId="77777777" w:rsidTr="00AF1023">
        <w:trPr>
          <w:trHeight w:val="413"/>
        </w:trPr>
        <w:tc>
          <w:tcPr>
            <w:tcW w:w="6774" w:type="dxa"/>
            <w:tcBorders>
              <w:bottom w:val="single" w:sz="4" w:space="0" w:color="auto"/>
            </w:tcBorders>
            <w:shd w:val="clear" w:color="auto" w:fill="auto"/>
          </w:tcPr>
          <w:p w14:paraId="170F9756" w14:textId="6DF26DA2" w:rsidR="00AF1023" w:rsidRPr="0047158F" w:rsidRDefault="00AF1023" w:rsidP="00403872">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Administrative Costs</w:t>
            </w:r>
          </w:p>
          <w:p w14:paraId="4C2D7C82" w14:textId="216185EC" w:rsidR="00AF1023" w:rsidRPr="0047158F" w:rsidRDefault="00AF1023" w:rsidP="00403872">
            <w:pPr>
              <w:rPr>
                <w:rFonts w:ascii="Arial" w:hAnsi="Arial"/>
                <w:sz w:val="20"/>
                <w:szCs w:val="20"/>
                <w:lang w:bidi="x-none"/>
              </w:rPr>
            </w:pPr>
            <w:r w:rsidRPr="0047158F">
              <w:rPr>
                <w:rFonts w:ascii="Arial" w:hAnsi="Arial"/>
                <w:sz w:val="20"/>
                <w:szCs w:val="20"/>
                <w:lang w:bidi="x-none"/>
              </w:rPr>
              <w:t xml:space="preserve">(Up to </w:t>
            </w:r>
            <w:r>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3</w:t>
            </w:r>
            <w:r w:rsidRPr="0047158F">
              <w:rPr>
                <w:rFonts w:ascii="Arial" w:hAnsi="Arial"/>
                <w:sz w:val="20"/>
                <w:szCs w:val="20"/>
                <w:lang w:bidi="x-none"/>
              </w:rPr>
              <w:t>)</w:t>
            </w:r>
          </w:p>
        </w:tc>
        <w:tc>
          <w:tcPr>
            <w:tcW w:w="3137" w:type="dxa"/>
            <w:tcBorders>
              <w:bottom w:val="single" w:sz="4" w:space="0" w:color="auto"/>
              <w:right w:val="single" w:sz="4" w:space="0" w:color="auto"/>
            </w:tcBorders>
            <w:shd w:val="clear" w:color="auto" w:fill="auto"/>
          </w:tcPr>
          <w:p w14:paraId="080E5EE5" w14:textId="77777777" w:rsidR="00AF1023" w:rsidRPr="0047158F" w:rsidRDefault="00AF1023" w:rsidP="00403872">
            <w:pPr>
              <w:rPr>
                <w:rFonts w:ascii="Arial" w:hAnsi="Arial"/>
                <w:sz w:val="20"/>
                <w:szCs w:val="20"/>
                <w:lang w:bidi="x-none"/>
              </w:rPr>
            </w:pPr>
          </w:p>
        </w:tc>
      </w:tr>
      <w:tr w:rsidR="00AF1023" w:rsidRPr="0047158F" w14:paraId="7F86FEDF" w14:textId="77777777" w:rsidTr="00AF1023">
        <w:trPr>
          <w:trHeight w:val="413"/>
        </w:trPr>
        <w:tc>
          <w:tcPr>
            <w:tcW w:w="6774" w:type="dxa"/>
            <w:tcBorders>
              <w:top w:val="single" w:sz="4" w:space="0" w:color="auto"/>
              <w:bottom w:val="double" w:sz="4" w:space="0" w:color="auto"/>
            </w:tcBorders>
            <w:shd w:val="clear" w:color="auto" w:fill="auto"/>
          </w:tcPr>
          <w:p w14:paraId="097D5165" w14:textId="77777777" w:rsidR="00AF1023" w:rsidRPr="0047158F" w:rsidRDefault="00AF1023" w:rsidP="00403872">
            <w:pPr>
              <w:rPr>
                <w:rFonts w:ascii="Arial" w:hAnsi="Arial"/>
                <w:sz w:val="20"/>
                <w:szCs w:val="20"/>
                <w:lang w:bidi="x-none"/>
              </w:rPr>
            </w:pPr>
          </w:p>
        </w:tc>
        <w:tc>
          <w:tcPr>
            <w:tcW w:w="3137" w:type="dxa"/>
            <w:tcBorders>
              <w:top w:val="single" w:sz="4" w:space="0" w:color="auto"/>
              <w:bottom w:val="double" w:sz="4" w:space="0" w:color="auto"/>
              <w:right w:val="single" w:sz="4" w:space="0" w:color="auto"/>
            </w:tcBorders>
            <w:shd w:val="clear" w:color="auto" w:fill="auto"/>
          </w:tcPr>
          <w:p w14:paraId="27A8530E" w14:textId="77777777" w:rsidR="00AF1023" w:rsidRPr="0047158F" w:rsidRDefault="00AF1023" w:rsidP="00403872">
            <w:pPr>
              <w:rPr>
                <w:rFonts w:ascii="Arial" w:hAnsi="Arial"/>
                <w:sz w:val="20"/>
                <w:szCs w:val="20"/>
                <w:lang w:bidi="x-none"/>
              </w:rPr>
            </w:pPr>
          </w:p>
        </w:tc>
      </w:tr>
      <w:tr w:rsidR="00AF1023" w:rsidRPr="0047158F" w14:paraId="1AA869BE" w14:textId="77777777" w:rsidTr="00AF1023">
        <w:trPr>
          <w:trHeight w:val="260"/>
        </w:trPr>
        <w:tc>
          <w:tcPr>
            <w:tcW w:w="6774" w:type="dxa"/>
            <w:tcBorders>
              <w:top w:val="double" w:sz="4" w:space="0" w:color="auto"/>
              <w:bottom w:val="double" w:sz="4" w:space="0" w:color="auto"/>
            </w:tcBorders>
            <w:shd w:val="clear" w:color="auto" w:fill="auto"/>
          </w:tcPr>
          <w:p w14:paraId="78ECB974" w14:textId="77777777" w:rsidR="00AF1023" w:rsidRPr="0047158F" w:rsidRDefault="00AF1023" w:rsidP="00403872">
            <w:pPr>
              <w:rPr>
                <w:rFonts w:ascii="Arial" w:hAnsi="Arial"/>
                <w:b/>
                <w:sz w:val="20"/>
                <w:szCs w:val="20"/>
                <w:lang w:bidi="x-none"/>
              </w:rPr>
            </w:pPr>
            <w:r w:rsidRPr="0047158F">
              <w:rPr>
                <w:rFonts w:ascii="Arial" w:hAnsi="Arial"/>
                <w:b/>
                <w:sz w:val="20"/>
                <w:szCs w:val="20"/>
                <w:lang w:bidi="x-none"/>
              </w:rPr>
              <w:t>Total Request</w:t>
            </w:r>
          </w:p>
          <w:p w14:paraId="2C938E81" w14:textId="549C6FC7" w:rsidR="00AF1023" w:rsidRPr="0047158F" w:rsidRDefault="00AF1023" w:rsidP="00403872">
            <w:pPr>
              <w:rPr>
                <w:rFonts w:ascii="Arial" w:hAnsi="Arial"/>
                <w:sz w:val="20"/>
                <w:szCs w:val="20"/>
                <w:lang w:bidi="x-none"/>
              </w:rPr>
            </w:pPr>
            <w:r>
              <w:rPr>
                <w:rFonts w:ascii="Arial" w:hAnsi="Arial"/>
                <w:b/>
                <w:sz w:val="20"/>
                <w:szCs w:val="20"/>
                <w:lang w:bidi="x-none"/>
              </w:rPr>
              <w:t>(Total lines 3 &amp; 4</w:t>
            </w:r>
            <w:r w:rsidRPr="0047158F">
              <w:rPr>
                <w:rFonts w:ascii="Arial" w:hAnsi="Arial"/>
                <w:b/>
                <w:sz w:val="20"/>
                <w:szCs w:val="20"/>
                <w:lang w:bidi="x-none"/>
              </w:rPr>
              <w:t>)</w:t>
            </w:r>
          </w:p>
        </w:tc>
        <w:tc>
          <w:tcPr>
            <w:tcW w:w="3137" w:type="dxa"/>
            <w:tcBorders>
              <w:top w:val="double" w:sz="4" w:space="0" w:color="auto"/>
              <w:bottom w:val="double" w:sz="4" w:space="0" w:color="auto"/>
              <w:right w:val="single" w:sz="4" w:space="0" w:color="auto"/>
            </w:tcBorders>
            <w:shd w:val="clear" w:color="auto" w:fill="auto"/>
          </w:tcPr>
          <w:p w14:paraId="33CEABFA" w14:textId="77777777" w:rsidR="00AF1023" w:rsidRPr="0047158F" w:rsidRDefault="00AF1023" w:rsidP="00403872">
            <w:pPr>
              <w:rPr>
                <w:rFonts w:ascii="Arial" w:hAnsi="Arial"/>
                <w:sz w:val="20"/>
                <w:szCs w:val="20"/>
                <w:lang w:bidi="x-none"/>
              </w:rPr>
            </w:pPr>
          </w:p>
        </w:tc>
      </w:tr>
    </w:tbl>
    <w:p w14:paraId="56F0E262" w14:textId="72299DBE" w:rsidR="00AF1023" w:rsidRDefault="00AF1023" w:rsidP="00AF1023">
      <w:pPr>
        <w:rPr>
          <w:rFonts w:ascii="Arial" w:hAnsi="Arial" w:cs="Arial"/>
          <w:sz w:val="22"/>
          <w:szCs w:val="22"/>
        </w:rPr>
      </w:pPr>
    </w:p>
    <w:p w14:paraId="48134AB2" w14:textId="500741E5" w:rsidR="00B454FD" w:rsidRDefault="00B454FD" w:rsidP="00AF1023">
      <w:pPr>
        <w:rPr>
          <w:rFonts w:ascii="Arial" w:hAnsi="Arial" w:cs="Arial"/>
          <w:b/>
          <w:bCs/>
          <w:sz w:val="22"/>
          <w:szCs w:val="22"/>
        </w:rPr>
      </w:pPr>
      <w:r>
        <w:rPr>
          <w:rFonts w:ascii="Arial" w:hAnsi="Arial" w:cs="Arial"/>
          <w:b/>
          <w:bCs/>
          <w:sz w:val="22"/>
          <w:szCs w:val="22"/>
        </w:rPr>
        <w:t xml:space="preserve">Proposed </w:t>
      </w:r>
      <w:r>
        <w:rPr>
          <w:rFonts w:ascii="Arial" w:hAnsi="Arial" w:cs="Arial"/>
          <w:b/>
          <w:bCs/>
          <w:sz w:val="22"/>
          <w:szCs w:val="22"/>
        </w:rPr>
        <w:t xml:space="preserve">Additional </w:t>
      </w:r>
      <w:r w:rsidR="00F51ACA">
        <w:rPr>
          <w:rFonts w:ascii="Arial" w:hAnsi="Arial" w:cs="Arial"/>
          <w:b/>
          <w:bCs/>
          <w:sz w:val="22"/>
          <w:szCs w:val="22"/>
        </w:rPr>
        <w:t xml:space="preserve">Eligible </w:t>
      </w:r>
      <w:r>
        <w:rPr>
          <w:rFonts w:ascii="Arial" w:hAnsi="Arial" w:cs="Arial"/>
          <w:b/>
          <w:bCs/>
          <w:sz w:val="22"/>
          <w:szCs w:val="22"/>
        </w:rPr>
        <w:t xml:space="preserve">Activities – Rural Set-Aside Funding Only </w:t>
      </w:r>
    </w:p>
    <w:p w14:paraId="3D83DD52" w14:textId="06CE733A" w:rsidR="00B454FD" w:rsidRDefault="00B454FD" w:rsidP="00AF1023">
      <w:pPr>
        <w:rPr>
          <w:rFonts w:ascii="Arial" w:hAnsi="Arial" w:cs="Arial"/>
          <w:b/>
          <w:bCs/>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5"/>
        <w:gridCol w:w="2435"/>
      </w:tblGrid>
      <w:tr w:rsidR="00B454FD" w:rsidRPr="0047158F" w14:paraId="3234B299" w14:textId="77777777" w:rsidTr="00B454FD">
        <w:trPr>
          <w:trHeight w:val="225"/>
        </w:trPr>
        <w:tc>
          <w:tcPr>
            <w:tcW w:w="7375" w:type="dxa"/>
            <w:shd w:val="clear" w:color="auto" w:fill="auto"/>
          </w:tcPr>
          <w:p w14:paraId="34490708" w14:textId="77777777" w:rsidR="00B454FD" w:rsidRPr="0047158F" w:rsidRDefault="00B454FD" w:rsidP="00403872">
            <w:pPr>
              <w:jc w:val="center"/>
              <w:rPr>
                <w:rFonts w:ascii="Arial" w:hAnsi="Arial"/>
                <w:b/>
                <w:sz w:val="20"/>
                <w:szCs w:val="20"/>
                <w:lang w:bidi="x-none"/>
              </w:rPr>
            </w:pPr>
            <w:r w:rsidRPr="0047158F">
              <w:rPr>
                <w:rFonts w:ascii="Arial" w:hAnsi="Arial"/>
                <w:b/>
                <w:sz w:val="20"/>
                <w:szCs w:val="20"/>
                <w:lang w:bidi="x-none"/>
              </w:rPr>
              <w:t>Activities</w:t>
            </w:r>
          </w:p>
        </w:tc>
        <w:tc>
          <w:tcPr>
            <w:tcW w:w="2435" w:type="dxa"/>
            <w:shd w:val="clear" w:color="auto" w:fill="auto"/>
          </w:tcPr>
          <w:p w14:paraId="709F816A" w14:textId="77777777" w:rsidR="00B454FD" w:rsidRPr="0047158F" w:rsidRDefault="00B454FD" w:rsidP="00403872">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B454FD" w:rsidRPr="0047158F" w14:paraId="50D256AC" w14:textId="77777777" w:rsidTr="00B454FD">
        <w:trPr>
          <w:trHeight w:val="210"/>
        </w:trPr>
        <w:tc>
          <w:tcPr>
            <w:tcW w:w="7375" w:type="dxa"/>
            <w:shd w:val="clear" w:color="auto" w:fill="auto"/>
          </w:tcPr>
          <w:p w14:paraId="2AB4716C" w14:textId="405DFD99" w:rsidR="00B454FD" w:rsidRPr="00B454FD" w:rsidRDefault="00B454FD" w:rsidP="00403872">
            <w:pPr>
              <w:pStyle w:val="ListParagraph"/>
              <w:numPr>
                <w:ilvl w:val="0"/>
                <w:numId w:val="17"/>
              </w:numPr>
              <w:rPr>
                <w:rFonts w:ascii="Arial" w:hAnsi="Arial" w:cs="Arial"/>
                <w:sz w:val="20"/>
                <w:szCs w:val="20"/>
              </w:rPr>
            </w:pPr>
            <w:r w:rsidRPr="00B454FD">
              <w:rPr>
                <w:rFonts w:ascii="Arial" w:hAnsi="Arial" w:cs="Arial"/>
                <w:sz w:val="20"/>
                <w:szCs w:val="20"/>
              </w:rPr>
              <w:t xml:space="preserve">Rent or utility assistance after 2 months of nonpayment to prevent eviction or loss of service; up to 6 months </w:t>
            </w:r>
          </w:p>
        </w:tc>
        <w:tc>
          <w:tcPr>
            <w:tcW w:w="2435" w:type="dxa"/>
            <w:shd w:val="clear" w:color="auto" w:fill="auto"/>
          </w:tcPr>
          <w:p w14:paraId="67700DE7" w14:textId="77777777" w:rsidR="00B454FD" w:rsidRPr="0047158F" w:rsidRDefault="00B454FD" w:rsidP="00403872">
            <w:pPr>
              <w:rPr>
                <w:rFonts w:ascii="Arial" w:hAnsi="Arial"/>
                <w:sz w:val="20"/>
                <w:szCs w:val="20"/>
                <w:lang w:bidi="x-none"/>
              </w:rPr>
            </w:pPr>
          </w:p>
        </w:tc>
      </w:tr>
      <w:tr w:rsidR="00B454FD" w:rsidRPr="0047158F" w14:paraId="6D1C45FD" w14:textId="77777777" w:rsidTr="00B454FD">
        <w:trPr>
          <w:trHeight w:val="214"/>
        </w:trPr>
        <w:tc>
          <w:tcPr>
            <w:tcW w:w="7375" w:type="dxa"/>
            <w:shd w:val="clear" w:color="auto" w:fill="auto"/>
          </w:tcPr>
          <w:p w14:paraId="3053D2B6" w14:textId="70D6BD02" w:rsidR="00B454FD" w:rsidRPr="00B454FD" w:rsidRDefault="00B454FD" w:rsidP="00403872">
            <w:pPr>
              <w:rPr>
                <w:rFonts w:ascii="Arial" w:hAnsi="Arial" w:cs="Arial"/>
                <w:sz w:val="20"/>
                <w:szCs w:val="20"/>
              </w:rPr>
            </w:pPr>
            <w:r w:rsidRPr="00B454FD">
              <w:rPr>
                <w:rFonts w:ascii="Arial" w:hAnsi="Arial" w:cs="Arial"/>
                <w:sz w:val="20"/>
                <w:szCs w:val="20"/>
                <w:lang w:bidi="x-none"/>
              </w:rPr>
              <w:t xml:space="preserve">2. </w:t>
            </w:r>
            <w:r w:rsidRPr="00B454FD">
              <w:rPr>
                <w:rFonts w:ascii="Arial" w:hAnsi="Arial" w:cs="Arial"/>
                <w:sz w:val="20"/>
                <w:szCs w:val="20"/>
              </w:rPr>
              <w:t>Repairs to make housing habitable to be used as transitional or permanent housing for homeless. Total costs may not exceed $10,000 per structure</w:t>
            </w:r>
          </w:p>
        </w:tc>
        <w:tc>
          <w:tcPr>
            <w:tcW w:w="2435" w:type="dxa"/>
            <w:shd w:val="clear" w:color="auto" w:fill="auto"/>
          </w:tcPr>
          <w:p w14:paraId="1AC75BDF" w14:textId="77777777" w:rsidR="00B454FD" w:rsidRPr="0047158F" w:rsidRDefault="00B454FD" w:rsidP="00403872">
            <w:pPr>
              <w:rPr>
                <w:rFonts w:ascii="Arial" w:hAnsi="Arial"/>
                <w:sz w:val="20"/>
                <w:szCs w:val="20"/>
                <w:lang w:bidi="x-none"/>
              </w:rPr>
            </w:pPr>
          </w:p>
        </w:tc>
      </w:tr>
      <w:tr w:rsidR="00B454FD" w:rsidRPr="0047158F" w14:paraId="0BC8194C" w14:textId="77777777" w:rsidTr="00B454FD">
        <w:trPr>
          <w:trHeight w:val="210"/>
        </w:trPr>
        <w:tc>
          <w:tcPr>
            <w:tcW w:w="7375" w:type="dxa"/>
            <w:shd w:val="clear" w:color="auto" w:fill="auto"/>
          </w:tcPr>
          <w:p w14:paraId="20BAE023" w14:textId="77777777" w:rsidR="00B454FD" w:rsidRPr="00B454FD" w:rsidRDefault="00B454FD" w:rsidP="00B454FD">
            <w:pPr>
              <w:rPr>
                <w:rFonts w:ascii="Arial" w:hAnsi="Arial" w:cs="Arial"/>
                <w:sz w:val="20"/>
                <w:szCs w:val="20"/>
              </w:rPr>
            </w:pPr>
            <w:r w:rsidRPr="00B454FD">
              <w:rPr>
                <w:rFonts w:ascii="Arial" w:hAnsi="Arial" w:cs="Arial"/>
                <w:sz w:val="20"/>
                <w:szCs w:val="20"/>
                <w:lang w:bidi="x-none"/>
              </w:rPr>
              <w:t xml:space="preserve">3. </w:t>
            </w:r>
            <w:r w:rsidRPr="00B454FD">
              <w:rPr>
                <w:rFonts w:ascii="Arial" w:hAnsi="Arial" w:cs="Arial"/>
                <w:sz w:val="20"/>
                <w:szCs w:val="20"/>
              </w:rPr>
              <w:t>Capacity building activities</w:t>
            </w:r>
          </w:p>
          <w:p w14:paraId="70B5DBCA" w14:textId="7CC134AC" w:rsidR="00B454FD" w:rsidRPr="00B454FD" w:rsidRDefault="00B454FD" w:rsidP="00B454FD">
            <w:pPr>
              <w:pStyle w:val="ListParagraph"/>
              <w:numPr>
                <w:ilvl w:val="0"/>
                <w:numId w:val="13"/>
              </w:numPr>
              <w:rPr>
                <w:rFonts w:ascii="Arial" w:hAnsi="Arial" w:cs="Arial"/>
                <w:sz w:val="20"/>
                <w:szCs w:val="20"/>
              </w:rPr>
            </w:pPr>
            <w:r w:rsidRPr="00B454FD">
              <w:rPr>
                <w:rFonts w:ascii="Arial" w:hAnsi="Arial" w:cs="Arial"/>
                <w:sz w:val="20"/>
                <w:szCs w:val="20"/>
              </w:rPr>
              <w:t>Employee education, job training, staff retention activities such as financial incentives, continuing ed opportunities, professional development opp</w:t>
            </w:r>
            <w:r>
              <w:rPr>
                <w:rFonts w:ascii="Arial" w:hAnsi="Arial" w:cs="Arial"/>
                <w:sz w:val="20"/>
                <w:szCs w:val="20"/>
              </w:rPr>
              <w:t>ortunitie</w:t>
            </w:r>
            <w:r w:rsidRPr="00B454FD">
              <w:rPr>
                <w:rFonts w:ascii="Arial" w:hAnsi="Arial" w:cs="Arial"/>
                <w:sz w:val="20"/>
                <w:szCs w:val="20"/>
              </w:rPr>
              <w:t>s</w:t>
            </w:r>
          </w:p>
        </w:tc>
        <w:tc>
          <w:tcPr>
            <w:tcW w:w="2435" w:type="dxa"/>
            <w:shd w:val="clear" w:color="auto" w:fill="auto"/>
          </w:tcPr>
          <w:p w14:paraId="0BBDCF58" w14:textId="77777777" w:rsidR="00B454FD" w:rsidRPr="0047158F" w:rsidRDefault="00B454FD" w:rsidP="00403872">
            <w:pPr>
              <w:rPr>
                <w:rFonts w:ascii="Arial" w:hAnsi="Arial"/>
                <w:sz w:val="20"/>
                <w:szCs w:val="20"/>
                <w:lang w:bidi="x-none"/>
              </w:rPr>
            </w:pPr>
          </w:p>
        </w:tc>
      </w:tr>
      <w:tr w:rsidR="00B454FD" w:rsidRPr="0047158F" w14:paraId="37E8A388" w14:textId="77777777" w:rsidTr="00B454FD">
        <w:trPr>
          <w:trHeight w:val="210"/>
        </w:trPr>
        <w:tc>
          <w:tcPr>
            <w:tcW w:w="7375" w:type="dxa"/>
            <w:shd w:val="clear" w:color="auto" w:fill="auto"/>
          </w:tcPr>
          <w:p w14:paraId="167F202D" w14:textId="37B4D287" w:rsidR="00B454FD" w:rsidRPr="00B454FD" w:rsidRDefault="00B454FD" w:rsidP="00403872">
            <w:pPr>
              <w:rPr>
                <w:rFonts w:ascii="Arial" w:hAnsi="Arial" w:cs="Arial"/>
                <w:sz w:val="20"/>
                <w:szCs w:val="20"/>
              </w:rPr>
            </w:pPr>
            <w:r w:rsidRPr="00B454FD">
              <w:rPr>
                <w:rFonts w:ascii="Arial" w:hAnsi="Arial" w:cs="Arial"/>
                <w:sz w:val="20"/>
                <w:szCs w:val="20"/>
                <w:lang w:bidi="x-none"/>
              </w:rPr>
              <w:t xml:space="preserve">4. </w:t>
            </w:r>
            <w:r w:rsidRPr="00B454FD">
              <w:rPr>
                <w:rFonts w:ascii="Arial" w:hAnsi="Arial" w:cs="Arial"/>
                <w:sz w:val="20"/>
                <w:szCs w:val="20"/>
              </w:rPr>
              <w:t>Emergency food and clothing assistance</w:t>
            </w:r>
          </w:p>
        </w:tc>
        <w:tc>
          <w:tcPr>
            <w:tcW w:w="2435" w:type="dxa"/>
            <w:shd w:val="clear" w:color="auto" w:fill="auto"/>
          </w:tcPr>
          <w:p w14:paraId="26020E3B" w14:textId="77777777" w:rsidR="00B454FD" w:rsidRPr="0047158F" w:rsidRDefault="00B454FD" w:rsidP="00403872">
            <w:pPr>
              <w:rPr>
                <w:rFonts w:ascii="Arial" w:hAnsi="Arial"/>
                <w:sz w:val="20"/>
                <w:szCs w:val="20"/>
                <w:lang w:bidi="x-none"/>
              </w:rPr>
            </w:pPr>
          </w:p>
        </w:tc>
      </w:tr>
      <w:tr w:rsidR="00B454FD" w:rsidRPr="0047158F" w14:paraId="2AE85F40" w14:textId="77777777" w:rsidTr="00B454FD">
        <w:trPr>
          <w:trHeight w:val="210"/>
        </w:trPr>
        <w:tc>
          <w:tcPr>
            <w:tcW w:w="7375" w:type="dxa"/>
            <w:shd w:val="clear" w:color="auto" w:fill="auto"/>
          </w:tcPr>
          <w:p w14:paraId="72D677CA" w14:textId="2EFD6999" w:rsidR="00B454FD" w:rsidRPr="00B454FD" w:rsidRDefault="00B454FD" w:rsidP="00403872">
            <w:pPr>
              <w:rPr>
                <w:rFonts w:ascii="Arial" w:hAnsi="Arial" w:cs="Arial"/>
                <w:sz w:val="20"/>
                <w:szCs w:val="20"/>
              </w:rPr>
            </w:pPr>
            <w:r w:rsidRPr="00B454FD">
              <w:rPr>
                <w:rFonts w:ascii="Arial" w:hAnsi="Arial" w:cs="Arial"/>
                <w:sz w:val="20"/>
                <w:szCs w:val="20"/>
                <w:lang w:bidi="x-none"/>
              </w:rPr>
              <w:t xml:space="preserve">5. </w:t>
            </w:r>
            <w:r w:rsidRPr="00B454FD">
              <w:rPr>
                <w:rFonts w:ascii="Arial" w:hAnsi="Arial" w:cs="Arial"/>
                <w:sz w:val="20"/>
                <w:szCs w:val="20"/>
              </w:rPr>
              <w:t>Costs associated with using Federal Inventory property programs to house homeless households</w:t>
            </w:r>
          </w:p>
        </w:tc>
        <w:tc>
          <w:tcPr>
            <w:tcW w:w="2435" w:type="dxa"/>
            <w:shd w:val="clear" w:color="auto" w:fill="auto"/>
          </w:tcPr>
          <w:p w14:paraId="28BE62FD" w14:textId="77777777" w:rsidR="00B454FD" w:rsidRPr="0047158F" w:rsidRDefault="00B454FD" w:rsidP="00403872">
            <w:pPr>
              <w:rPr>
                <w:rFonts w:ascii="Arial" w:hAnsi="Arial"/>
                <w:sz w:val="20"/>
                <w:szCs w:val="20"/>
                <w:lang w:bidi="x-none"/>
              </w:rPr>
            </w:pPr>
          </w:p>
        </w:tc>
      </w:tr>
      <w:tr w:rsidR="00B454FD" w:rsidRPr="0047158F" w14:paraId="5CF8FA85" w14:textId="77777777" w:rsidTr="00B454FD">
        <w:trPr>
          <w:trHeight w:val="405"/>
        </w:trPr>
        <w:tc>
          <w:tcPr>
            <w:tcW w:w="7375" w:type="dxa"/>
            <w:tcBorders>
              <w:top w:val="single" w:sz="4" w:space="0" w:color="auto"/>
              <w:bottom w:val="double" w:sz="4" w:space="0" w:color="auto"/>
            </w:tcBorders>
            <w:shd w:val="clear" w:color="auto" w:fill="auto"/>
          </w:tcPr>
          <w:p w14:paraId="7DAA14EE" w14:textId="77777777" w:rsidR="00B454FD" w:rsidRPr="0047158F" w:rsidRDefault="00B454FD" w:rsidP="00403872">
            <w:pPr>
              <w:rPr>
                <w:rFonts w:ascii="Arial" w:hAnsi="Arial"/>
                <w:sz w:val="20"/>
                <w:szCs w:val="20"/>
                <w:lang w:bidi="x-none"/>
              </w:rPr>
            </w:pPr>
          </w:p>
        </w:tc>
        <w:tc>
          <w:tcPr>
            <w:tcW w:w="2435" w:type="dxa"/>
            <w:tcBorders>
              <w:top w:val="single" w:sz="4" w:space="0" w:color="auto"/>
              <w:bottom w:val="double" w:sz="4" w:space="0" w:color="auto"/>
              <w:right w:val="single" w:sz="4" w:space="0" w:color="auto"/>
            </w:tcBorders>
            <w:shd w:val="clear" w:color="auto" w:fill="auto"/>
          </w:tcPr>
          <w:p w14:paraId="00F1F2B7" w14:textId="77777777" w:rsidR="00B454FD" w:rsidRPr="0047158F" w:rsidRDefault="00B454FD" w:rsidP="00403872">
            <w:pPr>
              <w:rPr>
                <w:rFonts w:ascii="Arial" w:hAnsi="Arial"/>
                <w:sz w:val="20"/>
                <w:szCs w:val="20"/>
                <w:lang w:bidi="x-none"/>
              </w:rPr>
            </w:pPr>
          </w:p>
        </w:tc>
      </w:tr>
      <w:tr w:rsidR="00B454FD" w:rsidRPr="0047158F" w14:paraId="7E6EFDF9" w14:textId="77777777" w:rsidTr="00B454FD">
        <w:trPr>
          <w:trHeight w:val="255"/>
        </w:trPr>
        <w:tc>
          <w:tcPr>
            <w:tcW w:w="7375" w:type="dxa"/>
            <w:tcBorders>
              <w:top w:val="double" w:sz="4" w:space="0" w:color="auto"/>
              <w:bottom w:val="double" w:sz="4" w:space="0" w:color="auto"/>
            </w:tcBorders>
            <w:shd w:val="clear" w:color="auto" w:fill="auto"/>
          </w:tcPr>
          <w:p w14:paraId="56AFA851" w14:textId="77777777" w:rsidR="00B454FD" w:rsidRPr="0047158F" w:rsidRDefault="00B454FD" w:rsidP="00403872">
            <w:pPr>
              <w:rPr>
                <w:rFonts w:ascii="Arial" w:hAnsi="Arial"/>
                <w:b/>
                <w:sz w:val="20"/>
                <w:szCs w:val="20"/>
                <w:lang w:bidi="x-none"/>
              </w:rPr>
            </w:pPr>
            <w:r w:rsidRPr="0047158F">
              <w:rPr>
                <w:rFonts w:ascii="Arial" w:hAnsi="Arial"/>
                <w:b/>
                <w:sz w:val="20"/>
                <w:szCs w:val="20"/>
                <w:lang w:bidi="x-none"/>
              </w:rPr>
              <w:t>Total Request</w:t>
            </w:r>
          </w:p>
          <w:p w14:paraId="2BD9153A" w14:textId="77777777" w:rsidR="00B454FD" w:rsidRPr="0047158F" w:rsidRDefault="00B454FD" w:rsidP="0040387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2435" w:type="dxa"/>
            <w:tcBorders>
              <w:top w:val="double" w:sz="4" w:space="0" w:color="auto"/>
              <w:bottom w:val="double" w:sz="4" w:space="0" w:color="auto"/>
              <w:right w:val="single" w:sz="4" w:space="0" w:color="auto"/>
            </w:tcBorders>
            <w:shd w:val="clear" w:color="auto" w:fill="auto"/>
          </w:tcPr>
          <w:p w14:paraId="421017D4" w14:textId="77777777" w:rsidR="00B454FD" w:rsidRPr="0047158F" w:rsidRDefault="00B454FD" w:rsidP="00403872">
            <w:pPr>
              <w:rPr>
                <w:rFonts w:ascii="Arial" w:hAnsi="Arial"/>
                <w:sz w:val="20"/>
                <w:szCs w:val="20"/>
                <w:lang w:bidi="x-none"/>
              </w:rPr>
            </w:pPr>
          </w:p>
        </w:tc>
      </w:tr>
    </w:tbl>
    <w:p w14:paraId="392722C8" w14:textId="2D6E1AAA" w:rsidR="00B454FD" w:rsidRDefault="00B454FD" w:rsidP="00AF1023">
      <w:pPr>
        <w:rPr>
          <w:rFonts w:ascii="Arial" w:hAnsi="Arial" w:cs="Arial"/>
          <w:b/>
          <w:bCs/>
          <w:sz w:val="22"/>
          <w:szCs w:val="22"/>
        </w:rPr>
      </w:pPr>
    </w:p>
    <w:p w14:paraId="66121A47" w14:textId="77777777" w:rsidR="00F51ACA" w:rsidRDefault="00F51ACA" w:rsidP="00B454FD">
      <w:pPr>
        <w:rPr>
          <w:rFonts w:ascii="Arial" w:hAnsi="Arial" w:cs="Arial"/>
          <w:b/>
          <w:bCs/>
          <w:sz w:val="22"/>
          <w:szCs w:val="22"/>
        </w:rPr>
      </w:pPr>
    </w:p>
    <w:p w14:paraId="5BE24F20" w14:textId="77777777" w:rsidR="00F51ACA" w:rsidRDefault="00F51ACA" w:rsidP="00B454FD">
      <w:pPr>
        <w:rPr>
          <w:rFonts w:ascii="Arial" w:hAnsi="Arial" w:cs="Arial"/>
          <w:b/>
          <w:bCs/>
          <w:sz w:val="22"/>
          <w:szCs w:val="22"/>
        </w:rPr>
      </w:pPr>
    </w:p>
    <w:p w14:paraId="3DC2C875" w14:textId="77777777" w:rsidR="00F51ACA" w:rsidRDefault="00F51ACA" w:rsidP="00B454FD">
      <w:pPr>
        <w:rPr>
          <w:rFonts w:ascii="Arial" w:hAnsi="Arial" w:cs="Arial"/>
          <w:b/>
          <w:bCs/>
          <w:sz w:val="22"/>
          <w:szCs w:val="22"/>
        </w:rPr>
      </w:pPr>
    </w:p>
    <w:p w14:paraId="79EAD349" w14:textId="77777777" w:rsidR="00F51ACA" w:rsidRDefault="00F51ACA" w:rsidP="00B454FD">
      <w:pPr>
        <w:rPr>
          <w:rFonts w:ascii="Arial" w:hAnsi="Arial" w:cs="Arial"/>
          <w:b/>
          <w:bCs/>
          <w:sz w:val="22"/>
          <w:szCs w:val="22"/>
        </w:rPr>
      </w:pPr>
    </w:p>
    <w:p w14:paraId="57277302" w14:textId="74910146" w:rsidR="00B454FD" w:rsidRDefault="00B454FD" w:rsidP="00B454FD">
      <w:pPr>
        <w:rPr>
          <w:rFonts w:ascii="Arial" w:hAnsi="Arial" w:cs="Arial"/>
          <w:b/>
          <w:bCs/>
          <w:sz w:val="22"/>
          <w:szCs w:val="22"/>
        </w:rPr>
      </w:pPr>
      <w:r>
        <w:rPr>
          <w:rFonts w:ascii="Arial" w:hAnsi="Arial" w:cs="Arial"/>
          <w:b/>
          <w:bCs/>
          <w:sz w:val="22"/>
          <w:szCs w:val="22"/>
        </w:rPr>
        <w:lastRenderedPageBreak/>
        <w:t>Proposed Project Total Budget</w:t>
      </w:r>
    </w:p>
    <w:p w14:paraId="1F7400F9" w14:textId="77777777" w:rsidR="00B454FD" w:rsidRPr="00D14B09" w:rsidRDefault="00B454FD" w:rsidP="00B454FD">
      <w:pPr>
        <w:rPr>
          <w:rFonts w:ascii="Arial" w:hAnsi="Arial" w:cs="Arial"/>
          <w:sz w:val="20"/>
          <w:szCs w:val="20"/>
        </w:rPr>
      </w:pPr>
      <w:r>
        <w:rPr>
          <w:rFonts w:ascii="Arial" w:hAnsi="Arial" w:cs="Arial"/>
          <w:sz w:val="20"/>
          <w:szCs w:val="20"/>
        </w:rPr>
        <w:t>In the table below, provide information about the total budget proposed for this project. This should include any additional grant funds that have been identified to support the project, the value of any housing commitments (</w:t>
      </w:r>
      <w:proofErr w:type="spellStart"/>
      <w:r>
        <w:rPr>
          <w:rFonts w:ascii="Arial" w:hAnsi="Arial" w:cs="Arial"/>
          <w:sz w:val="20"/>
          <w:szCs w:val="20"/>
        </w:rPr>
        <w:t>eg</w:t>
      </w:r>
      <w:proofErr w:type="spellEnd"/>
      <w:r>
        <w:rPr>
          <w:rFonts w:ascii="Arial" w:hAnsi="Arial" w:cs="Arial"/>
          <w:sz w:val="20"/>
          <w:szCs w:val="20"/>
        </w:rPr>
        <w:t>, the value of project-based vouchers committed by the local housing authority), and the value of any services that have been committed to the project (</w:t>
      </w:r>
      <w:proofErr w:type="spellStart"/>
      <w:r>
        <w:rPr>
          <w:rFonts w:ascii="Arial" w:hAnsi="Arial" w:cs="Arial"/>
          <w:sz w:val="20"/>
          <w:szCs w:val="20"/>
        </w:rPr>
        <w:t>eg</w:t>
      </w:r>
      <w:proofErr w:type="spellEnd"/>
      <w:r>
        <w:rPr>
          <w:rFonts w:ascii="Arial" w:hAnsi="Arial" w:cs="Arial"/>
          <w:sz w:val="20"/>
          <w:szCs w:val="20"/>
        </w:rPr>
        <w:t>, the value of behavioral healthcare services that have been committed by a local behavioral healthcare provider).</w:t>
      </w:r>
    </w:p>
    <w:p w14:paraId="7401B496" w14:textId="5792367F" w:rsidR="00B454FD" w:rsidRDefault="00B454FD" w:rsidP="00AF1023">
      <w:pPr>
        <w:rPr>
          <w:rFonts w:ascii="Arial" w:hAnsi="Arial" w:cs="Arial"/>
          <w:b/>
          <w:bCs/>
          <w:sz w:val="22"/>
          <w:szCs w:val="2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4"/>
        <w:gridCol w:w="3137"/>
      </w:tblGrid>
      <w:tr w:rsidR="00B454FD" w:rsidRPr="0047158F" w14:paraId="7C32E574" w14:textId="77777777" w:rsidTr="00403872">
        <w:trPr>
          <w:trHeight w:val="230"/>
        </w:trPr>
        <w:tc>
          <w:tcPr>
            <w:tcW w:w="6774" w:type="dxa"/>
            <w:shd w:val="clear" w:color="auto" w:fill="auto"/>
          </w:tcPr>
          <w:p w14:paraId="312A70B9" w14:textId="77777777" w:rsidR="00B454FD" w:rsidRPr="0047158F" w:rsidRDefault="00B454FD" w:rsidP="00403872">
            <w:pPr>
              <w:jc w:val="center"/>
              <w:rPr>
                <w:rFonts w:ascii="Arial" w:hAnsi="Arial"/>
                <w:b/>
                <w:sz w:val="20"/>
                <w:szCs w:val="20"/>
                <w:lang w:bidi="x-none"/>
              </w:rPr>
            </w:pPr>
            <w:r>
              <w:rPr>
                <w:rFonts w:ascii="Arial" w:hAnsi="Arial"/>
                <w:b/>
                <w:sz w:val="20"/>
                <w:szCs w:val="20"/>
                <w:lang w:bidi="x-none"/>
              </w:rPr>
              <w:t>Funding Sources</w:t>
            </w:r>
          </w:p>
        </w:tc>
        <w:tc>
          <w:tcPr>
            <w:tcW w:w="3137" w:type="dxa"/>
            <w:shd w:val="clear" w:color="auto" w:fill="auto"/>
          </w:tcPr>
          <w:p w14:paraId="44333988" w14:textId="77777777" w:rsidR="00B454FD" w:rsidRPr="0047158F" w:rsidRDefault="00B454FD" w:rsidP="00403872">
            <w:pPr>
              <w:jc w:val="center"/>
              <w:rPr>
                <w:rFonts w:ascii="Arial" w:hAnsi="Arial"/>
                <w:b/>
                <w:sz w:val="20"/>
                <w:szCs w:val="20"/>
                <w:lang w:bidi="x-none"/>
              </w:rPr>
            </w:pPr>
            <w:r>
              <w:rPr>
                <w:rFonts w:ascii="Arial" w:hAnsi="Arial"/>
                <w:b/>
                <w:sz w:val="20"/>
                <w:szCs w:val="20"/>
                <w:lang w:bidi="x-none"/>
              </w:rPr>
              <w:t>TOTAL Annual Budget</w:t>
            </w:r>
          </w:p>
        </w:tc>
      </w:tr>
      <w:tr w:rsidR="00B454FD" w:rsidRPr="0047158F" w14:paraId="2BE2C760" w14:textId="77777777" w:rsidTr="00403872">
        <w:trPr>
          <w:trHeight w:val="214"/>
        </w:trPr>
        <w:tc>
          <w:tcPr>
            <w:tcW w:w="6774" w:type="dxa"/>
            <w:shd w:val="clear" w:color="auto" w:fill="auto"/>
          </w:tcPr>
          <w:p w14:paraId="4799852E" w14:textId="252B0330" w:rsidR="00B454FD" w:rsidRPr="0047158F" w:rsidRDefault="00B454FD" w:rsidP="00403872">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xml:space="preserve">. </w:t>
            </w:r>
            <w:r w:rsidR="00F51ACA">
              <w:rPr>
                <w:rFonts w:ascii="Arial" w:hAnsi="Arial"/>
                <w:sz w:val="20"/>
                <w:szCs w:val="20"/>
                <w:lang w:bidi="x-none"/>
              </w:rPr>
              <w:t xml:space="preserve">  </w:t>
            </w:r>
            <w:r>
              <w:rPr>
                <w:rFonts w:ascii="Arial" w:hAnsi="Arial"/>
                <w:sz w:val="20"/>
                <w:szCs w:val="20"/>
                <w:lang w:bidi="x-none"/>
              </w:rPr>
              <w:t>Unsheltered and Rural Homelessness Funding Request</w:t>
            </w:r>
          </w:p>
        </w:tc>
        <w:tc>
          <w:tcPr>
            <w:tcW w:w="3137" w:type="dxa"/>
            <w:shd w:val="clear" w:color="auto" w:fill="auto"/>
          </w:tcPr>
          <w:p w14:paraId="6797213B" w14:textId="77777777" w:rsidR="00B454FD" w:rsidRPr="0047158F" w:rsidRDefault="00B454FD" w:rsidP="00403872">
            <w:pPr>
              <w:rPr>
                <w:rFonts w:ascii="Arial" w:hAnsi="Arial"/>
                <w:sz w:val="20"/>
                <w:szCs w:val="20"/>
                <w:lang w:bidi="x-none"/>
              </w:rPr>
            </w:pPr>
          </w:p>
        </w:tc>
      </w:tr>
      <w:tr w:rsidR="00F51ACA" w:rsidRPr="0047158F" w14:paraId="433ADFB9" w14:textId="77777777" w:rsidTr="00403872">
        <w:trPr>
          <w:trHeight w:val="214"/>
        </w:trPr>
        <w:tc>
          <w:tcPr>
            <w:tcW w:w="6774" w:type="dxa"/>
            <w:shd w:val="clear" w:color="auto" w:fill="auto"/>
          </w:tcPr>
          <w:p w14:paraId="4111CB35" w14:textId="77777777" w:rsidR="00F51ACA" w:rsidRDefault="00F51ACA" w:rsidP="00F51ACA">
            <w:pPr>
              <w:pStyle w:val="ListParagraph"/>
              <w:numPr>
                <w:ilvl w:val="0"/>
                <w:numId w:val="17"/>
              </w:numPr>
              <w:rPr>
                <w:rFonts w:ascii="Arial" w:hAnsi="Arial"/>
                <w:sz w:val="20"/>
                <w:szCs w:val="20"/>
                <w:lang w:bidi="x-none"/>
              </w:rPr>
            </w:pPr>
            <w:r w:rsidRPr="00F51ACA">
              <w:rPr>
                <w:rFonts w:ascii="Arial" w:hAnsi="Arial"/>
                <w:sz w:val="20"/>
                <w:szCs w:val="20"/>
                <w:lang w:bidi="x-none"/>
              </w:rPr>
              <w:t>Additional Eligible Activities – Rural Set-Aside Only</w:t>
            </w:r>
          </w:p>
          <w:p w14:paraId="292AA6A8" w14:textId="6463A007" w:rsidR="00F51ACA" w:rsidRPr="00F51ACA" w:rsidRDefault="00F51ACA" w:rsidP="00F51ACA">
            <w:pPr>
              <w:pStyle w:val="ListParagraph"/>
              <w:numPr>
                <w:ilvl w:val="0"/>
                <w:numId w:val="13"/>
              </w:numPr>
              <w:rPr>
                <w:rFonts w:ascii="Arial" w:hAnsi="Arial"/>
                <w:sz w:val="20"/>
                <w:szCs w:val="20"/>
                <w:lang w:bidi="x-none"/>
              </w:rPr>
            </w:pPr>
            <w:r>
              <w:rPr>
                <w:rFonts w:ascii="Arial" w:hAnsi="Arial"/>
                <w:sz w:val="20"/>
                <w:szCs w:val="20"/>
                <w:lang w:bidi="x-none"/>
              </w:rPr>
              <w:t>No more than 20% of the total funding request can be for capacity building activities</w:t>
            </w:r>
          </w:p>
        </w:tc>
        <w:tc>
          <w:tcPr>
            <w:tcW w:w="3137" w:type="dxa"/>
            <w:shd w:val="clear" w:color="auto" w:fill="auto"/>
          </w:tcPr>
          <w:p w14:paraId="644842E3" w14:textId="77777777" w:rsidR="00F51ACA" w:rsidRPr="0047158F" w:rsidRDefault="00F51ACA" w:rsidP="00403872">
            <w:pPr>
              <w:rPr>
                <w:rFonts w:ascii="Arial" w:hAnsi="Arial"/>
                <w:sz w:val="20"/>
                <w:szCs w:val="20"/>
                <w:lang w:bidi="x-none"/>
              </w:rPr>
            </w:pPr>
          </w:p>
        </w:tc>
      </w:tr>
      <w:tr w:rsidR="00B454FD" w:rsidRPr="0047158F" w14:paraId="065046E6" w14:textId="77777777" w:rsidTr="00403872">
        <w:trPr>
          <w:trHeight w:val="214"/>
        </w:trPr>
        <w:tc>
          <w:tcPr>
            <w:tcW w:w="6774" w:type="dxa"/>
            <w:shd w:val="clear" w:color="auto" w:fill="auto"/>
          </w:tcPr>
          <w:p w14:paraId="360779C7" w14:textId="74552412" w:rsidR="00B454FD" w:rsidRDefault="00F51ACA" w:rsidP="00403872">
            <w:pPr>
              <w:rPr>
                <w:rFonts w:ascii="Arial" w:hAnsi="Arial"/>
                <w:sz w:val="20"/>
                <w:szCs w:val="20"/>
                <w:lang w:bidi="x-none"/>
              </w:rPr>
            </w:pPr>
            <w:r>
              <w:rPr>
                <w:rFonts w:ascii="Arial" w:hAnsi="Arial"/>
                <w:sz w:val="20"/>
                <w:szCs w:val="20"/>
                <w:lang w:bidi="x-none"/>
              </w:rPr>
              <w:t>3</w:t>
            </w:r>
            <w:r w:rsidR="00B454FD">
              <w:rPr>
                <w:rFonts w:ascii="Arial" w:hAnsi="Arial"/>
                <w:sz w:val="20"/>
                <w:szCs w:val="20"/>
                <w:lang w:bidi="x-none"/>
              </w:rPr>
              <w:t xml:space="preserve">. </w:t>
            </w:r>
            <w:r>
              <w:rPr>
                <w:rFonts w:ascii="Arial" w:hAnsi="Arial"/>
                <w:sz w:val="20"/>
                <w:szCs w:val="20"/>
                <w:lang w:bidi="x-none"/>
              </w:rPr>
              <w:t xml:space="preserve">  </w:t>
            </w:r>
            <w:r w:rsidR="00B454FD">
              <w:rPr>
                <w:rFonts w:ascii="Arial" w:hAnsi="Arial"/>
                <w:sz w:val="20"/>
                <w:szCs w:val="20"/>
                <w:lang w:bidi="x-none"/>
              </w:rPr>
              <w:t xml:space="preserve">Other funding sources – </w:t>
            </w:r>
            <w:r w:rsidR="00B454FD" w:rsidRPr="00D14B09">
              <w:rPr>
                <w:rFonts w:ascii="Arial" w:hAnsi="Arial"/>
                <w:i/>
                <w:iCs/>
                <w:sz w:val="20"/>
                <w:szCs w:val="20"/>
                <w:lang w:bidi="x-none"/>
              </w:rPr>
              <w:t>identify source</w:t>
            </w:r>
            <w:r w:rsidR="00B454FD">
              <w:rPr>
                <w:rFonts w:ascii="Arial" w:hAnsi="Arial"/>
                <w:sz w:val="20"/>
                <w:szCs w:val="20"/>
                <w:lang w:bidi="x-none"/>
              </w:rPr>
              <w:t xml:space="preserve"> </w:t>
            </w:r>
          </w:p>
        </w:tc>
        <w:tc>
          <w:tcPr>
            <w:tcW w:w="3137" w:type="dxa"/>
            <w:shd w:val="clear" w:color="auto" w:fill="auto"/>
          </w:tcPr>
          <w:p w14:paraId="57D7A135" w14:textId="77777777" w:rsidR="00B454FD" w:rsidRPr="0047158F" w:rsidRDefault="00B454FD" w:rsidP="00403872">
            <w:pPr>
              <w:rPr>
                <w:rFonts w:ascii="Arial" w:hAnsi="Arial"/>
                <w:sz w:val="20"/>
                <w:szCs w:val="20"/>
                <w:lang w:bidi="x-none"/>
              </w:rPr>
            </w:pPr>
          </w:p>
        </w:tc>
      </w:tr>
      <w:tr w:rsidR="00B454FD" w:rsidRPr="0047158F" w14:paraId="051460D4" w14:textId="77777777" w:rsidTr="00403872">
        <w:trPr>
          <w:trHeight w:val="214"/>
        </w:trPr>
        <w:tc>
          <w:tcPr>
            <w:tcW w:w="6774" w:type="dxa"/>
            <w:shd w:val="clear" w:color="auto" w:fill="auto"/>
          </w:tcPr>
          <w:p w14:paraId="50BC9476" w14:textId="52E617B7" w:rsidR="00B454FD" w:rsidRPr="0047158F" w:rsidRDefault="00F51ACA" w:rsidP="00403872">
            <w:pPr>
              <w:rPr>
                <w:rFonts w:ascii="Arial" w:hAnsi="Arial"/>
                <w:sz w:val="20"/>
                <w:szCs w:val="20"/>
                <w:lang w:bidi="x-none"/>
              </w:rPr>
            </w:pPr>
            <w:r>
              <w:rPr>
                <w:rFonts w:ascii="Arial" w:hAnsi="Arial"/>
                <w:iCs/>
                <w:sz w:val="20"/>
                <w:szCs w:val="20"/>
                <w:lang w:bidi="x-none"/>
              </w:rPr>
              <w:t>4</w:t>
            </w:r>
            <w:r w:rsidR="00B454FD" w:rsidRPr="00D14B09">
              <w:rPr>
                <w:rFonts w:ascii="Arial" w:hAnsi="Arial"/>
                <w:iCs/>
                <w:sz w:val="20"/>
                <w:szCs w:val="20"/>
                <w:lang w:bidi="x-none"/>
              </w:rPr>
              <w:t xml:space="preserve">. </w:t>
            </w:r>
            <w:r>
              <w:rPr>
                <w:rFonts w:ascii="Arial" w:hAnsi="Arial"/>
                <w:iCs/>
                <w:sz w:val="20"/>
                <w:szCs w:val="20"/>
                <w:lang w:bidi="x-none"/>
              </w:rPr>
              <w:t xml:space="preserve">  </w:t>
            </w:r>
            <w:r w:rsidR="00B454FD">
              <w:rPr>
                <w:rFonts w:ascii="Arial" w:hAnsi="Arial"/>
                <w:sz w:val="20"/>
                <w:szCs w:val="20"/>
                <w:lang w:bidi="x-none"/>
              </w:rPr>
              <w:t xml:space="preserve">Other funding sources – </w:t>
            </w:r>
            <w:r w:rsidR="00B454FD" w:rsidRPr="00D14B09">
              <w:rPr>
                <w:rFonts w:ascii="Arial" w:hAnsi="Arial"/>
                <w:i/>
                <w:iCs/>
                <w:sz w:val="20"/>
                <w:szCs w:val="20"/>
                <w:lang w:bidi="x-none"/>
              </w:rPr>
              <w:t>identify source</w:t>
            </w:r>
          </w:p>
        </w:tc>
        <w:tc>
          <w:tcPr>
            <w:tcW w:w="3137" w:type="dxa"/>
            <w:tcBorders>
              <w:bottom w:val="single" w:sz="4" w:space="0" w:color="auto"/>
              <w:right w:val="single" w:sz="4" w:space="0" w:color="auto"/>
            </w:tcBorders>
            <w:shd w:val="clear" w:color="auto" w:fill="auto"/>
          </w:tcPr>
          <w:p w14:paraId="6D984177" w14:textId="77777777" w:rsidR="00B454FD" w:rsidRPr="0047158F" w:rsidRDefault="00B454FD" w:rsidP="00403872">
            <w:pPr>
              <w:rPr>
                <w:rFonts w:ascii="Arial" w:hAnsi="Arial"/>
                <w:sz w:val="20"/>
                <w:szCs w:val="20"/>
                <w:lang w:bidi="x-none"/>
              </w:rPr>
            </w:pPr>
          </w:p>
        </w:tc>
      </w:tr>
      <w:tr w:rsidR="00B454FD" w:rsidRPr="0047158F" w14:paraId="67699044" w14:textId="77777777" w:rsidTr="00403872">
        <w:trPr>
          <w:trHeight w:val="233"/>
        </w:trPr>
        <w:tc>
          <w:tcPr>
            <w:tcW w:w="6774" w:type="dxa"/>
            <w:tcBorders>
              <w:bottom w:val="single" w:sz="4" w:space="0" w:color="auto"/>
            </w:tcBorders>
            <w:shd w:val="clear" w:color="auto" w:fill="auto"/>
          </w:tcPr>
          <w:p w14:paraId="79D35C62" w14:textId="57351AC1" w:rsidR="00B454FD" w:rsidRPr="0047158F" w:rsidRDefault="00F51ACA" w:rsidP="00403872">
            <w:pPr>
              <w:rPr>
                <w:rFonts w:ascii="Arial" w:hAnsi="Arial"/>
                <w:sz w:val="20"/>
                <w:szCs w:val="20"/>
                <w:lang w:bidi="x-none"/>
              </w:rPr>
            </w:pPr>
            <w:r>
              <w:rPr>
                <w:rFonts w:ascii="Arial" w:hAnsi="Arial"/>
                <w:sz w:val="20"/>
                <w:szCs w:val="20"/>
                <w:lang w:bidi="x-none"/>
              </w:rPr>
              <w:t>5</w:t>
            </w:r>
            <w:r w:rsidR="00B454FD" w:rsidRPr="0047158F">
              <w:rPr>
                <w:rFonts w:ascii="Arial" w:hAnsi="Arial"/>
                <w:sz w:val="20"/>
                <w:szCs w:val="20"/>
                <w:lang w:bidi="x-none"/>
              </w:rPr>
              <w:t xml:space="preserve">. </w:t>
            </w:r>
            <w:r>
              <w:rPr>
                <w:rFonts w:ascii="Arial" w:hAnsi="Arial"/>
                <w:sz w:val="20"/>
                <w:szCs w:val="20"/>
                <w:lang w:bidi="x-none"/>
              </w:rPr>
              <w:t xml:space="preserve">  </w:t>
            </w:r>
            <w:r w:rsidR="00B454FD">
              <w:rPr>
                <w:rFonts w:ascii="Arial" w:hAnsi="Arial"/>
                <w:sz w:val="20"/>
                <w:szCs w:val="20"/>
                <w:lang w:bidi="x-none"/>
              </w:rPr>
              <w:t xml:space="preserve">Other funding sources – </w:t>
            </w:r>
            <w:r w:rsidR="00B454FD" w:rsidRPr="00D14B09">
              <w:rPr>
                <w:rFonts w:ascii="Arial" w:hAnsi="Arial"/>
                <w:i/>
                <w:iCs/>
                <w:sz w:val="20"/>
                <w:szCs w:val="20"/>
                <w:lang w:bidi="x-none"/>
              </w:rPr>
              <w:t>identify source</w:t>
            </w:r>
          </w:p>
        </w:tc>
        <w:tc>
          <w:tcPr>
            <w:tcW w:w="3137" w:type="dxa"/>
            <w:tcBorders>
              <w:bottom w:val="single" w:sz="4" w:space="0" w:color="auto"/>
              <w:right w:val="single" w:sz="4" w:space="0" w:color="auto"/>
            </w:tcBorders>
            <w:shd w:val="clear" w:color="auto" w:fill="auto"/>
          </w:tcPr>
          <w:p w14:paraId="3C8C24B9" w14:textId="77777777" w:rsidR="00B454FD" w:rsidRPr="0047158F" w:rsidRDefault="00B454FD" w:rsidP="00403872">
            <w:pPr>
              <w:rPr>
                <w:rFonts w:ascii="Arial" w:hAnsi="Arial"/>
                <w:sz w:val="20"/>
                <w:szCs w:val="20"/>
                <w:lang w:bidi="x-none"/>
              </w:rPr>
            </w:pPr>
          </w:p>
        </w:tc>
      </w:tr>
      <w:tr w:rsidR="00B454FD" w:rsidRPr="0047158F" w14:paraId="3A03A132" w14:textId="77777777" w:rsidTr="00403872">
        <w:trPr>
          <w:trHeight w:val="413"/>
        </w:trPr>
        <w:tc>
          <w:tcPr>
            <w:tcW w:w="6774" w:type="dxa"/>
            <w:tcBorders>
              <w:top w:val="single" w:sz="4" w:space="0" w:color="auto"/>
              <w:bottom w:val="double" w:sz="4" w:space="0" w:color="auto"/>
            </w:tcBorders>
            <w:shd w:val="clear" w:color="auto" w:fill="auto"/>
          </w:tcPr>
          <w:p w14:paraId="57D07058" w14:textId="77777777" w:rsidR="00B454FD" w:rsidRPr="0047158F" w:rsidRDefault="00B454FD" w:rsidP="00403872">
            <w:pPr>
              <w:rPr>
                <w:rFonts w:ascii="Arial" w:hAnsi="Arial"/>
                <w:sz w:val="20"/>
                <w:szCs w:val="20"/>
                <w:lang w:bidi="x-none"/>
              </w:rPr>
            </w:pPr>
          </w:p>
        </w:tc>
        <w:tc>
          <w:tcPr>
            <w:tcW w:w="3137" w:type="dxa"/>
            <w:tcBorders>
              <w:top w:val="single" w:sz="4" w:space="0" w:color="auto"/>
              <w:bottom w:val="double" w:sz="4" w:space="0" w:color="auto"/>
              <w:right w:val="single" w:sz="4" w:space="0" w:color="auto"/>
            </w:tcBorders>
            <w:shd w:val="clear" w:color="auto" w:fill="auto"/>
          </w:tcPr>
          <w:p w14:paraId="7272D288" w14:textId="77777777" w:rsidR="00B454FD" w:rsidRPr="0047158F" w:rsidRDefault="00B454FD" w:rsidP="00403872">
            <w:pPr>
              <w:rPr>
                <w:rFonts w:ascii="Arial" w:hAnsi="Arial"/>
                <w:sz w:val="20"/>
                <w:szCs w:val="20"/>
                <w:lang w:bidi="x-none"/>
              </w:rPr>
            </w:pPr>
          </w:p>
        </w:tc>
      </w:tr>
      <w:tr w:rsidR="00B454FD" w:rsidRPr="0047158F" w14:paraId="4D75E976" w14:textId="77777777" w:rsidTr="00403872">
        <w:trPr>
          <w:trHeight w:val="260"/>
        </w:trPr>
        <w:tc>
          <w:tcPr>
            <w:tcW w:w="6774" w:type="dxa"/>
            <w:tcBorders>
              <w:top w:val="double" w:sz="4" w:space="0" w:color="auto"/>
              <w:bottom w:val="double" w:sz="4" w:space="0" w:color="auto"/>
            </w:tcBorders>
            <w:shd w:val="clear" w:color="auto" w:fill="auto"/>
          </w:tcPr>
          <w:p w14:paraId="384BC352" w14:textId="77777777" w:rsidR="00B454FD" w:rsidRPr="0047158F" w:rsidRDefault="00B454FD" w:rsidP="00403872">
            <w:pPr>
              <w:rPr>
                <w:rFonts w:ascii="Arial" w:hAnsi="Arial"/>
                <w:sz w:val="20"/>
                <w:szCs w:val="20"/>
                <w:lang w:bidi="x-none"/>
              </w:rPr>
            </w:pPr>
            <w:r w:rsidRPr="0047158F">
              <w:rPr>
                <w:rFonts w:ascii="Arial" w:hAnsi="Arial"/>
                <w:b/>
                <w:sz w:val="20"/>
                <w:szCs w:val="20"/>
                <w:lang w:bidi="x-none"/>
              </w:rPr>
              <w:t xml:space="preserve">Total </w:t>
            </w:r>
            <w:r>
              <w:rPr>
                <w:rFonts w:ascii="Arial" w:hAnsi="Arial"/>
                <w:b/>
                <w:sz w:val="20"/>
                <w:szCs w:val="20"/>
                <w:lang w:bidi="x-none"/>
              </w:rPr>
              <w:t>Budget (total of rows above)</w:t>
            </w:r>
          </w:p>
        </w:tc>
        <w:tc>
          <w:tcPr>
            <w:tcW w:w="3137" w:type="dxa"/>
            <w:tcBorders>
              <w:top w:val="double" w:sz="4" w:space="0" w:color="auto"/>
              <w:bottom w:val="double" w:sz="4" w:space="0" w:color="auto"/>
              <w:right w:val="single" w:sz="4" w:space="0" w:color="auto"/>
            </w:tcBorders>
            <w:shd w:val="clear" w:color="auto" w:fill="auto"/>
          </w:tcPr>
          <w:p w14:paraId="4D90F78E" w14:textId="77777777" w:rsidR="00B454FD" w:rsidRPr="0047158F" w:rsidRDefault="00B454FD" w:rsidP="00403872">
            <w:pPr>
              <w:rPr>
                <w:rFonts w:ascii="Arial" w:hAnsi="Arial"/>
                <w:sz w:val="20"/>
                <w:szCs w:val="20"/>
                <w:lang w:bidi="x-none"/>
              </w:rPr>
            </w:pPr>
          </w:p>
        </w:tc>
      </w:tr>
    </w:tbl>
    <w:p w14:paraId="1F418F7D" w14:textId="77777777" w:rsidR="00B454FD" w:rsidRDefault="00B454FD" w:rsidP="00AF1023">
      <w:pPr>
        <w:rPr>
          <w:rFonts w:ascii="Arial" w:hAnsi="Arial" w:cs="Arial"/>
          <w:b/>
          <w:bCs/>
          <w:sz w:val="22"/>
          <w:szCs w:val="22"/>
        </w:rPr>
      </w:pPr>
    </w:p>
    <w:p w14:paraId="5BD1C1E5" w14:textId="77777777" w:rsidR="00B454FD" w:rsidRDefault="00B454FD" w:rsidP="00AF1023">
      <w:pPr>
        <w:rPr>
          <w:rFonts w:ascii="Arial" w:hAnsi="Arial" w:cs="Arial"/>
          <w:b/>
          <w:bCs/>
          <w:sz w:val="22"/>
          <w:szCs w:val="22"/>
        </w:rPr>
      </w:pPr>
    </w:p>
    <w:p w14:paraId="4195818D" w14:textId="604B694B" w:rsidR="00AF1023" w:rsidRDefault="00AF1023" w:rsidP="00AF1023">
      <w:pPr>
        <w:rPr>
          <w:rFonts w:ascii="Arial" w:hAnsi="Arial" w:cs="Arial"/>
          <w:b/>
          <w:bCs/>
          <w:sz w:val="22"/>
          <w:szCs w:val="22"/>
        </w:rPr>
      </w:pPr>
      <w:r>
        <w:rPr>
          <w:rFonts w:ascii="Arial" w:hAnsi="Arial" w:cs="Arial"/>
          <w:b/>
          <w:bCs/>
          <w:sz w:val="22"/>
          <w:szCs w:val="22"/>
        </w:rPr>
        <w:t>Proposed Project Match</w:t>
      </w:r>
    </w:p>
    <w:p w14:paraId="69C78264" w14:textId="6862BFEF" w:rsidR="009705F9" w:rsidRPr="00D14B09" w:rsidRDefault="00AF1023" w:rsidP="00AF1023">
      <w:pPr>
        <w:rPr>
          <w:rFonts w:ascii="Arial" w:hAnsi="Arial" w:cs="Arial"/>
          <w:sz w:val="20"/>
          <w:szCs w:val="20"/>
        </w:rPr>
      </w:pPr>
      <w:r w:rsidRPr="00D14B09">
        <w:rPr>
          <w:rFonts w:ascii="Arial" w:hAnsi="Arial" w:cs="Arial"/>
          <w:sz w:val="20"/>
          <w:szCs w:val="20"/>
        </w:rPr>
        <w:t>Describe the value of the match you are expecting to bring to this project, the match source, and describe the status of the commitment (</w:t>
      </w:r>
      <w:proofErr w:type="spellStart"/>
      <w:r w:rsidRPr="00D14B09">
        <w:rPr>
          <w:rFonts w:ascii="Arial" w:hAnsi="Arial" w:cs="Arial"/>
          <w:sz w:val="20"/>
          <w:szCs w:val="20"/>
        </w:rPr>
        <w:t>eg</w:t>
      </w:r>
      <w:proofErr w:type="spellEnd"/>
      <w:r w:rsidRPr="00D14B09">
        <w:rPr>
          <w:rFonts w:ascii="Arial" w:hAnsi="Arial" w:cs="Arial"/>
          <w:sz w:val="20"/>
          <w:szCs w:val="20"/>
        </w:rPr>
        <w:t xml:space="preserve">, you have a firm commitment, have a firm written commitment, have a verbal commitment, or have only started discussions). Do not identify an organization or funding source as a match source if you have not even started discussions related to a possible project. </w:t>
      </w:r>
      <w:r w:rsidR="00E463C3" w:rsidRPr="00D14B09">
        <w:rPr>
          <w:rFonts w:ascii="Arial" w:hAnsi="Arial" w:cs="Arial"/>
          <w:sz w:val="20"/>
          <w:szCs w:val="20"/>
        </w:rPr>
        <w:t xml:space="preserve">Match can be cash or in-kind services. </w:t>
      </w:r>
      <w:r w:rsidR="009705F9">
        <w:rPr>
          <w:rFonts w:ascii="Arial" w:hAnsi="Arial" w:cs="Arial"/>
          <w:sz w:val="20"/>
          <w:szCs w:val="20"/>
        </w:rPr>
        <w:br/>
      </w:r>
    </w:p>
    <w:sectPr w:rsidR="009705F9" w:rsidRPr="00D14B09" w:rsidSect="00E67AEE">
      <w:headerReference w:type="default" r:id="rId19"/>
      <w:footerReference w:type="even" r:id="rId20"/>
      <w:footerReference w:type="default" r:id="rId21"/>
      <w:headerReference w:type="first" r:id="rId2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00CA" w14:textId="77777777" w:rsidR="008214A9" w:rsidRDefault="008214A9" w:rsidP="005136A6">
      <w:r>
        <w:separator/>
      </w:r>
    </w:p>
  </w:endnote>
  <w:endnote w:type="continuationSeparator" w:id="0">
    <w:p w14:paraId="4215A28A" w14:textId="77777777" w:rsidR="008214A9" w:rsidRDefault="008214A9" w:rsidP="0051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190928"/>
      <w:docPartObj>
        <w:docPartGallery w:val="Page Numbers (Bottom of Page)"/>
        <w:docPartUnique/>
      </w:docPartObj>
    </w:sdtPr>
    <w:sdtEndPr>
      <w:rPr>
        <w:rStyle w:val="PageNumber"/>
      </w:rPr>
    </w:sdtEndPr>
    <w:sdtContent>
      <w:p w14:paraId="1F4C388E" w14:textId="21E677B0" w:rsidR="006B6A7C" w:rsidRDefault="006B6A7C" w:rsidP="00932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2F01">
          <w:rPr>
            <w:rStyle w:val="PageNumber"/>
            <w:noProof/>
          </w:rPr>
          <w:t>2</w:t>
        </w:r>
        <w:r>
          <w:rPr>
            <w:rStyle w:val="PageNumber"/>
          </w:rPr>
          <w:fldChar w:fldCharType="end"/>
        </w:r>
      </w:p>
    </w:sdtContent>
  </w:sdt>
  <w:p w14:paraId="4419728C" w14:textId="77777777" w:rsidR="006B6A7C" w:rsidRDefault="006B6A7C" w:rsidP="006B6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694525487"/>
      <w:docPartObj>
        <w:docPartGallery w:val="Page Numbers (Bottom of Page)"/>
        <w:docPartUnique/>
      </w:docPartObj>
    </w:sdtPr>
    <w:sdtEndPr>
      <w:rPr>
        <w:rStyle w:val="PageNumber"/>
      </w:rPr>
    </w:sdtEndPr>
    <w:sdtContent>
      <w:p w14:paraId="05192649" w14:textId="7AEB07D5" w:rsidR="00932B90" w:rsidRPr="00932B90" w:rsidRDefault="00932B90" w:rsidP="00195C77">
        <w:pPr>
          <w:pStyle w:val="Footer"/>
          <w:framePr w:wrap="none" w:vAnchor="text" w:hAnchor="margin" w:xAlign="center" w:y="1"/>
          <w:rPr>
            <w:rStyle w:val="PageNumber"/>
            <w:rFonts w:ascii="Arial" w:hAnsi="Arial" w:cs="Arial"/>
            <w:sz w:val="20"/>
            <w:szCs w:val="20"/>
          </w:rPr>
        </w:pPr>
        <w:r w:rsidRPr="00932B90">
          <w:rPr>
            <w:rStyle w:val="PageNumber"/>
            <w:rFonts w:ascii="Arial" w:hAnsi="Arial" w:cs="Arial"/>
            <w:sz w:val="20"/>
            <w:szCs w:val="20"/>
          </w:rPr>
          <w:fldChar w:fldCharType="begin"/>
        </w:r>
        <w:r w:rsidRPr="00932B90">
          <w:rPr>
            <w:rStyle w:val="PageNumber"/>
            <w:rFonts w:ascii="Arial" w:hAnsi="Arial" w:cs="Arial"/>
            <w:sz w:val="20"/>
            <w:szCs w:val="20"/>
          </w:rPr>
          <w:instrText xml:space="preserve"> PAGE </w:instrText>
        </w:r>
        <w:r w:rsidRPr="00932B90">
          <w:rPr>
            <w:rStyle w:val="PageNumber"/>
            <w:rFonts w:ascii="Arial" w:hAnsi="Arial" w:cs="Arial"/>
            <w:sz w:val="20"/>
            <w:szCs w:val="20"/>
          </w:rPr>
          <w:fldChar w:fldCharType="separate"/>
        </w:r>
        <w:r w:rsidRPr="00932B90">
          <w:rPr>
            <w:rStyle w:val="PageNumber"/>
            <w:rFonts w:ascii="Arial" w:hAnsi="Arial" w:cs="Arial"/>
            <w:noProof/>
            <w:sz w:val="20"/>
            <w:szCs w:val="20"/>
          </w:rPr>
          <w:t>2</w:t>
        </w:r>
        <w:r w:rsidRPr="00932B90">
          <w:rPr>
            <w:rStyle w:val="PageNumber"/>
            <w:rFonts w:ascii="Arial" w:hAnsi="Arial" w:cs="Arial"/>
            <w:sz w:val="20"/>
            <w:szCs w:val="20"/>
          </w:rPr>
          <w:fldChar w:fldCharType="end"/>
        </w:r>
      </w:p>
    </w:sdtContent>
  </w:sdt>
  <w:p w14:paraId="34E60664" w14:textId="32C854F6" w:rsidR="006B6A7C" w:rsidRDefault="006B6A7C" w:rsidP="00195C77">
    <w:pPr>
      <w:pStyle w:val="Footer"/>
      <w:framePr w:wrap="none" w:vAnchor="text" w:hAnchor="margin" w:xAlign="right" w:y="1"/>
      <w:rPr>
        <w:rStyle w:val="PageNumber"/>
      </w:rPr>
    </w:pPr>
  </w:p>
  <w:p w14:paraId="5118D231" w14:textId="141A39E2" w:rsidR="001231DB" w:rsidRPr="001231DB" w:rsidRDefault="001231DB" w:rsidP="001231DB">
    <w:pPr>
      <w:pStyle w:val="Footer"/>
      <w:rPr>
        <w:rFonts w:ascii="Arial" w:hAnsi="Arial" w:cs="Arial"/>
        <w:sz w:val="20"/>
        <w:szCs w:val="20"/>
      </w:rPr>
    </w:pPr>
    <w:r w:rsidRPr="001231DB">
      <w:rPr>
        <w:rFonts w:ascii="Arial" w:hAnsi="Arial" w:cs="Arial"/>
        <w:sz w:val="20"/>
        <w:szCs w:val="20"/>
      </w:rPr>
      <w:t>Created by COHHIO for the Ohio BoSCoC</w:t>
    </w:r>
    <w:r w:rsidRPr="001231DB">
      <w:rPr>
        <w:rFonts w:ascii="Arial" w:hAnsi="Arial" w:cs="Arial"/>
        <w:sz w:val="20"/>
        <w:szCs w:val="20"/>
      </w:rPr>
      <w:tab/>
      <w:t xml:space="preserve">                                                                   </w:t>
    </w:r>
    <w:r w:rsidR="00FE0BF6">
      <w:rPr>
        <w:rFonts w:ascii="Arial" w:hAnsi="Arial" w:cs="Arial"/>
        <w:sz w:val="20"/>
        <w:szCs w:val="20"/>
      </w:rPr>
      <w:tab/>
      <w:t>July 2022</w:t>
    </w:r>
  </w:p>
  <w:p w14:paraId="51B840E0" w14:textId="19F83B8C" w:rsidR="00F73E10" w:rsidRDefault="00F73E10" w:rsidP="006B6A7C">
    <w:pPr>
      <w:pStyle w:val="Footer"/>
      <w:ind w:left="720" w:right="360"/>
      <w:jc w:val="center"/>
      <w:rPr>
        <w:rFonts w:ascii="Arial" w:hAnsi="Arial" w:cs="Arial"/>
        <w:b/>
      </w:rPr>
    </w:pPr>
  </w:p>
  <w:p w14:paraId="249DC3CB" w14:textId="631128B9" w:rsidR="0066465F" w:rsidRPr="00F73E10" w:rsidRDefault="0066465F" w:rsidP="00F73E1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E137" w14:textId="77777777" w:rsidR="008214A9" w:rsidRDefault="008214A9" w:rsidP="005136A6">
      <w:r>
        <w:separator/>
      </w:r>
    </w:p>
  </w:footnote>
  <w:footnote w:type="continuationSeparator" w:id="0">
    <w:p w14:paraId="6E497140" w14:textId="77777777" w:rsidR="008214A9" w:rsidRDefault="008214A9" w:rsidP="0051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9FC" w14:textId="55A8E322" w:rsidR="006040C1" w:rsidRDefault="006040C1">
    <w:pPr>
      <w:pStyle w:val="Header"/>
    </w:pPr>
    <w:r>
      <w:rPr>
        <w:noProof/>
      </w:rPr>
      <w:drawing>
        <wp:anchor distT="0" distB="0" distL="114300" distR="114300" simplePos="0" relativeHeight="251661312" behindDoc="0" locked="0" layoutInCell="1" allowOverlap="1" wp14:anchorId="4B1E73AE" wp14:editId="77CA9A32">
          <wp:simplePos x="0" y="0"/>
          <wp:positionH relativeFrom="page">
            <wp:posOffset>690664</wp:posOffset>
          </wp:positionH>
          <wp:positionV relativeFrom="page">
            <wp:posOffset>301557</wp:posOffset>
          </wp:positionV>
          <wp:extent cx="856034" cy="408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492" cy="4145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D3CF" w14:textId="4B6F575E" w:rsidR="00BE2F01" w:rsidRDefault="00BE2F01">
    <w:pPr>
      <w:pStyle w:val="Header"/>
    </w:pPr>
    <w:r>
      <w:rPr>
        <w:noProof/>
      </w:rPr>
      <w:drawing>
        <wp:anchor distT="0" distB="0" distL="114300" distR="114300" simplePos="0" relativeHeight="251659264" behindDoc="0" locked="0" layoutInCell="1" allowOverlap="1" wp14:anchorId="09778406" wp14:editId="7DD82B0D">
          <wp:simplePos x="0" y="0"/>
          <wp:positionH relativeFrom="page">
            <wp:posOffset>690351</wp:posOffset>
          </wp:positionH>
          <wp:positionV relativeFrom="page">
            <wp:posOffset>301557</wp:posOffset>
          </wp:positionV>
          <wp:extent cx="846306" cy="403507"/>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306" cy="40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F1A"/>
    <w:multiLevelType w:val="hybridMultilevel"/>
    <w:tmpl w:val="BC64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00112"/>
    <w:multiLevelType w:val="hybridMultilevel"/>
    <w:tmpl w:val="9966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92E"/>
    <w:multiLevelType w:val="hybridMultilevel"/>
    <w:tmpl w:val="082AAEBC"/>
    <w:lvl w:ilvl="0" w:tplc="2B56F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3121"/>
    <w:multiLevelType w:val="hybridMultilevel"/>
    <w:tmpl w:val="FEF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C6939"/>
    <w:multiLevelType w:val="hybridMultilevel"/>
    <w:tmpl w:val="03B4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A4CCC"/>
    <w:multiLevelType w:val="hybridMultilevel"/>
    <w:tmpl w:val="F52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D26F9"/>
    <w:multiLevelType w:val="hybridMultilevel"/>
    <w:tmpl w:val="D348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4E8D"/>
    <w:multiLevelType w:val="hybridMultilevel"/>
    <w:tmpl w:val="A3185FA2"/>
    <w:lvl w:ilvl="0" w:tplc="0396E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1278C0"/>
    <w:multiLevelType w:val="hybridMultilevel"/>
    <w:tmpl w:val="46EC3C0A"/>
    <w:lvl w:ilvl="0" w:tplc="C8C6EE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66733"/>
    <w:multiLevelType w:val="hybridMultilevel"/>
    <w:tmpl w:val="C6D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71F2A"/>
    <w:multiLevelType w:val="hybridMultilevel"/>
    <w:tmpl w:val="895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523C7"/>
    <w:multiLevelType w:val="hybridMultilevel"/>
    <w:tmpl w:val="6412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FE6DF6"/>
    <w:multiLevelType w:val="hybridMultilevel"/>
    <w:tmpl w:val="8B7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34B5C"/>
    <w:multiLevelType w:val="hybridMultilevel"/>
    <w:tmpl w:val="BE3A6CC2"/>
    <w:lvl w:ilvl="0" w:tplc="B43CD620">
      <w:start w:val="1"/>
      <w:numFmt w:val="bullet"/>
      <w:lvlText w:val="•"/>
      <w:lvlJc w:val="left"/>
      <w:pPr>
        <w:tabs>
          <w:tab w:val="num" w:pos="720"/>
        </w:tabs>
        <w:ind w:left="720" w:hanging="360"/>
      </w:pPr>
      <w:rPr>
        <w:rFonts w:ascii="Arial" w:hAnsi="Arial" w:hint="default"/>
      </w:rPr>
    </w:lvl>
    <w:lvl w:ilvl="1" w:tplc="473EAC68">
      <w:start w:val="1"/>
      <w:numFmt w:val="bullet"/>
      <w:lvlText w:val="•"/>
      <w:lvlJc w:val="left"/>
      <w:pPr>
        <w:tabs>
          <w:tab w:val="num" w:pos="1440"/>
        </w:tabs>
        <w:ind w:left="1440" w:hanging="360"/>
      </w:pPr>
      <w:rPr>
        <w:rFonts w:ascii="Arial" w:hAnsi="Arial" w:hint="default"/>
      </w:rPr>
    </w:lvl>
    <w:lvl w:ilvl="2" w:tplc="A3A0ADBA">
      <w:start w:val="1"/>
      <w:numFmt w:val="bullet"/>
      <w:lvlText w:val="•"/>
      <w:lvlJc w:val="left"/>
      <w:pPr>
        <w:tabs>
          <w:tab w:val="num" w:pos="2160"/>
        </w:tabs>
        <w:ind w:left="2160" w:hanging="360"/>
      </w:pPr>
      <w:rPr>
        <w:rFonts w:ascii="Arial" w:hAnsi="Arial" w:hint="default"/>
      </w:rPr>
    </w:lvl>
    <w:lvl w:ilvl="3" w:tplc="518CD804" w:tentative="1">
      <w:start w:val="1"/>
      <w:numFmt w:val="bullet"/>
      <w:lvlText w:val="•"/>
      <w:lvlJc w:val="left"/>
      <w:pPr>
        <w:tabs>
          <w:tab w:val="num" w:pos="2880"/>
        </w:tabs>
        <w:ind w:left="2880" w:hanging="360"/>
      </w:pPr>
      <w:rPr>
        <w:rFonts w:ascii="Arial" w:hAnsi="Arial" w:hint="default"/>
      </w:rPr>
    </w:lvl>
    <w:lvl w:ilvl="4" w:tplc="B97A3438" w:tentative="1">
      <w:start w:val="1"/>
      <w:numFmt w:val="bullet"/>
      <w:lvlText w:val="•"/>
      <w:lvlJc w:val="left"/>
      <w:pPr>
        <w:tabs>
          <w:tab w:val="num" w:pos="3600"/>
        </w:tabs>
        <w:ind w:left="3600" w:hanging="360"/>
      </w:pPr>
      <w:rPr>
        <w:rFonts w:ascii="Arial" w:hAnsi="Arial" w:hint="default"/>
      </w:rPr>
    </w:lvl>
    <w:lvl w:ilvl="5" w:tplc="9B64DDB4" w:tentative="1">
      <w:start w:val="1"/>
      <w:numFmt w:val="bullet"/>
      <w:lvlText w:val="•"/>
      <w:lvlJc w:val="left"/>
      <w:pPr>
        <w:tabs>
          <w:tab w:val="num" w:pos="4320"/>
        </w:tabs>
        <w:ind w:left="4320" w:hanging="360"/>
      </w:pPr>
      <w:rPr>
        <w:rFonts w:ascii="Arial" w:hAnsi="Arial" w:hint="default"/>
      </w:rPr>
    </w:lvl>
    <w:lvl w:ilvl="6" w:tplc="E00246D4" w:tentative="1">
      <w:start w:val="1"/>
      <w:numFmt w:val="bullet"/>
      <w:lvlText w:val="•"/>
      <w:lvlJc w:val="left"/>
      <w:pPr>
        <w:tabs>
          <w:tab w:val="num" w:pos="5040"/>
        </w:tabs>
        <w:ind w:left="5040" w:hanging="360"/>
      </w:pPr>
      <w:rPr>
        <w:rFonts w:ascii="Arial" w:hAnsi="Arial" w:hint="default"/>
      </w:rPr>
    </w:lvl>
    <w:lvl w:ilvl="7" w:tplc="8028F634" w:tentative="1">
      <w:start w:val="1"/>
      <w:numFmt w:val="bullet"/>
      <w:lvlText w:val="•"/>
      <w:lvlJc w:val="left"/>
      <w:pPr>
        <w:tabs>
          <w:tab w:val="num" w:pos="5760"/>
        </w:tabs>
        <w:ind w:left="5760" w:hanging="360"/>
      </w:pPr>
      <w:rPr>
        <w:rFonts w:ascii="Arial" w:hAnsi="Arial" w:hint="default"/>
      </w:rPr>
    </w:lvl>
    <w:lvl w:ilvl="8" w:tplc="B95448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B872B9"/>
    <w:multiLevelType w:val="hybridMultilevel"/>
    <w:tmpl w:val="FCA03210"/>
    <w:lvl w:ilvl="0" w:tplc="4D123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332013"/>
    <w:multiLevelType w:val="hybridMultilevel"/>
    <w:tmpl w:val="54A8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60575"/>
    <w:multiLevelType w:val="hybridMultilevel"/>
    <w:tmpl w:val="0AD8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353038">
    <w:abstractNumId w:val="13"/>
  </w:num>
  <w:num w:numId="2" w16cid:durableId="1643004224">
    <w:abstractNumId w:val="11"/>
  </w:num>
  <w:num w:numId="3" w16cid:durableId="1551723676">
    <w:abstractNumId w:val="4"/>
  </w:num>
  <w:num w:numId="4" w16cid:durableId="1355303979">
    <w:abstractNumId w:val="5"/>
  </w:num>
  <w:num w:numId="5" w16cid:durableId="1361322367">
    <w:abstractNumId w:val="3"/>
  </w:num>
  <w:num w:numId="6" w16cid:durableId="1944915951">
    <w:abstractNumId w:val="10"/>
  </w:num>
  <w:num w:numId="7" w16cid:durableId="274748952">
    <w:abstractNumId w:val="9"/>
  </w:num>
  <w:num w:numId="8" w16cid:durableId="1756320458">
    <w:abstractNumId w:val="16"/>
  </w:num>
  <w:num w:numId="9" w16cid:durableId="1274089199">
    <w:abstractNumId w:val="0"/>
  </w:num>
  <w:num w:numId="10" w16cid:durableId="1352953652">
    <w:abstractNumId w:val="15"/>
  </w:num>
  <w:num w:numId="11" w16cid:durableId="1762989676">
    <w:abstractNumId w:val="12"/>
  </w:num>
  <w:num w:numId="12" w16cid:durableId="1767531842">
    <w:abstractNumId w:val="1"/>
  </w:num>
  <w:num w:numId="13" w16cid:durableId="648441145">
    <w:abstractNumId w:val="6"/>
  </w:num>
  <w:num w:numId="14" w16cid:durableId="1402213252">
    <w:abstractNumId w:val="8"/>
  </w:num>
  <w:num w:numId="15" w16cid:durableId="623467850">
    <w:abstractNumId w:val="14"/>
  </w:num>
  <w:num w:numId="16" w16cid:durableId="1295986644">
    <w:abstractNumId w:val="2"/>
  </w:num>
  <w:num w:numId="17" w16cid:durableId="500433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4C"/>
    <w:rsid w:val="00006A43"/>
    <w:rsid w:val="00024B66"/>
    <w:rsid w:val="0003184F"/>
    <w:rsid w:val="0003322D"/>
    <w:rsid w:val="000422A0"/>
    <w:rsid w:val="000475DA"/>
    <w:rsid w:val="000828D8"/>
    <w:rsid w:val="00092A35"/>
    <w:rsid w:val="0009382A"/>
    <w:rsid w:val="0009410C"/>
    <w:rsid w:val="000A61FD"/>
    <w:rsid w:val="000B424D"/>
    <w:rsid w:val="000D2E64"/>
    <w:rsid w:val="000D3BD0"/>
    <w:rsid w:val="001111DD"/>
    <w:rsid w:val="001231DB"/>
    <w:rsid w:val="00183019"/>
    <w:rsid w:val="00195791"/>
    <w:rsid w:val="00195D17"/>
    <w:rsid w:val="001C2C7E"/>
    <w:rsid w:val="001C4C02"/>
    <w:rsid w:val="001C6471"/>
    <w:rsid w:val="001F0D0D"/>
    <w:rsid w:val="002015D9"/>
    <w:rsid w:val="00242C7A"/>
    <w:rsid w:val="00250D31"/>
    <w:rsid w:val="0025537D"/>
    <w:rsid w:val="002556AC"/>
    <w:rsid w:val="00263023"/>
    <w:rsid w:val="00266752"/>
    <w:rsid w:val="0028180F"/>
    <w:rsid w:val="002C4E76"/>
    <w:rsid w:val="003038B6"/>
    <w:rsid w:val="00305FC8"/>
    <w:rsid w:val="00324CA1"/>
    <w:rsid w:val="00341FFB"/>
    <w:rsid w:val="0034481B"/>
    <w:rsid w:val="00375A45"/>
    <w:rsid w:val="003779AF"/>
    <w:rsid w:val="00397974"/>
    <w:rsid w:val="003B3807"/>
    <w:rsid w:val="003B706E"/>
    <w:rsid w:val="003C3CDA"/>
    <w:rsid w:val="003C6C3B"/>
    <w:rsid w:val="00430E04"/>
    <w:rsid w:val="0046319B"/>
    <w:rsid w:val="004749ED"/>
    <w:rsid w:val="004941A9"/>
    <w:rsid w:val="004A5619"/>
    <w:rsid w:val="004B0CE6"/>
    <w:rsid w:val="004C2634"/>
    <w:rsid w:val="004E0C22"/>
    <w:rsid w:val="004F1179"/>
    <w:rsid w:val="0050438D"/>
    <w:rsid w:val="00510643"/>
    <w:rsid w:val="005136A6"/>
    <w:rsid w:val="005278A4"/>
    <w:rsid w:val="00551F21"/>
    <w:rsid w:val="005740DD"/>
    <w:rsid w:val="005D0D6F"/>
    <w:rsid w:val="005D7045"/>
    <w:rsid w:val="005E30BF"/>
    <w:rsid w:val="006005D6"/>
    <w:rsid w:val="006040C1"/>
    <w:rsid w:val="00605CC0"/>
    <w:rsid w:val="00611CB3"/>
    <w:rsid w:val="00654836"/>
    <w:rsid w:val="0066465F"/>
    <w:rsid w:val="006911A1"/>
    <w:rsid w:val="006A42DF"/>
    <w:rsid w:val="006B5887"/>
    <w:rsid w:val="006B6A7C"/>
    <w:rsid w:val="006E7006"/>
    <w:rsid w:val="00707C9F"/>
    <w:rsid w:val="007408E9"/>
    <w:rsid w:val="007421D7"/>
    <w:rsid w:val="007B5BEE"/>
    <w:rsid w:val="007E3148"/>
    <w:rsid w:val="00801559"/>
    <w:rsid w:val="008214A9"/>
    <w:rsid w:val="00835695"/>
    <w:rsid w:val="0084768C"/>
    <w:rsid w:val="00862423"/>
    <w:rsid w:val="008A2AD2"/>
    <w:rsid w:val="008A529D"/>
    <w:rsid w:val="008C28EA"/>
    <w:rsid w:val="008E1C63"/>
    <w:rsid w:val="008E7FF5"/>
    <w:rsid w:val="009069BB"/>
    <w:rsid w:val="009217D3"/>
    <w:rsid w:val="009224DC"/>
    <w:rsid w:val="00932B90"/>
    <w:rsid w:val="00937FDA"/>
    <w:rsid w:val="00946CE0"/>
    <w:rsid w:val="00951DFF"/>
    <w:rsid w:val="009521FA"/>
    <w:rsid w:val="00965295"/>
    <w:rsid w:val="009705F9"/>
    <w:rsid w:val="009B0131"/>
    <w:rsid w:val="009B1BFF"/>
    <w:rsid w:val="009C56B7"/>
    <w:rsid w:val="009C5EED"/>
    <w:rsid w:val="00A03B71"/>
    <w:rsid w:val="00A10BB2"/>
    <w:rsid w:val="00A150BB"/>
    <w:rsid w:val="00A20218"/>
    <w:rsid w:val="00A44765"/>
    <w:rsid w:val="00A76432"/>
    <w:rsid w:val="00A91AFB"/>
    <w:rsid w:val="00A94DD8"/>
    <w:rsid w:val="00A9643F"/>
    <w:rsid w:val="00AA402D"/>
    <w:rsid w:val="00AA6442"/>
    <w:rsid w:val="00AB4C8D"/>
    <w:rsid w:val="00AB68ED"/>
    <w:rsid w:val="00AD338D"/>
    <w:rsid w:val="00AE3D2F"/>
    <w:rsid w:val="00AF1023"/>
    <w:rsid w:val="00B23536"/>
    <w:rsid w:val="00B349EC"/>
    <w:rsid w:val="00B454FD"/>
    <w:rsid w:val="00B679D8"/>
    <w:rsid w:val="00B7095B"/>
    <w:rsid w:val="00B75B7E"/>
    <w:rsid w:val="00BE2F01"/>
    <w:rsid w:val="00C325AA"/>
    <w:rsid w:val="00C35874"/>
    <w:rsid w:val="00C70D44"/>
    <w:rsid w:val="00C96A75"/>
    <w:rsid w:val="00CC5825"/>
    <w:rsid w:val="00CD3DF4"/>
    <w:rsid w:val="00CD5FBD"/>
    <w:rsid w:val="00CE34C8"/>
    <w:rsid w:val="00CE7039"/>
    <w:rsid w:val="00D01069"/>
    <w:rsid w:val="00D06E25"/>
    <w:rsid w:val="00D14B09"/>
    <w:rsid w:val="00D20316"/>
    <w:rsid w:val="00D7573F"/>
    <w:rsid w:val="00D84818"/>
    <w:rsid w:val="00D929D5"/>
    <w:rsid w:val="00DA1AAD"/>
    <w:rsid w:val="00E463C3"/>
    <w:rsid w:val="00E50222"/>
    <w:rsid w:val="00E61AC4"/>
    <w:rsid w:val="00E63F9C"/>
    <w:rsid w:val="00E650DE"/>
    <w:rsid w:val="00E658E1"/>
    <w:rsid w:val="00E67AEE"/>
    <w:rsid w:val="00E7447C"/>
    <w:rsid w:val="00E87902"/>
    <w:rsid w:val="00EA2EF3"/>
    <w:rsid w:val="00EC10AB"/>
    <w:rsid w:val="00EF664C"/>
    <w:rsid w:val="00F430A0"/>
    <w:rsid w:val="00F51ACA"/>
    <w:rsid w:val="00F6224A"/>
    <w:rsid w:val="00F73E10"/>
    <w:rsid w:val="00FA28B3"/>
    <w:rsid w:val="00FA52CB"/>
    <w:rsid w:val="00FE0BF6"/>
    <w:rsid w:val="00FE7FEA"/>
    <w:rsid w:val="00FF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EA347"/>
  <w14:defaultImageDpi w14:val="300"/>
  <w15:docId w15:val="{92DFD48C-2E6A-0B40-A72A-4CCD1C9A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74"/>
    <w:rPr>
      <w:rFonts w:ascii="Times New Roman" w:eastAsia="Times New Roman" w:hAnsi="Times New Roman" w:cs="Times New Roman"/>
    </w:rPr>
  </w:style>
  <w:style w:type="paragraph" w:styleId="Heading1">
    <w:name w:val="heading 1"/>
    <w:aliases w:val="Ohio BoSCoC Heading 1"/>
    <w:basedOn w:val="Normal"/>
    <w:next w:val="Normal"/>
    <w:link w:val="Heading1Char"/>
    <w:autoRedefine/>
    <w:uiPriority w:val="9"/>
    <w:qFormat/>
    <w:rsid w:val="001231DB"/>
    <w:pPr>
      <w:keepNext/>
      <w:keepLines/>
      <w:spacing w:before="360" w:after="12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6A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136A6"/>
  </w:style>
  <w:style w:type="paragraph" w:styleId="Footer">
    <w:name w:val="footer"/>
    <w:aliases w:val="Ohio BoSCoC Footer"/>
    <w:basedOn w:val="Normal"/>
    <w:link w:val="FooterChar"/>
    <w:uiPriority w:val="99"/>
    <w:unhideWhenUsed/>
    <w:rsid w:val="005136A6"/>
    <w:pPr>
      <w:tabs>
        <w:tab w:val="center" w:pos="4320"/>
        <w:tab w:val="right" w:pos="8640"/>
      </w:tabs>
    </w:pPr>
    <w:rPr>
      <w:rFonts w:asciiTheme="minorHAnsi" w:eastAsiaTheme="minorEastAsia" w:hAnsiTheme="minorHAnsi" w:cstheme="minorBidi"/>
    </w:rPr>
  </w:style>
  <w:style w:type="character" w:customStyle="1" w:styleId="FooterChar">
    <w:name w:val="Footer Char"/>
    <w:aliases w:val="Ohio BoSCoC Footer Char"/>
    <w:basedOn w:val="DefaultParagraphFont"/>
    <w:link w:val="Footer"/>
    <w:uiPriority w:val="99"/>
    <w:rsid w:val="005136A6"/>
  </w:style>
  <w:style w:type="character" w:styleId="Hyperlink">
    <w:name w:val="Hyperlink"/>
    <w:basedOn w:val="DefaultParagraphFont"/>
    <w:uiPriority w:val="99"/>
    <w:unhideWhenUsed/>
    <w:rsid w:val="005136A6"/>
    <w:rPr>
      <w:color w:val="0000FF" w:themeColor="hyperlink"/>
      <w:u w:val="single"/>
    </w:rPr>
  </w:style>
  <w:style w:type="character" w:styleId="FollowedHyperlink">
    <w:name w:val="FollowedHyperlink"/>
    <w:basedOn w:val="DefaultParagraphFont"/>
    <w:uiPriority w:val="99"/>
    <w:semiHidden/>
    <w:unhideWhenUsed/>
    <w:rsid w:val="005136A6"/>
    <w:rPr>
      <w:color w:val="800080" w:themeColor="followedHyperlink"/>
      <w:u w:val="single"/>
    </w:rPr>
  </w:style>
  <w:style w:type="paragraph" w:styleId="BalloonText">
    <w:name w:val="Balloon Text"/>
    <w:basedOn w:val="Normal"/>
    <w:link w:val="BalloonTextChar"/>
    <w:uiPriority w:val="99"/>
    <w:semiHidden/>
    <w:unhideWhenUsed/>
    <w:rsid w:val="00F73E1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73E10"/>
    <w:rPr>
      <w:rFonts w:ascii="Lucida Grande" w:hAnsi="Lucida Grande" w:cs="Lucida Grande"/>
      <w:sz w:val="18"/>
      <w:szCs w:val="18"/>
    </w:rPr>
  </w:style>
  <w:style w:type="paragraph" w:styleId="ListParagraph">
    <w:name w:val="List Paragraph"/>
    <w:basedOn w:val="Normal"/>
    <w:uiPriority w:val="34"/>
    <w:qFormat/>
    <w:rsid w:val="004749ED"/>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5740DD"/>
    <w:rPr>
      <w:color w:val="605E5C"/>
      <w:shd w:val="clear" w:color="auto" w:fill="E1DFDD"/>
    </w:rPr>
  </w:style>
  <w:style w:type="character" w:customStyle="1" w:styleId="markedcontent">
    <w:name w:val="markedcontent"/>
    <w:basedOn w:val="DefaultParagraphFont"/>
    <w:rsid w:val="009B0131"/>
  </w:style>
  <w:style w:type="character" w:styleId="PageNumber">
    <w:name w:val="page number"/>
    <w:basedOn w:val="DefaultParagraphFont"/>
    <w:uiPriority w:val="99"/>
    <w:semiHidden/>
    <w:unhideWhenUsed/>
    <w:rsid w:val="006B6A7C"/>
  </w:style>
  <w:style w:type="character" w:customStyle="1" w:styleId="Heading1Char">
    <w:name w:val="Heading 1 Char"/>
    <w:aliases w:val="Ohio BoSCoC Heading 1 Char"/>
    <w:basedOn w:val="DefaultParagraphFont"/>
    <w:link w:val="Heading1"/>
    <w:uiPriority w:val="9"/>
    <w:rsid w:val="001231DB"/>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937FDA"/>
    <w:rPr>
      <w:sz w:val="16"/>
      <w:szCs w:val="16"/>
    </w:rPr>
  </w:style>
  <w:style w:type="paragraph" w:styleId="CommentText">
    <w:name w:val="annotation text"/>
    <w:basedOn w:val="Normal"/>
    <w:link w:val="CommentTextChar"/>
    <w:uiPriority w:val="99"/>
    <w:semiHidden/>
    <w:unhideWhenUsed/>
    <w:rsid w:val="00937FDA"/>
    <w:rPr>
      <w:sz w:val="20"/>
      <w:szCs w:val="20"/>
    </w:rPr>
  </w:style>
  <w:style w:type="character" w:customStyle="1" w:styleId="CommentTextChar">
    <w:name w:val="Comment Text Char"/>
    <w:basedOn w:val="DefaultParagraphFont"/>
    <w:link w:val="CommentText"/>
    <w:uiPriority w:val="99"/>
    <w:semiHidden/>
    <w:rsid w:val="00937F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FDA"/>
    <w:rPr>
      <w:b/>
      <w:bCs/>
    </w:rPr>
  </w:style>
  <w:style w:type="character" w:customStyle="1" w:styleId="CommentSubjectChar">
    <w:name w:val="Comment Subject Char"/>
    <w:basedOn w:val="CommentTextChar"/>
    <w:link w:val="CommentSubject"/>
    <w:uiPriority w:val="99"/>
    <w:semiHidden/>
    <w:rsid w:val="00937FDA"/>
    <w:rPr>
      <w:rFonts w:ascii="Times New Roman" w:eastAsia="Times New Roman" w:hAnsi="Times New Roman" w:cs="Times New Roman"/>
      <w:b/>
      <w:bCs/>
      <w:sz w:val="20"/>
      <w:szCs w:val="20"/>
    </w:rPr>
  </w:style>
  <w:style w:type="paragraph" w:styleId="Revision">
    <w:name w:val="Revision"/>
    <w:hidden/>
    <w:uiPriority w:val="99"/>
    <w:semiHidden/>
    <w:rsid w:val="00D929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6299">
      <w:bodyDiv w:val="1"/>
      <w:marLeft w:val="0"/>
      <w:marRight w:val="0"/>
      <w:marTop w:val="0"/>
      <w:marBottom w:val="0"/>
      <w:divBdr>
        <w:top w:val="none" w:sz="0" w:space="0" w:color="auto"/>
        <w:left w:val="none" w:sz="0" w:space="0" w:color="auto"/>
        <w:bottom w:val="none" w:sz="0" w:space="0" w:color="auto"/>
        <w:right w:val="none" w:sz="0" w:space="0" w:color="auto"/>
      </w:divBdr>
      <w:divsChild>
        <w:div w:id="1071273222">
          <w:marLeft w:val="1800"/>
          <w:marRight w:val="0"/>
          <w:marTop w:val="115"/>
          <w:marBottom w:val="0"/>
          <w:divBdr>
            <w:top w:val="none" w:sz="0" w:space="0" w:color="auto"/>
            <w:left w:val="none" w:sz="0" w:space="0" w:color="auto"/>
            <w:bottom w:val="none" w:sz="0" w:space="0" w:color="auto"/>
            <w:right w:val="none" w:sz="0" w:space="0" w:color="auto"/>
          </w:divBdr>
        </w:div>
        <w:div w:id="275598790">
          <w:marLeft w:val="1800"/>
          <w:marRight w:val="0"/>
          <w:marTop w:val="115"/>
          <w:marBottom w:val="0"/>
          <w:divBdr>
            <w:top w:val="none" w:sz="0" w:space="0" w:color="auto"/>
            <w:left w:val="none" w:sz="0" w:space="0" w:color="auto"/>
            <w:bottom w:val="none" w:sz="0" w:space="0" w:color="auto"/>
            <w:right w:val="none" w:sz="0" w:space="0" w:color="auto"/>
          </w:divBdr>
        </w:div>
        <w:div w:id="676033990">
          <w:marLeft w:val="1800"/>
          <w:marRight w:val="0"/>
          <w:marTop w:val="115"/>
          <w:marBottom w:val="0"/>
          <w:divBdr>
            <w:top w:val="none" w:sz="0" w:space="0" w:color="auto"/>
            <w:left w:val="none" w:sz="0" w:space="0" w:color="auto"/>
            <w:bottom w:val="none" w:sz="0" w:space="0" w:color="auto"/>
            <w:right w:val="none" w:sz="0" w:space="0" w:color="auto"/>
          </w:divBdr>
        </w:div>
        <w:div w:id="718020136">
          <w:marLeft w:val="1800"/>
          <w:marRight w:val="0"/>
          <w:marTop w:val="115"/>
          <w:marBottom w:val="0"/>
          <w:divBdr>
            <w:top w:val="none" w:sz="0" w:space="0" w:color="auto"/>
            <w:left w:val="none" w:sz="0" w:space="0" w:color="auto"/>
            <w:bottom w:val="none" w:sz="0" w:space="0" w:color="auto"/>
            <w:right w:val="none" w:sz="0" w:space="0" w:color="auto"/>
          </w:divBdr>
        </w:div>
        <w:div w:id="1195652417">
          <w:marLeft w:val="1800"/>
          <w:marRight w:val="0"/>
          <w:marTop w:val="115"/>
          <w:marBottom w:val="0"/>
          <w:divBdr>
            <w:top w:val="none" w:sz="0" w:space="0" w:color="auto"/>
            <w:left w:val="none" w:sz="0" w:space="0" w:color="auto"/>
            <w:bottom w:val="none" w:sz="0" w:space="0" w:color="auto"/>
            <w:right w:val="none" w:sz="0" w:space="0" w:color="auto"/>
          </w:divBdr>
        </w:div>
        <w:div w:id="758251799">
          <w:marLeft w:val="1800"/>
          <w:marRight w:val="0"/>
          <w:marTop w:val="115"/>
          <w:marBottom w:val="0"/>
          <w:divBdr>
            <w:top w:val="none" w:sz="0" w:space="0" w:color="auto"/>
            <w:left w:val="none" w:sz="0" w:space="0" w:color="auto"/>
            <w:bottom w:val="none" w:sz="0" w:space="0" w:color="auto"/>
            <w:right w:val="none" w:sz="0" w:space="0" w:color="auto"/>
          </w:divBdr>
        </w:div>
        <w:div w:id="2052265415">
          <w:marLeft w:val="1800"/>
          <w:marRight w:val="0"/>
          <w:marTop w:val="115"/>
          <w:marBottom w:val="0"/>
          <w:divBdr>
            <w:top w:val="none" w:sz="0" w:space="0" w:color="auto"/>
            <w:left w:val="none" w:sz="0" w:space="0" w:color="auto"/>
            <w:bottom w:val="none" w:sz="0" w:space="0" w:color="auto"/>
            <w:right w:val="none" w:sz="0" w:space="0" w:color="auto"/>
          </w:divBdr>
        </w:div>
      </w:divsChild>
    </w:div>
    <w:div w:id="249044827">
      <w:bodyDiv w:val="1"/>
      <w:marLeft w:val="0"/>
      <w:marRight w:val="0"/>
      <w:marTop w:val="0"/>
      <w:marBottom w:val="0"/>
      <w:divBdr>
        <w:top w:val="none" w:sz="0" w:space="0" w:color="auto"/>
        <w:left w:val="none" w:sz="0" w:space="0" w:color="auto"/>
        <w:bottom w:val="none" w:sz="0" w:space="0" w:color="auto"/>
        <w:right w:val="none" w:sz="0" w:space="0" w:color="auto"/>
      </w:divBdr>
    </w:div>
    <w:div w:id="297882081">
      <w:bodyDiv w:val="1"/>
      <w:marLeft w:val="0"/>
      <w:marRight w:val="0"/>
      <w:marTop w:val="0"/>
      <w:marBottom w:val="0"/>
      <w:divBdr>
        <w:top w:val="none" w:sz="0" w:space="0" w:color="auto"/>
        <w:left w:val="none" w:sz="0" w:space="0" w:color="auto"/>
        <w:bottom w:val="none" w:sz="0" w:space="0" w:color="auto"/>
        <w:right w:val="none" w:sz="0" w:space="0" w:color="auto"/>
      </w:divBdr>
    </w:div>
    <w:div w:id="455486428">
      <w:bodyDiv w:val="1"/>
      <w:marLeft w:val="0"/>
      <w:marRight w:val="0"/>
      <w:marTop w:val="0"/>
      <w:marBottom w:val="0"/>
      <w:divBdr>
        <w:top w:val="none" w:sz="0" w:space="0" w:color="auto"/>
        <w:left w:val="none" w:sz="0" w:space="0" w:color="auto"/>
        <w:bottom w:val="none" w:sz="0" w:space="0" w:color="auto"/>
        <w:right w:val="none" w:sz="0" w:space="0" w:color="auto"/>
      </w:divBdr>
    </w:div>
    <w:div w:id="563028706">
      <w:bodyDiv w:val="1"/>
      <w:marLeft w:val="0"/>
      <w:marRight w:val="0"/>
      <w:marTop w:val="0"/>
      <w:marBottom w:val="0"/>
      <w:divBdr>
        <w:top w:val="none" w:sz="0" w:space="0" w:color="auto"/>
        <w:left w:val="none" w:sz="0" w:space="0" w:color="auto"/>
        <w:bottom w:val="none" w:sz="0" w:space="0" w:color="auto"/>
        <w:right w:val="none" w:sz="0" w:space="0" w:color="auto"/>
      </w:divBdr>
    </w:div>
    <w:div w:id="718405895">
      <w:bodyDiv w:val="1"/>
      <w:marLeft w:val="0"/>
      <w:marRight w:val="0"/>
      <w:marTop w:val="0"/>
      <w:marBottom w:val="0"/>
      <w:divBdr>
        <w:top w:val="none" w:sz="0" w:space="0" w:color="auto"/>
        <w:left w:val="none" w:sz="0" w:space="0" w:color="auto"/>
        <w:bottom w:val="none" w:sz="0" w:space="0" w:color="auto"/>
        <w:right w:val="none" w:sz="0" w:space="0" w:color="auto"/>
      </w:divBdr>
    </w:div>
    <w:div w:id="1085954711">
      <w:bodyDiv w:val="1"/>
      <w:marLeft w:val="0"/>
      <w:marRight w:val="0"/>
      <w:marTop w:val="0"/>
      <w:marBottom w:val="0"/>
      <w:divBdr>
        <w:top w:val="none" w:sz="0" w:space="0" w:color="auto"/>
        <w:left w:val="none" w:sz="0" w:space="0" w:color="auto"/>
        <w:bottom w:val="none" w:sz="0" w:space="0" w:color="auto"/>
        <w:right w:val="none" w:sz="0" w:space="0" w:color="auto"/>
      </w:divBdr>
    </w:div>
    <w:div w:id="1287618282">
      <w:bodyDiv w:val="1"/>
      <w:marLeft w:val="0"/>
      <w:marRight w:val="0"/>
      <w:marTop w:val="0"/>
      <w:marBottom w:val="0"/>
      <w:divBdr>
        <w:top w:val="none" w:sz="0" w:space="0" w:color="auto"/>
        <w:left w:val="none" w:sz="0" w:space="0" w:color="auto"/>
        <w:bottom w:val="none" w:sz="0" w:space="0" w:color="auto"/>
        <w:right w:val="none" w:sz="0" w:space="0" w:color="auto"/>
      </w:divBdr>
    </w:div>
    <w:div w:id="1363363246">
      <w:bodyDiv w:val="1"/>
      <w:marLeft w:val="0"/>
      <w:marRight w:val="0"/>
      <w:marTop w:val="0"/>
      <w:marBottom w:val="0"/>
      <w:divBdr>
        <w:top w:val="none" w:sz="0" w:space="0" w:color="auto"/>
        <w:left w:val="none" w:sz="0" w:space="0" w:color="auto"/>
        <w:bottom w:val="none" w:sz="0" w:space="0" w:color="auto"/>
        <w:right w:val="none" w:sz="0" w:space="0" w:color="auto"/>
      </w:divBdr>
    </w:div>
    <w:div w:id="1404596870">
      <w:bodyDiv w:val="1"/>
      <w:marLeft w:val="0"/>
      <w:marRight w:val="0"/>
      <w:marTop w:val="0"/>
      <w:marBottom w:val="0"/>
      <w:divBdr>
        <w:top w:val="none" w:sz="0" w:space="0" w:color="auto"/>
        <w:left w:val="none" w:sz="0" w:space="0" w:color="auto"/>
        <w:bottom w:val="none" w:sz="0" w:space="0" w:color="auto"/>
        <w:right w:val="none" w:sz="0" w:space="0" w:color="auto"/>
      </w:divBdr>
    </w:div>
    <w:div w:id="1560046251">
      <w:bodyDiv w:val="1"/>
      <w:marLeft w:val="0"/>
      <w:marRight w:val="0"/>
      <w:marTop w:val="0"/>
      <w:marBottom w:val="0"/>
      <w:divBdr>
        <w:top w:val="none" w:sz="0" w:space="0" w:color="auto"/>
        <w:left w:val="none" w:sz="0" w:space="0" w:color="auto"/>
        <w:bottom w:val="none" w:sz="0" w:space="0" w:color="auto"/>
        <w:right w:val="none" w:sz="0" w:space="0" w:color="auto"/>
      </w:divBdr>
    </w:div>
    <w:div w:id="1751997262">
      <w:bodyDiv w:val="1"/>
      <w:marLeft w:val="0"/>
      <w:marRight w:val="0"/>
      <w:marTop w:val="0"/>
      <w:marBottom w:val="0"/>
      <w:divBdr>
        <w:top w:val="none" w:sz="0" w:space="0" w:color="auto"/>
        <w:left w:val="none" w:sz="0" w:space="0" w:color="auto"/>
        <w:bottom w:val="none" w:sz="0" w:space="0" w:color="auto"/>
        <w:right w:val="none" w:sz="0" w:space="0" w:color="auto"/>
      </w:divBdr>
    </w:div>
    <w:div w:id="1762793544">
      <w:bodyDiv w:val="1"/>
      <w:marLeft w:val="0"/>
      <w:marRight w:val="0"/>
      <w:marTop w:val="0"/>
      <w:marBottom w:val="0"/>
      <w:divBdr>
        <w:top w:val="none" w:sz="0" w:space="0" w:color="auto"/>
        <w:left w:val="none" w:sz="0" w:space="0" w:color="auto"/>
        <w:bottom w:val="none" w:sz="0" w:space="0" w:color="auto"/>
        <w:right w:val="none" w:sz="0" w:space="0" w:color="auto"/>
      </w:divBdr>
    </w:div>
    <w:div w:id="210360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341301&amp;utm_source=HUD+Exchange+Mailing+List&amp;utm_campaign=17f58ed7c9-Special_NOFO_CoC_Unsheltered_Rural_6_22&amp;utm_medium=email&amp;utm_term=0_f32b935a5f-17f58ed7c9-19409793" TargetMode="External"/><Relationship Id="rId13" Type="http://schemas.openxmlformats.org/officeDocument/2006/relationships/hyperlink" Target="https://www.grants.gov/web/grants/view-opportunity.html?oppId=341301&amp;utm_source=HUD+Exchange+Mailing+List&amp;utm_campaign=17f58ed7c9-Special_NOFO_CoC_Unsheltered_Rural_6_22&amp;utm_medium=email&amp;utm_term=0_f32b935a5f-17f58ed7c9-19409793" TargetMode="External"/><Relationship Id="rId18" Type="http://schemas.openxmlformats.org/officeDocument/2006/relationships/hyperlink" Target="https://www.hudexchange.info/resource/4424/coc-rent-reasonableness-and-fair-market-re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hud.gov/press/press_releases_media_advisories/HUD_No_22_113" TargetMode="External"/><Relationship Id="rId12" Type="http://schemas.openxmlformats.org/officeDocument/2006/relationships/hyperlink" Target="https://cohhio.org/boscoc/gov-pol/" TargetMode="External"/><Relationship Id="rId17" Type="http://schemas.openxmlformats.org/officeDocument/2006/relationships/hyperlink" Target="https://www.hudexchange.info/resource/2033/hearth-coc-program-interim-rule/" TargetMode="External"/><Relationship Id="rId2" Type="http://schemas.openxmlformats.org/officeDocument/2006/relationships/styles" Target="styles.xml"/><Relationship Id="rId16" Type="http://schemas.openxmlformats.org/officeDocument/2006/relationships/hyperlink" Target="https://www.grants.gov/web/grants/view-opportunity.html?oppId=341301&amp;utm_source=HUD+Exchange+Mailing+List&amp;utm_campaign=17f58ed7c9-Special_NOFO_CoC_Unsheltered_Rural_6_22&amp;utm_medium=email&amp;utm_term=0_f32b935a5f-17f58ed7c9-194097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ioboscoc@cohhi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ich.gov/resources/uploads/asset_library/Core-Components-of-Outreach-2019.pdf" TargetMode="External"/><Relationship Id="rId23" Type="http://schemas.openxmlformats.org/officeDocument/2006/relationships/fontTable" Target="fontTable.xml"/><Relationship Id="rId10" Type="http://schemas.openxmlformats.org/officeDocument/2006/relationships/hyperlink" Target="mailto:ohioboscoc@cohhio.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hhio.org/boscoc/coc-program/" TargetMode="External"/><Relationship Id="rId14" Type="http://schemas.openxmlformats.org/officeDocument/2006/relationships/hyperlink" Target="https://www.hudexchange.info/resource/2033/hearth-coc-program-interim-rul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COHHIO</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Greene</dc:creator>
  <cp:lastModifiedBy>Erica Mulryan</cp:lastModifiedBy>
  <cp:revision>16</cp:revision>
  <cp:lastPrinted>2016-10-07T14:12:00Z</cp:lastPrinted>
  <dcterms:created xsi:type="dcterms:W3CDTF">2022-07-20T19:06:00Z</dcterms:created>
  <dcterms:modified xsi:type="dcterms:W3CDTF">2022-07-27T12:41:00Z</dcterms:modified>
</cp:coreProperties>
</file>