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AA1B" w14:textId="77777777" w:rsidR="005D10AB" w:rsidRPr="002A2940" w:rsidRDefault="005D10AB" w:rsidP="005D10AB">
      <w:pPr>
        <w:pBdr>
          <w:top w:val="nil"/>
          <w:left w:val="nil"/>
          <w:bottom w:val="nil"/>
          <w:right w:val="nil"/>
          <w:between w:val="nil"/>
        </w:pBdr>
        <w:spacing w:after="0"/>
        <w:jc w:val="center"/>
        <w:rPr>
          <w:rFonts w:eastAsia="Times New Roman" w:cstheme="majorBidi"/>
          <w:b/>
          <w:spacing w:val="5"/>
          <w:kern w:val="28"/>
          <w:sz w:val="40"/>
          <w:szCs w:val="40"/>
        </w:rPr>
      </w:pPr>
      <w:r w:rsidRPr="002A2940">
        <w:rPr>
          <w:rFonts w:eastAsia="Times New Roman" w:cstheme="majorBidi"/>
          <w:b/>
          <w:spacing w:val="5"/>
          <w:kern w:val="28"/>
          <w:sz w:val="40"/>
          <w:szCs w:val="40"/>
        </w:rPr>
        <w:t xml:space="preserve">Housing Habitability Standards </w:t>
      </w:r>
    </w:p>
    <w:p w14:paraId="7B08A6D2" w14:textId="77777777" w:rsidR="005D10AB" w:rsidRPr="002A2940" w:rsidRDefault="005D10AB" w:rsidP="005D10AB">
      <w:pPr>
        <w:pBdr>
          <w:top w:val="nil"/>
          <w:left w:val="nil"/>
          <w:bottom w:val="nil"/>
          <w:right w:val="nil"/>
          <w:between w:val="nil"/>
        </w:pBdr>
        <w:spacing w:after="0"/>
        <w:jc w:val="center"/>
        <w:rPr>
          <w:rFonts w:eastAsia="Times New Roman" w:cstheme="majorBidi"/>
          <w:b/>
          <w:spacing w:val="5"/>
          <w:kern w:val="28"/>
          <w:sz w:val="40"/>
          <w:szCs w:val="40"/>
        </w:rPr>
      </w:pPr>
      <w:r w:rsidRPr="002A2940">
        <w:rPr>
          <w:rFonts w:eastAsia="Times New Roman" w:cstheme="majorBidi"/>
          <w:b/>
          <w:spacing w:val="5"/>
          <w:kern w:val="28"/>
          <w:sz w:val="40"/>
          <w:szCs w:val="40"/>
        </w:rPr>
        <w:t>Inspection Checklist</w:t>
      </w:r>
    </w:p>
    <w:p w14:paraId="15F4BE67" w14:textId="77777777" w:rsidR="005D10AB" w:rsidRPr="002A2940" w:rsidRDefault="005D10AB" w:rsidP="005D10AB">
      <w:pPr>
        <w:pBdr>
          <w:top w:val="nil"/>
          <w:left w:val="nil"/>
          <w:bottom w:val="nil"/>
          <w:right w:val="nil"/>
          <w:between w:val="nil"/>
        </w:pBdr>
        <w:spacing w:after="0"/>
        <w:jc w:val="center"/>
        <w:rPr>
          <w:rFonts w:eastAsia="Times New Roman" w:cstheme="majorBidi"/>
          <w:b/>
          <w:spacing w:val="5"/>
          <w:kern w:val="28"/>
          <w:sz w:val="36"/>
          <w:szCs w:val="36"/>
        </w:rPr>
      </w:pPr>
      <w:r w:rsidRPr="002A2940">
        <w:rPr>
          <w:rFonts w:eastAsia="Times New Roman" w:cstheme="majorBidi"/>
          <w:b/>
          <w:spacing w:val="5"/>
          <w:kern w:val="28"/>
          <w:sz w:val="36"/>
          <w:szCs w:val="36"/>
        </w:rPr>
        <w:t xml:space="preserve">Ohio </w:t>
      </w:r>
      <w:proofErr w:type="spellStart"/>
      <w:r w:rsidRPr="002A2940">
        <w:rPr>
          <w:rFonts w:eastAsia="Times New Roman" w:cstheme="majorBidi"/>
          <w:b/>
          <w:spacing w:val="5"/>
          <w:kern w:val="28"/>
          <w:sz w:val="36"/>
          <w:szCs w:val="36"/>
        </w:rPr>
        <w:t>BoSCoC</w:t>
      </w:r>
      <w:proofErr w:type="spellEnd"/>
      <w:r w:rsidRPr="002A2940">
        <w:rPr>
          <w:rFonts w:eastAsia="Times New Roman" w:cstheme="majorBidi"/>
          <w:b/>
          <w:spacing w:val="5"/>
          <w:kern w:val="28"/>
          <w:sz w:val="36"/>
          <w:szCs w:val="36"/>
        </w:rPr>
        <w:t xml:space="preserve"> Homeless Assistance Projects</w:t>
      </w:r>
    </w:p>
    <w:p w14:paraId="69392F7C" w14:textId="77777777" w:rsidR="00AD6E3E" w:rsidRDefault="005D10AB" w:rsidP="00AD6E3E">
      <w:pPr>
        <w:pStyle w:val="Heading1"/>
      </w:pPr>
      <w:r>
        <w:t>Guidance</w:t>
      </w:r>
    </w:p>
    <w:p w14:paraId="51DF9F7B" w14:textId="77777777" w:rsidR="005D10AB" w:rsidRPr="005D10AB" w:rsidRDefault="005D10AB" w:rsidP="005D10AB">
      <w:r w:rsidRPr="005D10AB">
        <w:t>The Homeless Crisis Response Program (HCRP) requires rental units receiving assistance to</w:t>
      </w:r>
      <w:r w:rsidR="00A56B70">
        <w:t xml:space="preserve"> meet the Housing Habitability S</w:t>
      </w:r>
      <w:r w:rsidRPr="005D10AB">
        <w:t>tandards. Inspections to determine compliance with the Housing Habitability Standards must be conducted upon initial occupancy of a unit when financial assistance is being provided and then on an annual basis for the term of assistance, if applicable.</w:t>
      </w:r>
    </w:p>
    <w:p w14:paraId="0AF6200E" w14:textId="77777777" w:rsidR="005D10AB" w:rsidRDefault="00A56B70" w:rsidP="005D10AB">
      <w:r>
        <w:t>The Habitability S</w:t>
      </w:r>
      <w:r w:rsidR="005D10AB" w:rsidRPr="005D10AB">
        <w:t>tandards are different from the Housing Quality Standards (HQS), which apply to projects funded through HUD’s Continuum of Care (</w:t>
      </w:r>
      <w:proofErr w:type="spellStart"/>
      <w:r w:rsidR="005D10AB" w:rsidRPr="005D10AB">
        <w:t>CoC</w:t>
      </w:r>
      <w:proofErr w:type="spellEnd"/>
      <w:r w:rsidR="005D10AB" w:rsidRPr="005D10AB">
        <w:t xml:space="preserve">) Program. Because the HQS criteria are more stringent than the </w:t>
      </w:r>
      <w:r>
        <w:t>Habitability S</w:t>
      </w:r>
      <w:r w:rsidR="005D10AB" w:rsidRPr="005D10AB">
        <w:t>tandards, an HCRP gra</w:t>
      </w:r>
      <w:r w:rsidR="005D10AB">
        <w:t>ntee could use either standard.</w:t>
      </w:r>
    </w:p>
    <w:p w14:paraId="1F3881EB" w14:textId="77777777" w:rsidR="005D10AB" w:rsidRDefault="005D10AB" w:rsidP="005D10AB">
      <w:pPr>
        <w:pStyle w:val="Heading1"/>
        <w:rPr>
          <w:rFonts w:eastAsia="Arial" w:cs="Arial"/>
          <w:sz w:val="20"/>
          <w:szCs w:val="20"/>
        </w:rPr>
      </w:pPr>
      <w:r>
        <w:t>Instructions</w:t>
      </w:r>
    </w:p>
    <w:p w14:paraId="55DCDD20" w14:textId="77777777" w:rsidR="005D10AB" w:rsidRPr="005D10AB" w:rsidRDefault="005D10AB" w:rsidP="005D10AB">
      <w:r w:rsidRPr="005D10AB">
        <w:t>Mark each</w:t>
      </w:r>
      <w:r w:rsidR="00B765DF">
        <w:t xml:space="preserve"> of the 11</w:t>
      </w:r>
      <w:r w:rsidRPr="005D10AB">
        <w:t xml:space="preserve"> </w:t>
      </w:r>
      <w:r w:rsidR="00B765DF">
        <w:t>standards</w:t>
      </w:r>
      <w:r w:rsidRPr="005D10AB">
        <w:t xml:space="preserve"> as ‘A’ for approved or ‘D’ for deficient</w:t>
      </w:r>
      <w:r w:rsidR="00B765DF">
        <w:t xml:space="preserve">. </w:t>
      </w:r>
      <w:r w:rsidRPr="005D10AB">
        <w:t xml:space="preserve">The property must be approved for all standards in order to be assisted </w:t>
      </w:r>
      <w:r w:rsidR="00E835C9">
        <w:t xml:space="preserve">with </w:t>
      </w:r>
      <w:r w:rsidRPr="005D10AB">
        <w:t>HCRP funds</w:t>
      </w:r>
      <w:r w:rsidR="00B765DF">
        <w:t xml:space="preserve">. </w:t>
      </w:r>
      <w:r w:rsidRPr="005D10AB">
        <w:t>A copy of this checklist should be placed in the client file.</w:t>
      </w: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1075"/>
        <w:gridCol w:w="9715"/>
      </w:tblGrid>
      <w:tr w:rsidR="005D10AB" w:rsidRPr="00443552" w14:paraId="0C22A46D" w14:textId="77777777" w:rsidTr="00B5227C">
        <w:trPr>
          <w:trHeight w:val="331"/>
          <w:tblHeader/>
          <w:jc w:val="center"/>
        </w:trPr>
        <w:tc>
          <w:tcPr>
            <w:tcW w:w="498" w:type="pct"/>
            <w:shd w:val="clear" w:color="auto" w:fill="BFBFBF" w:themeFill="background1" w:themeFillShade="BF"/>
            <w:vAlign w:val="center"/>
          </w:tcPr>
          <w:p w14:paraId="151BFCC7" w14:textId="77777777" w:rsidR="005D10AB" w:rsidRPr="00443552" w:rsidRDefault="005D10AB" w:rsidP="00E779E7">
            <w:pPr>
              <w:pStyle w:val="OhioBoSCoCTableHeader"/>
              <w:rPr>
                <w:rFonts w:cs="Arial"/>
              </w:rPr>
            </w:pPr>
            <w:r>
              <w:rPr>
                <w:rFonts w:cs="Arial"/>
              </w:rPr>
              <w:t>Approved or Deficient</w:t>
            </w:r>
          </w:p>
        </w:tc>
        <w:tc>
          <w:tcPr>
            <w:tcW w:w="4502" w:type="pct"/>
            <w:shd w:val="clear" w:color="auto" w:fill="BFBFBF" w:themeFill="background1" w:themeFillShade="BF"/>
            <w:vAlign w:val="center"/>
          </w:tcPr>
          <w:p w14:paraId="6DBD2433" w14:textId="77777777" w:rsidR="005D10AB" w:rsidRPr="00443552" w:rsidRDefault="005D10AB" w:rsidP="00E779E7">
            <w:pPr>
              <w:pStyle w:val="OhioBoSCoCTableHeader"/>
              <w:rPr>
                <w:rFonts w:cs="Arial"/>
              </w:rPr>
            </w:pPr>
            <w:r>
              <w:rPr>
                <w:rFonts w:cs="Arial"/>
              </w:rPr>
              <w:t>Standard</w:t>
            </w:r>
          </w:p>
        </w:tc>
      </w:tr>
      <w:tr w:rsidR="005D10AB" w:rsidRPr="00443552" w14:paraId="3B85084E" w14:textId="77777777" w:rsidTr="00E835C9">
        <w:trPr>
          <w:trHeight w:val="331"/>
          <w:jc w:val="center"/>
        </w:trPr>
        <w:tc>
          <w:tcPr>
            <w:tcW w:w="498" w:type="pct"/>
            <w:vAlign w:val="center"/>
          </w:tcPr>
          <w:p w14:paraId="280AB2A8" w14:textId="77777777" w:rsidR="005D10AB" w:rsidRPr="008965DD" w:rsidRDefault="005D10AB" w:rsidP="005D10AB">
            <w:pPr>
              <w:pStyle w:val="OhioBoSCoCTableItem"/>
              <w:rPr>
                <w:rFonts w:cs="Arial"/>
              </w:rPr>
            </w:pPr>
          </w:p>
        </w:tc>
        <w:tc>
          <w:tcPr>
            <w:tcW w:w="4502" w:type="pct"/>
          </w:tcPr>
          <w:p w14:paraId="3D748E54"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Structure and materials</w:t>
            </w:r>
            <w:r w:rsidRPr="00F20C19">
              <w:rPr>
                <w:rFonts w:eastAsia="Arial"/>
                <w:sz w:val="20"/>
                <w:szCs w:val="20"/>
              </w:rPr>
              <w:t>: The structures must be structurally sound so as not to pose any threat to the health and safety of the occupants and to protect the residents from hazards.</w:t>
            </w:r>
          </w:p>
        </w:tc>
      </w:tr>
      <w:tr w:rsidR="005D10AB" w:rsidRPr="00443552" w14:paraId="437E98B9" w14:textId="77777777" w:rsidTr="00E835C9">
        <w:trPr>
          <w:trHeight w:val="331"/>
          <w:jc w:val="center"/>
        </w:trPr>
        <w:tc>
          <w:tcPr>
            <w:tcW w:w="498" w:type="pct"/>
            <w:vAlign w:val="center"/>
          </w:tcPr>
          <w:p w14:paraId="799C5F5D" w14:textId="77777777" w:rsidR="005D10AB" w:rsidRPr="00443552" w:rsidRDefault="005D10AB" w:rsidP="005D10AB">
            <w:pPr>
              <w:pStyle w:val="OhioBoSCoCTableItem"/>
              <w:rPr>
                <w:rFonts w:cs="Arial"/>
              </w:rPr>
            </w:pPr>
          </w:p>
        </w:tc>
        <w:tc>
          <w:tcPr>
            <w:tcW w:w="4502" w:type="pct"/>
          </w:tcPr>
          <w:p w14:paraId="7F037A7A"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Access</w:t>
            </w:r>
            <w:r w:rsidRPr="00F20C19">
              <w:rPr>
                <w:rFonts w:eastAsia="Arial"/>
                <w:sz w:val="20"/>
                <w:szCs w:val="20"/>
              </w:rPr>
              <w:t>: The housing must be accessible and capable of being utilized without unauthorized use of other private properties. Structures must provide alternate means of egress in case of fire.</w:t>
            </w:r>
          </w:p>
        </w:tc>
      </w:tr>
      <w:tr w:rsidR="005D10AB" w:rsidRPr="00443552" w14:paraId="53EFD53E" w14:textId="77777777" w:rsidTr="00E835C9">
        <w:trPr>
          <w:trHeight w:val="331"/>
          <w:jc w:val="center"/>
        </w:trPr>
        <w:tc>
          <w:tcPr>
            <w:tcW w:w="498" w:type="pct"/>
            <w:vAlign w:val="center"/>
          </w:tcPr>
          <w:p w14:paraId="6AB5DB87" w14:textId="77777777" w:rsidR="005D10AB" w:rsidRPr="00443552" w:rsidRDefault="005D10AB" w:rsidP="005D10AB">
            <w:pPr>
              <w:pStyle w:val="OhioBoSCoCTableItem"/>
              <w:rPr>
                <w:rFonts w:cs="Arial"/>
              </w:rPr>
            </w:pPr>
          </w:p>
        </w:tc>
        <w:tc>
          <w:tcPr>
            <w:tcW w:w="4502" w:type="pct"/>
          </w:tcPr>
          <w:p w14:paraId="5DB3C094"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Space and security</w:t>
            </w:r>
            <w:r w:rsidRPr="00F20C19">
              <w:rPr>
                <w:rFonts w:eastAsia="Arial"/>
                <w:sz w:val="20"/>
                <w:szCs w:val="20"/>
              </w:rPr>
              <w:t>: Each resident must be afforded adequate space and security for themselves and their belongings. Each resident must be provided with an acceptable place to sleep.</w:t>
            </w:r>
          </w:p>
        </w:tc>
      </w:tr>
      <w:tr w:rsidR="005D10AB" w:rsidRPr="00443552" w14:paraId="6ECF3E87" w14:textId="77777777" w:rsidTr="00E835C9">
        <w:trPr>
          <w:trHeight w:val="331"/>
          <w:jc w:val="center"/>
        </w:trPr>
        <w:tc>
          <w:tcPr>
            <w:tcW w:w="498" w:type="pct"/>
            <w:vAlign w:val="center"/>
          </w:tcPr>
          <w:p w14:paraId="32D47F72" w14:textId="77777777" w:rsidR="005D10AB" w:rsidRPr="00443552" w:rsidRDefault="005D10AB" w:rsidP="005D10AB">
            <w:pPr>
              <w:pStyle w:val="OhioBoSCoCTableItem"/>
              <w:rPr>
                <w:rFonts w:cs="Arial"/>
              </w:rPr>
            </w:pPr>
          </w:p>
        </w:tc>
        <w:tc>
          <w:tcPr>
            <w:tcW w:w="4502" w:type="pct"/>
          </w:tcPr>
          <w:p w14:paraId="1D29FCAD"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Interior air quality</w:t>
            </w:r>
            <w:r w:rsidRPr="00F20C19">
              <w:rPr>
                <w:rFonts w:eastAsia="Arial"/>
                <w:sz w:val="20"/>
                <w:szCs w:val="20"/>
              </w:rPr>
              <w:t>: Every room or space must be provided with natural or mechanical ventilation</w:t>
            </w:r>
            <w:r w:rsidR="00B765DF">
              <w:rPr>
                <w:rFonts w:eastAsia="Arial"/>
                <w:sz w:val="20"/>
                <w:szCs w:val="20"/>
              </w:rPr>
              <w:t xml:space="preserve">. </w:t>
            </w:r>
            <w:r w:rsidRPr="00F20C19">
              <w:rPr>
                <w:rFonts w:eastAsia="Arial"/>
                <w:sz w:val="20"/>
                <w:szCs w:val="20"/>
              </w:rPr>
              <w:t>Structures must be free of pollutants in the air at levels that threaten the health of residents.</w:t>
            </w:r>
          </w:p>
        </w:tc>
      </w:tr>
      <w:tr w:rsidR="005D10AB" w:rsidRPr="00443552" w14:paraId="68B5F25D" w14:textId="77777777" w:rsidTr="00E835C9">
        <w:trPr>
          <w:trHeight w:val="331"/>
          <w:jc w:val="center"/>
        </w:trPr>
        <w:tc>
          <w:tcPr>
            <w:tcW w:w="498" w:type="pct"/>
            <w:vAlign w:val="center"/>
          </w:tcPr>
          <w:p w14:paraId="1F9EBE66" w14:textId="77777777" w:rsidR="005D10AB" w:rsidRPr="00443552" w:rsidRDefault="005D10AB" w:rsidP="005D10AB">
            <w:pPr>
              <w:pStyle w:val="OhioBoSCoCTableItem"/>
              <w:rPr>
                <w:rFonts w:cs="Arial"/>
              </w:rPr>
            </w:pPr>
          </w:p>
        </w:tc>
        <w:tc>
          <w:tcPr>
            <w:tcW w:w="4502" w:type="pct"/>
          </w:tcPr>
          <w:p w14:paraId="27FB248D"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Water Supply</w:t>
            </w:r>
            <w:r w:rsidRPr="00F20C19">
              <w:rPr>
                <w:rFonts w:eastAsia="Arial"/>
                <w:sz w:val="20"/>
                <w:szCs w:val="20"/>
              </w:rPr>
              <w:t>: The water supply must be free from contamination.</w:t>
            </w:r>
          </w:p>
        </w:tc>
      </w:tr>
      <w:tr w:rsidR="005D10AB" w:rsidRPr="00443552" w14:paraId="58840940" w14:textId="77777777" w:rsidTr="00E835C9">
        <w:trPr>
          <w:trHeight w:val="331"/>
          <w:jc w:val="center"/>
        </w:trPr>
        <w:tc>
          <w:tcPr>
            <w:tcW w:w="498" w:type="pct"/>
            <w:vAlign w:val="center"/>
          </w:tcPr>
          <w:p w14:paraId="271FBC05" w14:textId="77777777" w:rsidR="005D10AB" w:rsidRPr="00443552" w:rsidRDefault="005D10AB" w:rsidP="005D10AB">
            <w:pPr>
              <w:pStyle w:val="OhioBoSCoCTableItem"/>
              <w:rPr>
                <w:rFonts w:cs="Arial"/>
              </w:rPr>
            </w:pPr>
          </w:p>
        </w:tc>
        <w:tc>
          <w:tcPr>
            <w:tcW w:w="4502" w:type="pct"/>
          </w:tcPr>
          <w:p w14:paraId="077CC451"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Sanitary Facilities</w:t>
            </w:r>
            <w:r w:rsidRPr="00F20C19">
              <w:rPr>
                <w:rFonts w:eastAsia="Arial"/>
                <w:sz w:val="20"/>
                <w:szCs w:val="20"/>
              </w:rPr>
              <w:t xml:space="preserve">: Residents must have access to sufficient sanitary facilities that are in proper operating condition, may be used in privacy, and are adequate for personal cleanliness and the disposal of human waste. </w:t>
            </w:r>
          </w:p>
        </w:tc>
      </w:tr>
      <w:tr w:rsidR="005D10AB" w:rsidRPr="00443552" w14:paraId="411C05A7" w14:textId="77777777" w:rsidTr="00E835C9">
        <w:trPr>
          <w:trHeight w:val="331"/>
          <w:jc w:val="center"/>
        </w:trPr>
        <w:tc>
          <w:tcPr>
            <w:tcW w:w="498" w:type="pct"/>
            <w:vAlign w:val="center"/>
          </w:tcPr>
          <w:p w14:paraId="5C63D46F" w14:textId="77777777" w:rsidR="005D10AB" w:rsidRPr="00443552" w:rsidRDefault="005D10AB" w:rsidP="005D10AB">
            <w:pPr>
              <w:pStyle w:val="OhioBoSCoCTableItem"/>
              <w:rPr>
                <w:rFonts w:cs="Arial"/>
              </w:rPr>
            </w:pPr>
          </w:p>
        </w:tc>
        <w:tc>
          <w:tcPr>
            <w:tcW w:w="4502" w:type="pct"/>
          </w:tcPr>
          <w:p w14:paraId="7CD98DA6"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Thermal environment</w:t>
            </w:r>
            <w:r w:rsidRPr="00F20C19">
              <w:rPr>
                <w:rFonts w:eastAsia="Arial"/>
                <w:sz w:val="20"/>
                <w:szCs w:val="20"/>
              </w:rPr>
              <w:t>: The housing must have adequate heating and/or cooling facilities in proper operating condition.</w:t>
            </w:r>
          </w:p>
        </w:tc>
      </w:tr>
      <w:tr w:rsidR="005D10AB" w:rsidRPr="00443552" w14:paraId="205B1957" w14:textId="77777777" w:rsidTr="00E835C9">
        <w:trPr>
          <w:trHeight w:val="331"/>
          <w:jc w:val="center"/>
        </w:trPr>
        <w:tc>
          <w:tcPr>
            <w:tcW w:w="498" w:type="pct"/>
            <w:vAlign w:val="center"/>
          </w:tcPr>
          <w:p w14:paraId="6B11A451" w14:textId="77777777" w:rsidR="005D10AB" w:rsidRPr="00443552" w:rsidRDefault="005D10AB" w:rsidP="005D10AB">
            <w:pPr>
              <w:pStyle w:val="OhioBoSCoCTableItem"/>
              <w:rPr>
                <w:rFonts w:cs="Arial"/>
              </w:rPr>
            </w:pPr>
          </w:p>
        </w:tc>
        <w:tc>
          <w:tcPr>
            <w:tcW w:w="4502" w:type="pct"/>
          </w:tcPr>
          <w:p w14:paraId="1ED9B0AA"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Illumination and electricity</w:t>
            </w:r>
            <w:r w:rsidRPr="00F20C19">
              <w:rPr>
                <w:rFonts w:eastAsia="Arial"/>
                <w:sz w:val="20"/>
                <w:szCs w:val="20"/>
              </w:rPr>
              <w:t>: The housing must have adequate natural or artificial illumination to permit normal indoor activities and to support the health and safety of residents. Sufficient electrical sources must be provided to permit use of essential electrical appliances while assuring safety from fire.</w:t>
            </w:r>
          </w:p>
        </w:tc>
      </w:tr>
      <w:tr w:rsidR="005D10AB" w:rsidRPr="00443552" w14:paraId="63BF633A" w14:textId="77777777" w:rsidTr="00E835C9">
        <w:trPr>
          <w:trHeight w:val="331"/>
          <w:jc w:val="center"/>
        </w:trPr>
        <w:tc>
          <w:tcPr>
            <w:tcW w:w="498" w:type="pct"/>
            <w:vAlign w:val="center"/>
          </w:tcPr>
          <w:p w14:paraId="61E7DF31" w14:textId="77777777" w:rsidR="005D10AB" w:rsidRPr="00443552" w:rsidRDefault="005D10AB" w:rsidP="005D10AB">
            <w:pPr>
              <w:pStyle w:val="OhioBoSCoCTableItem"/>
              <w:rPr>
                <w:rFonts w:cs="Arial"/>
              </w:rPr>
            </w:pPr>
          </w:p>
        </w:tc>
        <w:tc>
          <w:tcPr>
            <w:tcW w:w="4502" w:type="pct"/>
          </w:tcPr>
          <w:p w14:paraId="176A4AAC"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Food preparation and refuse disposal</w:t>
            </w:r>
            <w:r w:rsidRPr="00F20C19">
              <w:rPr>
                <w:rFonts w:eastAsia="Arial"/>
                <w:sz w:val="20"/>
                <w:szCs w:val="20"/>
              </w:rPr>
              <w:t>: All food preparation areas must contain suitable space and equipment to store, prepare, and s</w:t>
            </w:r>
            <w:r w:rsidR="00B5227C">
              <w:rPr>
                <w:rFonts w:eastAsia="Arial"/>
                <w:sz w:val="20"/>
                <w:szCs w:val="20"/>
              </w:rPr>
              <w:t>erve food in a sanitary manner.</w:t>
            </w:r>
          </w:p>
        </w:tc>
      </w:tr>
    </w:tbl>
    <w:p w14:paraId="404E917F" w14:textId="77777777" w:rsidR="007272ED" w:rsidRPr="007272ED" w:rsidRDefault="00E835C9" w:rsidP="007272ED">
      <w:pPr>
        <w:jc w:val="center"/>
        <w:rPr>
          <w:color w:val="A6A6A6" w:themeColor="background1" w:themeShade="A6"/>
        </w:rPr>
      </w:pPr>
      <w:r>
        <w:rPr>
          <w:color w:val="A6A6A6" w:themeColor="background1" w:themeShade="A6"/>
        </w:rPr>
        <w:t>See next page for items 10-11</w:t>
      </w:r>
      <w:r w:rsidR="007272ED" w:rsidRPr="007272ED">
        <w:rPr>
          <w:color w:val="A6A6A6" w:themeColor="background1" w:themeShade="A6"/>
        </w:rPr>
        <w:t>.</w:t>
      </w:r>
    </w:p>
    <w:p w14:paraId="21307E6B" w14:textId="77777777" w:rsidR="007272ED" w:rsidRDefault="007272ED">
      <w:r>
        <w:br w:type="page"/>
      </w: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1344"/>
        <w:gridCol w:w="9446"/>
      </w:tblGrid>
      <w:tr w:rsidR="005D10AB" w:rsidRPr="00443552" w14:paraId="230019AC" w14:textId="77777777" w:rsidTr="00FE48AE">
        <w:trPr>
          <w:trHeight w:val="331"/>
          <w:jc w:val="center"/>
        </w:trPr>
        <w:tc>
          <w:tcPr>
            <w:tcW w:w="623" w:type="pct"/>
            <w:vAlign w:val="center"/>
          </w:tcPr>
          <w:p w14:paraId="5C6E9B12" w14:textId="77777777" w:rsidR="005D10AB" w:rsidRPr="00443552" w:rsidRDefault="005D10AB" w:rsidP="005D10AB">
            <w:pPr>
              <w:pStyle w:val="OhioBoSCoCTableItem"/>
              <w:rPr>
                <w:rFonts w:cs="Arial"/>
              </w:rPr>
            </w:pPr>
          </w:p>
        </w:tc>
        <w:tc>
          <w:tcPr>
            <w:tcW w:w="4377" w:type="pct"/>
          </w:tcPr>
          <w:p w14:paraId="1A3FF754"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Sanitary condition</w:t>
            </w:r>
            <w:r w:rsidRPr="00F20C19">
              <w:rPr>
                <w:rFonts w:eastAsia="Arial"/>
                <w:sz w:val="20"/>
                <w:szCs w:val="20"/>
              </w:rPr>
              <w:t>: The housing and any equipment must be maintained in sanitary condition.</w:t>
            </w:r>
          </w:p>
        </w:tc>
      </w:tr>
      <w:tr w:rsidR="005D10AB" w:rsidRPr="00443552" w14:paraId="38EF3E55" w14:textId="77777777" w:rsidTr="00FE48AE">
        <w:trPr>
          <w:trHeight w:val="331"/>
          <w:jc w:val="center"/>
        </w:trPr>
        <w:tc>
          <w:tcPr>
            <w:tcW w:w="623" w:type="pct"/>
            <w:vAlign w:val="center"/>
          </w:tcPr>
          <w:p w14:paraId="55E5B240" w14:textId="77777777" w:rsidR="005D10AB" w:rsidRPr="00443552" w:rsidRDefault="005D10AB" w:rsidP="005D10AB">
            <w:pPr>
              <w:pStyle w:val="OhioBoSCoCTableItem"/>
              <w:rPr>
                <w:rFonts w:cs="Arial"/>
              </w:rPr>
            </w:pPr>
          </w:p>
        </w:tc>
        <w:tc>
          <w:tcPr>
            <w:tcW w:w="4377" w:type="pct"/>
          </w:tcPr>
          <w:p w14:paraId="67F42820" w14:textId="77777777" w:rsidR="005D10AB" w:rsidRPr="00F20C19" w:rsidRDefault="005D10AB" w:rsidP="003A497C">
            <w:pPr>
              <w:pStyle w:val="OhioBoSCoCTableItem"/>
              <w:numPr>
                <w:ilvl w:val="0"/>
                <w:numId w:val="18"/>
              </w:numPr>
              <w:jc w:val="left"/>
              <w:rPr>
                <w:rFonts w:eastAsia="Arial"/>
                <w:sz w:val="20"/>
                <w:szCs w:val="20"/>
              </w:rPr>
            </w:pPr>
            <w:r w:rsidRPr="00F20C19">
              <w:rPr>
                <w:rFonts w:eastAsia="Arial"/>
                <w:i/>
                <w:sz w:val="20"/>
                <w:szCs w:val="20"/>
              </w:rPr>
              <w:t>Fire safety</w:t>
            </w:r>
            <w:r w:rsidRPr="00F20C19">
              <w:rPr>
                <w:rFonts w:eastAsia="Arial"/>
                <w:sz w:val="20"/>
                <w:szCs w:val="20"/>
              </w:rPr>
              <w:t>: Both conditions below must be met to meet this standard.</w:t>
            </w:r>
          </w:p>
          <w:p w14:paraId="1CB43C87" w14:textId="77777777" w:rsidR="005D10AB" w:rsidRPr="00F20C19" w:rsidRDefault="005D10AB" w:rsidP="003A497C">
            <w:pPr>
              <w:pStyle w:val="OhioBoSCoCTableItem"/>
              <w:numPr>
                <w:ilvl w:val="1"/>
                <w:numId w:val="18"/>
              </w:numPr>
              <w:jc w:val="left"/>
              <w:rPr>
                <w:rFonts w:eastAsia="Arial"/>
                <w:sz w:val="20"/>
                <w:szCs w:val="20"/>
              </w:rPr>
            </w:pPr>
            <w:r w:rsidRPr="00F20C19">
              <w:rPr>
                <w:rFonts w:eastAsia="Arial"/>
                <w:sz w:val="20"/>
                <w:szCs w:val="20"/>
              </w:rPr>
              <w:t>Each unit must include at least one battery-operated or hard-wired smoke detector, in proper working condition, on each occupied level of the unit</w:t>
            </w:r>
            <w:r w:rsidR="00B765DF">
              <w:rPr>
                <w:rFonts w:eastAsia="Arial"/>
                <w:sz w:val="20"/>
                <w:szCs w:val="20"/>
              </w:rPr>
              <w:t xml:space="preserve">. </w:t>
            </w:r>
            <w:r w:rsidRPr="00F20C19">
              <w:rPr>
                <w:rFonts w:eastAsia="Arial"/>
                <w:sz w:val="20"/>
                <w:szCs w:val="20"/>
              </w:rPr>
              <w:t>Smoke detectors must be located, to the extent practicable, in a hallway adjacent to a bedroom</w:t>
            </w:r>
            <w:r w:rsidR="00B765DF">
              <w:rPr>
                <w:rFonts w:eastAsia="Arial"/>
                <w:sz w:val="20"/>
                <w:szCs w:val="20"/>
              </w:rPr>
              <w:t xml:space="preserve">. </w:t>
            </w:r>
            <w:r w:rsidRPr="00F20C19">
              <w:rPr>
                <w:rFonts w:eastAsia="Arial"/>
                <w:sz w:val="20"/>
                <w:szCs w:val="20"/>
              </w:rPr>
              <w:t>If the unit is occupied by hearing-impaired persons, smoke detectors must have an alarm system designed for hearing-impaired persons in each bedroom occupied by a hearing-impaired person.</w:t>
            </w:r>
          </w:p>
          <w:p w14:paraId="4982C5E8" w14:textId="77777777" w:rsidR="005D10AB" w:rsidRPr="00F20C19" w:rsidRDefault="005D10AB" w:rsidP="003A497C">
            <w:pPr>
              <w:pStyle w:val="OhioBoSCoCTableItem"/>
              <w:numPr>
                <w:ilvl w:val="1"/>
                <w:numId w:val="18"/>
              </w:numPr>
              <w:jc w:val="left"/>
              <w:rPr>
                <w:rFonts w:eastAsia="Arial"/>
                <w:sz w:val="20"/>
                <w:szCs w:val="20"/>
              </w:rPr>
            </w:pPr>
            <w:r w:rsidRPr="00F20C19">
              <w:rPr>
                <w:rFonts w:eastAsia="Arial"/>
                <w:sz w:val="20"/>
                <w:szCs w:val="20"/>
              </w:rPr>
              <w:t>The public areas of all housing must be equipped with a sufficient number, but not less than one for each area, of battery-operated or hard-wired smoke detectors</w:t>
            </w:r>
            <w:r w:rsidR="00B765DF">
              <w:rPr>
                <w:rFonts w:eastAsia="Arial"/>
                <w:sz w:val="20"/>
                <w:szCs w:val="20"/>
              </w:rPr>
              <w:t xml:space="preserve">. </w:t>
            </w:r>
            <w:r w:rsidRPr="00F20C19">
              <w:rPr>
                <w:rFonts w:eastAsia="Arial"/>
                <w:sz w:val="20"/>
                <w:szCs w:val="20"/>
              </w:rPr>
              <w:t>Public areas include, but are not limited to, laundry rooms, day care centers, hallways, stairwells, and other common areas.</w:t>
            </w:r>
          </w:p>
        </w:tc>
      </w:tr>
      <w:tr w:rsidR="00841F81" w:rsidRPr="00443552" w14:paraId="2FEDD62D" w14:textId="77777777" w:rsidTr="00FE48AE">
        <w:trPr>
          <w:trHeight w:val="331"/>
          <w:jc w:val="center"/>
        </w:trPr>
        <w:tc>
          <w:tcPr>
            <w:tcW w:w="623" w:type="pct"/>
            <w:vAlign w:val="center"/>
          </w:tcPr>
          <w:p w14:paraId="25BC57EB" w14:textId="77777777" w:rsidR="00841F81" w:rsidRPr="00443552" w:rsidRDefault="00841F81" w:rsidP="005D10AB">
            <w:pPr>
              <w:pStyle w:val="OhioBoSCoCTableItem"/>
              <w:rPr>
                <w:rFonts w:cs="Arial"/>
              </w:rPr>
            </w:pPr>
          </w:p>
        </w:tc>
        <w:tc>
          <w:tcPr>
            <w:tcW w:w="4377" w:type="pct"/>
          </w:tcPr>
          <w:p w14:paraId="3F34C73A" w14:textId="62A6A046" w:rsidR="00841F81" w:rsidRPr="00841F81" w:rsidRDefault="00841F81" w:rsidP="00841F81">
            <w:pPr>
              <w:pStyle w:val="ListParagraph"/>
              <w:numPr>
                <w:ilvl w:val="0"/>
                <w:numId w:val="18"/>
              </w:numPr>
              <w:spacing w:after="120"/>
              <w:rPr>
                <w:rFonts w:eastAsia="Arial"/>
                <w:i/>
                <w:szCs w:val="20"/>
              </w:rPr>
            </w:pPr>
            <w:r w:rsidRPr="00841F81">
              <w:rPr>
                <w:rFonts w:eastAsia="Arial"/>
                <w:i/>
                <w:szCs w:val="20"/>
              </w:rPr>
              <w:t xml:space="preserve">Carbon monoxide safety: </w:t>
            </w:r>
            <w:r w:rsidRPr="00841F81">
              <w:rPr>
                <w:rFonts w:eastAsia="Arial"/>
                <w:szCs w:val="20"/>
              </w:rPr>
              <w:t>Carbon monoxide detection systems must be installed in any unit that contains or is served by a fuel-burning appliance, fuel-burning fireplace, or forced-air furnace. Additionally, carbon monoxide detection systems must be installed in any units located in a building with an attached private garage, unless the unit is located more than one story above or below the garage, or the garage connects to the building through an open-ended corridor. If required, carbon monoxide detection must be installed in the following ways:</w:t>
            </w:r>
          </w:p>
          <w:p w14:paraId="719412ED" w14:textId="77777777" w:rsidR="00841F81" w:rsidRDefault="00841F81" w:rsidP="00841F81">
            <w:pPr>
              <w:pStyle w:val="ListParagraph"/>
              <w:numPr>
                <w:ilvl w:val="0"/>
                <w:numId w:val="20"/>
              </w:numPr>
              <w:spacing w:after="120"/>
              <w:rPr>
                <w:rFonts w:eastAsia="Arial"/>
                <w:szCs w:val="20"/>
              </w:rPr>
            </w:pPr>
            <w:r w:rsidRPr="002C213D">
              <w:rPr>
                <w:rFonts w:eastAsia="Arial"/>
                <w:szCs w:val="20"/>
              </w:rPr>
              <w:t xml:space="preserve">Each unit must include at least one battery-operated or hard-wired carbon monoxide detector, in proper working condition, outside of each separate sleeping area in the immediate vicinity of the bedrooms. </w:t>
            </w:r>
          </w:p>
          <w:p w14:paraId="45858FE3" w14:textId="0EFF4202" w:rsidR="00841F81" w:rsidRPr="00841F81" w:rsidRDefault="00841F81" w:rsidP="00841F81">
            <w:pPr>
              <w:pStyle w:val="ListParagraph"/>
              <w:numPr>
                <w:ilvl w:val="0"/>
                <w:numId w:val="20"/>
              </w:numPr>
              <w:spacing w:after="120"/>
              <w:rPr>
                <w:rFonts w:eastAsia="Arial"/>
                <w:szCs w:val="20"/>
              </w:rPr>
            </w:pPr>
            <w:bookmarkStart w:id="0" w:name="_GoBack"/>
            <w:bookmarkEnd w:id="0"/>
            <w:r w:rsidRPr="00841F81">
              <w:rPr>
                <w:rFonts w:eastAsia="Arial"/>
                <w:szCs w:val="20"/>
              </w:rPr>
              <w:t>If a fuel-burning appliance is located within a bedroom or its attached bathroom, the detection must be installed within the bedroom.</w:t>
            </w:r>
          </w:p>
        </w:tc>
      </w:tr>
    </w:tbl>
    <w:p w14:paraId="4D370FAE" w14:textId="77777777" w:rsidR="00F20C19" w:rsidRDefault="00F20C19" w:rsidP="00F20C19">
      <w:pPr>
        <w:pStyle w:val="Heading1"/>
      </w:pPr>
      <w:r>
        <w:t>Certification Statement</w:t>
      </w:r>
    </w:p>
    <w:p w14:paraId="54616704" w14:textId="77777777" w:rsidR="005D10AB" w:rsidRPr="00F20C19" w:rsidRDefault="005D10AB" w:rsidP="005D10AB">
      <w:r w:rsidRPr="00F20C19">
        <w:t>I certify that I am not a HUD certified inspector and I have evaluated the property located at the address below to the best of my a</w:t>
      </w:r>
      <w:r w:rsidR="00F20C19">
        <w:t xml:space="preserve">bility and </w:t>
      </w:r>
      <w:r w:rsidR="008965DD" w:rsidRPr="00F20C19">
        <w:t>I make the following determination:</w:t>
      </w:r>
    </w:p>
    <w:p w14:paraId="37B9F85E" w14:textId="77777777" w:rsidR="005D10AB" w:rsidRPr="00F20C19" w:rsidRDefault="005D10AB" w:rsidP="005D10AB">
      <w:pPr>
        <w:ind w:left="720"/>
      </w:pPr>
      <w:r w:rsidRPr="00F20C19">
        <w:rPr>
          <w:rFonts w:ascii="Segoe UI Symbol" w:hAnsi="Segoe UI Symbol" w:cs="Segoe UI Symbol"/>
        </w:rPr>
        <w:t>☐</w:t>
      </w:r>
      <w:r w:rsidR="007272ED">
        <w:t xml:space="preserve"> </w:t>
      </w:r>
      <w:r w:rsidRPr="00F20C19">
        <w:t>Property m</w:t>
      </w:r>
      <w:r w:rsidR="008965DD">
        <w:t>eets all of the above standards and is approved.</w:t>
      </w:r>
    </w:p>
    <w:p w14:paraId="747A07E9" w14:textId="77777777" w:rsidR="005D10AB" w:rsidRDefault="005D10AB" w:rsidP="008965DD">
      <w:pPr>
        <w:widowControl w:val="0"/>
        <w:ind w:left="720"/>
      </w:pPr>
      <w:r w:rsidRPr="00F20C19">
        <w:rPr>
          <w:rFonts w:ascii="Segoe UI Symbol" w:hAnsi="Segoe UI Symbol" w:cs="Segoe UI Symbol"/>
        </w:rPr>
        <w:t>☐</w:t>
      </w:r>
      <w:r w:rsidR="007272ED">
        <w:t xml:space="preserve"> </w:t>
      </w:r>
      <w:r w:rsidRPr="008965DD">
        <w:t>Property does not meet all of the above standards.</w:t>
      </w:r>
      <w:r w:rsidR="008965DD" w:rsidRPr="008965DD">
        <w:t xml:space="preserve"> Property is </w:t>
      </w:r>
      <w:r w:rsidR="008965DD" w:rsidRPr="007272ED">
        <w:t>not approved, for the following reasons:</w:t>
      </w:r>
    </w:p>
    <w:tbl>
      <w:tblPr>
        <w:tblStyle w:val="TableGrid"/>
        <w:tblW w:w="0" w:type="auto"/>
        <w:tblInd w:w="720" w:type="dxa"/>
        <w:tblLook w:val="04A0" w:firstRow="1" w:lastRow="0" w:firstColumn="1" w:lastColumn="0" w:noHBand="0" w:noVBand="1"/>
      </w:tblPr>
      <w:tblGrid>
        <w:gridCol w:w="10070"/>
      </w:tblGrid>
      <w:tr w:rsidR="009506E1" w14:paraId="5A0731B4" w14:textId="77777777" w:rsidTr="009506E1">
        <w:trPr>
          <w:trHeight w:val="1440"/>
        </w:trPr>
        <w:tc>
          <w:tcPr>
            <w:tcW w:w="10790" w:type="dxa"/>
          </w:tcPr>
          <w:p w14:paraId="088E66B7" w14:textId="77777777" w:rsidR="009506E1" w:rsidRDefault="009506E1" w:rsidP="008965DD">
            <w:pPr>
              <w:widowControl w:val="0"/>
            </w:pPr>
          </w:p>
        </w:tc>
      </w:tr>
    </w:tbl>
    <w:p w14:paraId="610A9B35" w14:textId="77777777" w:rsidR="009506E1" w:rsidRDefault="009506E1" w:rsidP="008965DD">
      <w:pPr>
        <w:widowControl w:val="0"/>
        <w:ind w:left="720"/>
      </w:pP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9" w:type="dxa"/>
          <w:left w:w="72" w:type="dxa"/>
          <w:bottom w:w="29" w:type="dxa"/>
          <w:right w:w="29" w:type="dxa"/>
        </w:tblCellMar>
        <w:tblLook w:val="04A0" w:firstRow="1" w:lastRow="0" w:firstColumn="1" w:lastColumn="0" w:noHBand="0" w:noVBand="1"/>
      </w:tblPr>
      <w:tblGrid>
        <w:gridCol w:w="1933"/>
        <w:gridCol w:w="4525"/>
        <w:gridCol w:w="1470"/>
        <w:gridCol w:w="2862"/>
      </w:tblGrid>
      <w:tr w:rsidR="008965DD" w:rsidRPr="00443552" w14:paraId="360F3386" w14:textId="77777777" w:rsidTr="00FE48AE">
        <w:trPr>
          <w:trHeight w:val="432"/>
          <w:jc w:val="center"/>
        </w:trPr>
        <w:tc>
          <w:tcPr>
            <w:tcW w:w="5000" w:type="pct"/>
            <w:gridSpan w:val="4"/>
            <w:shd w:val="clear" w:color="auto" w:fill="BFBFBF" w:themeFill="background1" w:themeFillShade="BF"/>
            <w:vAlign w:val="center"/>
          </w:tcPr>
          <w:p w14:paraId="6EF131C5" w14:textId="77777777" w:rsidR="008965DD" w:rsidRDefault="008965DD" w:rsidP="007272ED">
            <w:pPr>
              <w:pStyle w:val="OhioBoSCoCTableHeader"/>
            </w:pPr>
            <w:r>
              <w:t>Basic Information</w:t>
            </w:r>
          </w:p>
        </w:tc>
      </w:tr>
      <w:tr w:rsidR="008965DD" w:rsidRPr="00F20C19" w14:paraId="1210235C" w14:textId="77777777" w:rsidTr="00FE48AE">
        <w:trPr>
          <w:trHeight w:val="432"/>
          <w:jc w:val="center"/>
        </w:trPr>
        <w:tc>
          <w:tcPr>
            <w:tcW w:w="896" w:type="pct"/>
            <w:shd w:val="clear" w:color="auto" w:fill="BFBFBF" w:themeFill="background1" w:themeFillShade="BF"/>
            <w:vAlign w:val="center"/>
          </w:tcPr>
          <w:p w14:paraId="00387752" w14:textId="77777777" w:rsidR="008965DD" w:rsidRPr="008965DD" w:rsidRDefault="008965DD" w:rsidP="007272ED">
            <w:pPr>
              <w:pStyle w:val="OhioBoSCoCTableHeader"/>
            </w:pPr>
            <w:r>
              <w:t>Client Name</w:t>
            </w:r>
          </w:p>
        </w:tc>
        <w:tc>
          <w:tcPr>
            <w:tcW w:w="2097" w:type="pct"/>
            <w:vAlign w:val="center"/>
          </w:tcPr>
          <w:p w14:paraId="11463DE3" w14:textId="77777777" w:rsidR="008965DD" w:rsidRPr="008965DD" w:rsidRDefault="008965DD" w:rsidP="008965DD">
            <w:pPr>
              <w:pStyle w:val="OhioBoSCoCTableItem"/>
              <w:ind w:left="360"/>
              <w:jc w:val="left"/>
              <w:rPr>
                <w:rFonts w:eastAsia="Arial"/>
                <w:sz w:val="20"/>
                <w:szCs w:val="20"/>
              </w:rPr>
            </w:pPr>
          </w:p>
        </w:tc>
        <w:tc>
          <w:tcPr>
            <w:tcW w:w="681" w:type="pct"/>
            <w:shd w:val="clear" w:color="auto" w:fill="BFBFBF" w:themeFill="background1" w:themeFillShade="BF"/>
            <w:vAlign w:val="center"/>
          </w:tcPr>
          <w:p w14:paraId="4EC0F0AD" w14:textId="77777777" w:rsidR="008965DD" w:rsidRPr="008965DD" w:rsidRDefault="008965DD" w:rsidP="007272ED">
            <w:pPr>
              <w:pStyle w:val="OhioBoSCoCTableHeader"/>
              <w:rPr>
                <w:rFonts w:eastAsia="Arial"/>
              </w:rPr>
            </w:pPr>
            <w:r>
              <w:rPr>
                <w:rFonts w:eastAsia="Arial"/>
              </w:rPr>
              <w:t>HMIS Client ID</w:t>
            </w:r>
          </w:p>
        </w:tc>
        <w:tc>
          <w:tcPr>
            <w:tcW w:w="1326" w:type="pct"/>
            <w:vAlign w:val="center"/>
          </w:tcPr>
          <w:p w14:paraId="5ADE026E" w14:textId="77777777" w:rsidR="008965DD" w:rsidRPr="008965DD" w:rsidRDefault="008965DD" w:rsidP="008965DD">
            <w:pPr>
              <w:pStyle w:val="OhioBoSCoCTableItem"/>
              <w:ind w:left="360"/>
              <w:jc w:val="left"/>
              <w:rPr>
                <w:rFonts w:eastAsia="Arial"/>
                <w:sz w:val="20"/>
                <w:szCs w:val="20"/>
              </w:rPr>
            </w:pPr>
          </w:p>
        </w:tc>
      </w:tr>
      <w:tr w:rsidR="008965DD" w:rsidRPr="00F20C19" w14:paraId="7C6D585E" w14:textId="77777777" w:rsidTr="00FE48AE">
        <w:trPr>
          <w:trHeight w:val="432"/>
          <w:jc w:val="center"/>
        </w:trPr>
        <w:tc>
          <w:tcPr>
            <w:tcW w:w="896" w:type="pct"/>
            <w:shd w:val="clear" w:color="auto" w:fill="BFBFBF" w:themeFill="background1" w:themeFillShade="BF"/>
            <w:vAlign w:val="center"/>
          </w:tcPr>
          <w:p w14:paraId="10293B65" w14:textId="77777777" w:rsidR="008965DD" w:rsidRPr="008965DD" w:rsidRDefault="007272ED" w:rsidP="007272ED">
            <w:pPr>
              <w:pStyle w:val="OhioBoSCoCTableHeader"/>
            </w:pPr>
            <w:r>
              <w:t>Street Address</w:t>
            </w:r>
          </w:p>
        </w:tc>
        <w:tc>
          <w:tcPr>
            <w:tcW w:w="2097" w:type="pct"/>
            <w:vAlign w:val="center"/>
          </w:tcPr>
          <w:p w14:paraId="18D8434C" w14:textId="77777777" w:rsidR="008965DD" w:rsidRPr="008965DD" w:rsidRDefault="008965DD" w:rsidP="008965DD">
            <w:pPr>
              <w:pStyle w:val="OhioBoSCoCTableItem"/>
              <w:ind w:left="360"/>
              <w:jc w:val="left"/>
              <w:rPr>
                <w:rFonts w:eastAsia="Arial"/>
                <w:sz w:val="20"/>
                <w:szCs w:val="20"/>
              </w:rPr>
            </w:pPr>
          </w:p>
        </w:tc>
        <w:tc>
          <w:tcPr>
            <w:tcW w:w="681" w:type="pct"/>
            <w:shd w:val="clear" w:color="auto" w:fill="BFBFBF" w:themeFill="background1" w:themeFillShade="BF"/>
            <w:vAlign w:val="center"/>
          </w:tcPr>
          <w:p w14:paraId="3B9A7787" w14:textId="77777777" w:rsidR="008965DD" w:rsidRPr="008965DD" w:rsidRDefault="008965DD" w:rsidP="007272ED">
            <w:pPr>
              <w:pStyle w:val="OhioBoSCoCTableHeader"/>
              <w:rPr>
                <w:rFonts w:eastAsia="Arial"/>
              </w:rPr>
            </w:pPr>
            <w:r>
              <w:rPr>
                <w:rFonts w:eastAsia="Arial"/>
              </w:rPr>
              <w:t>Unit Number</w:t>
            </w:r>
          </w:p>
        </w:tc>
        <w:tc>
          <w:tcPr>
            <w:tcW w:w="1326" w:type="pct"/>
            <w:vAlign w:val="center"/>
          </w:tcPr>
          <w:p w14:paraId="2FE8435F" w14:textId="77777777" w:rsidR="008965DD" w:rsidRPr="008965DD" w:rsidRDefault="008965DD" w:rsidP="008965DD">
            <w:pPr>
              <w:pStyle w:val="OhioBoSCoCTableItem"/>
              <w:ind w:left="360"/>
              <w:jc w:val="left"/>
              <w:rPr>
                <w:rFonts w:eastAsia="Arial"/>
                <w:sz w:val="20"/>
                <w:szCs w:val="20"/>
              </w:rPr>
            </w:pPr>
          </w:p>
        </w:tc>
      </w:tr>
      <w:tr w:rsidR="008965DD" w:rsidRPr="00F20C19" w14:paraId="6EE3BC00" w14:textId="77777777" w:rsidTr="00FE48AE">
        <w:trPr>
          <w:trHeight w:val="432"/>
          <w:jc w:val="center"/>
        </w:trPr>
        <w:tc>
          <w:tcPr>
            <w:tcW w:w="896" w:type="pct"/>
            <w:shd w:val="clear" w:color="auto" w:fill="BFBFBF" w:themeFill="background1" w:themeFillShade="BF"/>
            <w:vAlign w:val="center"/>
          </w:tcPr>
          <w:p w14:paraId="09E40B95" w14:textId="77777777" w:rsidR="008965DD" w:rsidRPr="008965DD" w:rsidRDefault="007272ED" w:rsidP="007272ED">
            <w:pPr>
              <w:pStyle w:val="OhioBoSCoCTableHeader"/>
            </w:pPr>
            <w:r>
              <w:t>City</w:t>
            </w:r>
          </w:p>
        </w:tc>
        <w:tc>
          <w:tcPr>
            <w:tcW w:w="2097" w:type="pct"/>
            <w:vAlign w:val="center"/>
          </w:tcPr>
          <w:p w14:paraId="0C9D094E" w14:textId="77777777" w:rsidR="008965DD" w:rsidRPr="008965DD" w:rsidRDefault="008965DD" w:rsidP="008965DD">
            <w:pPr>
              <w:pStyle w:val="OhioBoSCoCTableItem"/>
              <w:ind w:left="360"/>
              <w:jc w:val="left"/>
              <w:rPr>
                <w:rFonts w:eastAsia="Arial"/>
                <w:sz w:val="20"/>
                <w:szCs w:val="20"/>
              </w:rPr>
            </w:pPr>
          </w:p>
        </w:tc>
        <w:tc>
          <w:tcPr>
            <w:tcW w:w="681" w:type="pct"/>
            <w:shd w:val="clear" w:color="auto" w:fill="BFBFBF" w:themeFill="background1" w:themeFillShade="BF"/>
            <w:vAlign w:val="center"/>
          </w:tcPr>
          <w:p w14:paraId="7F7AB552" w14:textId="77777777" w:rsidR="008965DD" w:rsidRPr="008965DD" w:rsidRDefault="007272ED" w:rsidP="007272ED">
            <w:pPr>
              <w:pStyle w:val="OhioBoSCoCTableHeader"/>
              <w:rPr>
                <w:rFonts w:eastAsia="Arial"/>
              </w:rPr>
            </w:pPr>
            <w:r>
              <w:rPr>
                <w:rFonts w:eastAsia="Arial"/>
              </w:rPr>
              <w:t>State and ZIP</w:t>
            </w:r>
          </w:p>
        </w:tc>
        <w:tc>
          <w:tcPr>
            <w:tcW w:w="1326" w:type="pct"/>
            <w:vAlign w:val="center"/>
          </w:tcPr>
          <w:p w14:paraId="218B0FA4" w14:textId="77777777" w:rsidR="008965DD" w:rsidRPr="008965DD" w:rsidRDefault="008965DD" w:rsidP="008965DD">
            <w:pPr>
              <w:pStyle w:val="OhioBoSCoCTableItem"/>
              <w:ind w:left="360"/>
              <w:jc w:val="left"/>
              <w:rPr>
                <w:rFonts w:eastAsia="Arial"/>
                <w:sz w:val="20"/>
                <w:szCs w:val="20"/>
              </w:rPr>
            </w:pPr>
          </w:p>
        </w:tc>
      </w:tr>
      <w:tr w:rsidR="008965DD" w:rsidRPr="00F20C19" w14:paraId="20B84789" w14:textId="77777777" w:rsidTr="00FE48AE">
        <w:trPr>
          <w:trHeight w:val="432"/>
          <w:jc w:val="center"/>
        </w:trPr>
        <w:tc>
          <w:tcPr>
            <w:tcW w:w="896" w:type="pct"/>
            <w:shd w:val="clear" w:color="auto" w:fill="BFBFBF" w:themeFill="background1" w:themeFillShade="BF"/>
            <w:vAlign w:val="center"/>
          </w:tcPr>
          <w:p w14:paraId="31B03966" w14:textId="77777777" w:rsidR="008965DD" w:rsidRPr="008965DD" w:rsidRDefault="007272ED" w:rsidP="007272ED">
            <w:pPr>
              <w:pStyle w:val="OhioBoSCoCTableHeader"/>
            </w:pPr>
            <w:r>
              <w:t>Evaluator Signature</w:t>
            </w:r>
          </w:p>
        </w:tc>
        <w:tc>
          <w:tcPr>
            <w:tcW w:w="2097" w:type="pct"/>
            <w:vAlign w:val="center"/>
          </w:tcPr>
          <w:p w14:paraId="5096B906" w14:textId="77777777" w:rsidR="008965DD" w:rsidRPr="008965DD" w:rsidRDefault="008965DD" w:rsidP="008965DD">
            <w:pPr>
              <w:pStyle w:val="OhioBoSCoCTableItem"/>
              <w:ind w:left="360"/>
              <w:jc w:val="left"/>
              <w:rPr>
                <w:rFonts w:eastAsia="Arial"/>
                <w:sz w:val="20"/>
                <w:szCs w:val="20"/>
              </w:rPr>
            </w:pPr>
          </w:p>
        </w:tc>
        <w:tc>
          <w:tcPr>
            <w:tcW w:w="681" w:type="pct"/>
            <w:shd w:val="clear" w:color="auto" w:fill="BFBFBF" w:themeFill="background1" w:themeFillShade="BF"/>
            <w:vAlign w:val="center"/>
          </w:tcPr>
          <w:p w14:paraId="4144F325" w14:textId="77777777" w:rsidR="008965DD" w:rsidRPr="008965DD" w:rsidRDefault="007272ED" w:rsidP="007272ED">
            <w:pPr>
              <w:pStyle w:val="OhioBoSCoCTableHeader"/>
              <w:rPr>
                <w:rFonts w:eastAsia="Arial"/>
              </w:rPr>
            </w:pPr>
            <w:r>
              <w:rPr>
                <w:rFonts w:eastAsia="Arial"/>
              </w:rPr>
              <w:t>Date</w:t>
            </w:r>
          </w:p>
        </w:tc>
        <w:tc>
          <w:tcPr>
            <w:tcW w:w="1326" w:type="pct"/>
            <w:vAlign w:val="center"/>
          </w:tcPr>
          <w:p w14:paraId="0D30B5BA" w14:textId="77777777" w:rsidR="008965DD" w:rsidRPr="008965DD" w:rsidRDefault="008965DD" w:rsidP="008965DD">
            <w:pPr>
              <w:pStyle w:val="OhioBoSCoCTableItem"/>
              <w:ind w:left="360"/>
              <w:jc w:val="left"/>
              <w:rPr>
                <w:rFonts w:eastAsia="Arial"/>
                <w:sz w:val="20"/>
                <w:szCs w:val="20"/>
              </w:rPr>
            </w:pPr>
          </w:p>
        </w:tc>
      </w:tr>
    </w:tbl>
    <w:p w14:paraId="589D17A1" w14:textId="77777777" w:rsidR="005D10AB" w:rsidRDefault="005D10AB" w:rsidP="007272ED">
      <w:pPr>
        <w:widowControl w:val="0"/>
        <w:rPr>
          <w:rFonts w:eastAsia="Arial" w:cs="Arial"/>
        </w:rPr>
      </w:pPr>
      <w:bookmarkStart w:id="1" w:name="_yw9lhhxmrlx6" w:colFirst="0" w:colLast="0"/>
      <w:bookmarkEnd w:id="1"/>
    </w:p>
    <w:sectPr w:rsidR="005D10AB" w:rsidSect="003A497C">
      <w:headerReference w:type="even" r:id="rId8"/>
      <w:headerReference w:type="default" r:id="rId9"/>
      <w:footerReference w:type="even" r:id="rId10"/>
      <w:footerReference w:type="default" r:id="rId11"/>
      <w:pgSz w:w="12240" w:h="15840"/>
      <w:pgMar w:top="126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1EB92" w14:textId="77777777" w:rsidR="00421454" w:rsidRDefault="00421454" w:rsidP="001C3229">
      <w:pPr>
        <w:spacing w:after="0" w:line="240" w:lineRule="auto"/>
      </w:pPr>
      <w:r>
        <w:separator/>
      </w:r>
    </w:p>
  </w:endnote>
  <w:endnote w:type="continuationSeparator" w:id="0">
    <w:p w14:paraId="3B743AC0" w14:textId="77777777" w:rsidR="00421454" w:rsidRDefault="00421454" w:rsidP="001C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604020202020204"/>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9340883"/>
      <w:docPartObj>
        <w:docPartGallery w:val="Page Numbers (Bottom of Page)"/>
        <w:docPartUnique/>
      </w:docPartObj>
    </w:sdtPr>
    <w:sdtEndPr>
      <w:rPr>
        <w:rStyle w:val="PageNumber"/>
      </w:rPr>
    </w:sdtEndPr>
    <w:sdtContent>
      <w:p w14:paraId="4F1773E7" w14:textId="77777777" w:rsidR="00122098" w:rsidRDefault="00122098"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C64161" w14:textId="77777777" w:rsidR="00122098" w:rsidRDefault="00122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6647085"/>
      <w:docPartObj>
        <w:docPartGallery w:val="Page Numbers (Bottom of Page)"/>
        <w:docPartUnique/>
      </w:docPartObj>
    </w:sdtPr>
    <w:sdtEndPr>
      <w:rPr>
        <w:rStyle w:val="PageNumber"/>
      </w:rPr>
    </w:sdtEndPr>
    <w:sdtContent>
      <w:p w14:paraId="172F875F" w14:textId="77777777" w:rsidR="00122098" w:rsidRDefault="00122098" w:rsidP="000C3C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5227C">
          <w:rPr>
            <w:rStyle w:val="PageNumber"/>
            <w:noProof/>
          </w:rPr>
          <w:t>1</w:t>
        </w:r>
        <w:r>
          <w:rPr>
            <w:rStyle w:val="PageNumber"/>
          </w:rPr>
          <w:fldChar w:fldCharType="end"/>
        </w:r>
      </w:p>
    </w:sdtContent>
  </w:sdt>
  <w:p w14:paraId="1568FC7D" w14:textId="77777777" w:rsidR="001C3229" w:rsidRDefault="00E4022F" w:rsidP="00D77444">
    <w:pPr>
      <w:pStyle w:val="Footer"/>
      <w:tabs>
        <w:tab w:val="clear" w:pos="7560"/>
        <w:tab w:val="left" w:pos="7920"/>
      </w:tabs>
    </w:pPr>
    <w:r>
      <w:t xml:space="preserve">Created by COHHIO for the Ohio </w:t>
    </w:r>
    <w:proofErr w:type="spellStart"/>
    <w:r>
      <w:t>BoSCoC</w:t>
    </w:r>
    <w:proofErr w:type="spellEnd"/>
    <w:r>
      <w:tab/>
    </w:r>
    <w:r w:rsidR="005D10AB">
      <w:t xml:space="preserve"> Updated March</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EA84D" w14:textId="77777777" w:rsidR="00421454" w:rsidRDefault="00421454" w:rsidP="001C3229">
      <w:pPr>
        <w:spacing w:after="0" w:line="240" w:lineRule="auto"/>
      </w:pPr>
      <w:r>
        <w:separator/>
      </w:r>
    </w:p>
  </w:footnote>
  <w:footnote w:type="continuationSeparator" w:id="0">
    <w:p w14:paraId="347FF4F4" w14:textId="77777777" w:rsidR="00421454" w:rsidRDefault="00421454" w:rsidP="001C3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EB824" w14:textId="77777777" w:rsidR="00E4022F" w:rsidRDefault="00AD6E3E">
    <w:pPr>
      <w:pStyle w:val="Header"/>
    </w:pPr>
    <w:r>
      <w:rPr>
        <w:noProof/>
      </w:rPr>
      <w:drawing>
        <wp:inline distT="0" distB="0" distL="0" distR="0" wp14:anchorId="41CD0EAC" wp14:editId="72B8B592">
          <wp:extent cx="6400800" cy="3034665"/>
          <wp:effectExtent l="0" t="0" r="0" b="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r>
      <w:rPr>
        <w:noProof/>
      </w:rPr>
      <w:drawing>
        <wp:inline distT="0" distB="0" distL="0" distR="0" wp14:anchorId="331AA11E" wp14:editId="1FA3D823">
          <wp:extent cx="6400800" cy="3034665"/>
          <wp:effectExtent l="0" t="0" r="0" b="0"/>
          <wp:docPr id="8" name="Picture 8"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r>
      <w:rPr>
        <w:noProof/>
      </w:rPr>
      <w:drawing>
        <wp:inline distT="0" distB="0" distL="0" distR="0" wp14:anchorId="6BA78131" wp14:editId="141423C6">
          <wp:extent cx="6400800" cy="3034665"/>
          <wp:effectExtent l="0" t="0" r="0" b="0"/>
          <wp:docPr id="9" name="Picture 9"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p>
  <w:p w14:paraId="142AFFD8" w14:textId="77777777" w:rsidR="007D2E29" w:rsidRDefault="00AD6E3E">
    <w:r>
      <w:rPr>
        <w:noProof/>
      </w:rPr>
      <w:drawing>
        <wp:inline distT="0" distB="0" distL="0" distR="0" wp14:anchorId="63AD16DA" wp14:editId="0252A4AE">
          <wp:extent cx="6400800" cy="3034665"/>
          <wp:effectExtent l="0" t="0" r="0" b="0"/>
          <wp:docPr id="10" name="Picture 10"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n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034665"/>
                  </a:xfrm>
                  <a:prstGeom prst="rect">
                    <a:avLst/>
                  </a:prstGeom>
                  <a:noFill/>
                  <a:ln>
                    <a:noFill/>
                  </a:ln>
                </pic:spPr>
              </pic:pic>
            </a:graphicData>
          </a:graphic>
        </wp:inline>
      </w:drawing>
    </w:r>
    <w:r w:rsidR="00E4022F">
      <w:rPr>
        <w:noProof/>
      </w:rPr>
      <w:drawing>
        <wp:inline distT="0" distB="0" distL="0" distR="0" wp14:anchorId="378467E0" wp14:editId="6D91CCD9">
          <wp:extent cx="6400800" cy="30518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6400800" cy="305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2A40F" w14:textId="77777777" w:rsidR="001C3229" w:rsidRPr="00B5227C" w:rsidRDefault="00B5227C" w:rsidP="00B5227C">
    <w:pPr>
      <w:pStyle w:val="Header"/>
    </w:pPr>
    <w:r>
      <w:rPr>
        <w:noProof/>
      </w:rPr>
      <w:fldChar w:fldCharType="begin"/>
    </w:r>
    <w:r>
      <w:rPr>
        <w:noProof/>
      </w:rPr>
      <w:instrText xml:space="preserve"> FILENAME   \* MERGEFORMAT </w:instrText>
    </w:r>
    <w:r>
      <w:rPr>
        <w:noProof/>
      </w:rPr>
      <w:fldChar w:fldCharType="separate"/>
    </w:r>
    <w:r>
      <w:rPr>
        <w:noProof/>
      </w:rPr>
      <w:t>Housing Habitability Standards Checklist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0FA"/>
    <w:multiLevelType w:val="hybridMultilevel"/>
    <w:tmpl w:val="F8AA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113"/>
    <w:multiLevelType w:val="hybridMultilevel"/>
    <w:tmpl w:val="02887B96"/>
    <w:lvl w:ilvl="0" w:tplc="96745CAA">
      <w:start w:val="1"/>
      <w:numFmt w:val="bullet"/>
      <w:pStyle w:val="ListParagraph"/>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021A9"/>
    <w:multiLevelType w:val="hybridMultilevel"/>
    <w:tmpl w:val="73CCC006"/>
    <w:lvl w:ilvl="0" w:tplc="41D2765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15768"/>
    <w:multiLevelType w:val="hybridMultilevel"/>
    <w:tmpl w:val="DFB859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E78DE"/>
    <w:multiLevelType w:val="hybridMultilevel"/>
    <w:tmpl w:val="AB7051B2"/>
    <w:lvl w:ilvl="0" w:tplc="1B4E0A0C">
      <w:start w:val="1"/>
      <w:numFmt w:val="bullet"/>
      <w:lvlText w:val=""/>
      <w:lvlJc w:val="left"/>
      <w:pPr>
        <w:ind w:left="720" w:hanging="360"/>
      </w:pPr>
      <w:rPr>
        <w:rFonts w:ascii="Symbol" w:hAnsi="Symbol" w:hint="default"/>
        <w:b/>
        <w:color w:val="22222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6010"/>
    <w:multiLevelType w:val="multilevel"/>
    <w:tmpl w:val="95EE3F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371443"/>
    <w:multiLevelType w:val="multilevel"/>
    <w:tmpl w:val="CA141A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01660D"/>
    <w:multiLevelType w:val="multilevel"/>
    <w:tmpl w:val="03063F06"/>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8" w15:restartNumberingAfterBreak="0">
    <w:nsid w:val="2FC54D41"/>
    <w:multiLevelType w:val="multilevel"/>
    <w:tmpl w:val="0409001F"/>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8401EF2"/>
    <w:multiLevelType w:val="hybridMultilevel"/>
    <w:tmpl w:val="C686B55E"/>
    <w:lvl w:ilvl="0" w:tplc="807ECD6C">
      <w:start w:val="1"/>
      <w:numFmt w:val="decimal"/>
      <w:pStyle w:val="OhioBoSCoCOutliln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7713A"/>
    <w:multiLevelType w:val="multilevel"/>
    <w:tmpl w:val="594EA1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2954B5"/>
    <w:multiLevelType w:val="hybridMultilevel"/>
    <w:tmpl w:val="2A86A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41912"/>
    <w:multiLevelType w:val="multilevel"/>
    <w:tmpl w:val="03063F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9E576AF"/>
    <w:multiLevelType w:val="hybridMultilevel"/>
    <w:tmpl w:val="AC80609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83ADE"/>
    <w:multiLevelType w:val="multilevel"/>
    <w:tmpl w:val="B628A61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D70685"/>
    <w:multiLevelType w:val="hybridMultilevel"/>
    <w:tmpl w:val="4FF00F80"/>
    <w:lvl w:ilvl="0" w:tplc="50B00280">
      <w:start w:val="1"/>
      <w:numFmt w:val="decimal"/>
      <w:lvlText w:val="%1."/>
      <w:lvlJc w:val="left"/>
      <w:pPr>
        <w:ind w:left="720" w:hanging="360"/>
      </w:pPr>
    </w:lvl>
    <w:lvl w:ilvl="1" w:tplc="04090019">
      <w:start w:val="1"/>
      <w:numFmt w:val="lowerLetter"/>
      <w:lvlText w:val="%2."/>
      <w:lvlJc w:val="left"/>
      <w:pPr>
        <w:ind w:left="1440" w:hanging="360"/>
      </w:pPr>
    </w:lvl>
    <w:lvl w:ilvl="2" w:tplc="25CA02AE">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734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FA33D4"/>
    <w:multiLevelType w:val="hybridMultilevel"/>
    <w:tmpl w:val="ECA4E808"/>
    <w:lvl w:ilvl="0" w:tplc="FF20F554">
      <w:numFmt w:val="bullet"/>
      <w:pStyle w:val="OhioBoSCoCCheckboxLis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A704CC"/>
    <w:multiLevelType w:val="hybridMultilevel"/>
    <w:tmpl w:val="8B4C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4"/>
  </w:num>
  <w:num w:numId="4">
    <w:abstractNumId w:val="6"/>
  </w:num>
  <w:num w:numId="5">
    <w:abstractNumId w:val="5"/>
  </w:num>
  <w:num w:numId="6">
    <w:abstractNumId w:val="18"/>
  </w:num>
  <w:num w:numId="7">
    <w:abstractNumId w:val="15"/>
  </w:num>
  <w:num w:numId="8">
    <w:abstractNumId w:val="15"/>
    <w:lvlOverride w:ilvl="0">
      <w:startOverride w:val="1"/>
    </w:lvlOverride>
  </w:num>
  <w:num w:numId="9">
    <w:abstractNumId w:val="13"/>
  </w:num>
  <w:num w:numId="10">
    <w:abstractNumId w:val="1"/>
  </w:num>
  <w:num w:numId="11">
    <w:abstractNumId w:val="0"/>
  </w:num>
  <w:num w:numId="12">
    <w:abstractNumId w:val="4"/>
  </w:num>
  <w:num w:numId="13">
    <w:abstractNumId w:val="17"/>
  </w:num>
  <w:num w:numId="14">
    <w:abstractNumId w:val="3"/>
  </w:num>
  <w:num w:numId="15">
    <w:abstractNumId w:val="9"/>
  </w:num>
  <w:num w:numId="16">
    <w:abstractNumId w:val="8"/>
  </w:num>
  <w:num w:numId="17">
    <w:abstractNumId w:val="12"/>
  </w:num>
  <w:num w:numId="18">
    <w:abstractNumId w:val="2"/>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3E"/>
    <w:rsid w:val="00023C32"/>
    <w:rsid w:val="00033738"/>
    <w:rsid w:val="000A0933"/>
    <w:rsid w:val="000B66DB"/>
    <w:rsid w:val="00122098"/>
    <w:rsid w:val="00131401"/>
    <w:rsid w:val="00153168"/>
    <w:rsid w:val="00165269"/>
    <w:rsid w:val="00181119"/>
    <w:rsid w:val="001A1965"/>
    <w:rsid w:val="001C3229"/>
    <w:rsid w:val="0024738A"/>
    <w:rsid w:val="00295015"/>
    <w:rsid w:val="002A2940"/>
    <w:rsid w:val="003126B7"/>
    <w:rsid w:val="003938D5"/>
    <w:rsid w:val="003A497C"/>
    <w:rsid w:val="004029A8"/>
    <w:rsid w:val="00421454"/>
    <w:rsid w:val="00426B3D"/>
    <w:rsid w:val="00443552"/>
    <w:rsid w:val="00483614"/>
    <w:rsid w:val="00524BF2"/>
    <w:rsid w:val="0052525D"/>
    <w:rsid w:val="005403A2"/>
    <w:rsid w:val="0057094C"/>
    <w:rsid w:val="00573599"/>
    <w:rsid w:val="005855A8"/>
    <w:rsid w:val="00587DA2"/>
    <w:rsid w:val="00591B08"/>
    <w:rsid w:val="005943D1"/>
    <w:rsid w:val="005A3173"/>
    <w:rsid w:val="005D10AB"/>
    <w:rsid w:val="007272ED"/>
    <w:rsid w:val="0075552C"/>
    <w:rsid w:val="007D2E29"/>
    <w:rsid w:val="007D2FF3"/>
    <w:rsid w:val="008414F6"/>
    <w:rsid w:val="00841F81"/>
    <w:rsid w:val="00847D01"/>
    <w:rsid w:val="008965DD"/>
    <w:rsid w:val="008A7B9C"/>
    <w:rsid w:val="00903869"/>
    <w:rsid w:val="00921FFA"/>
    <w:rsid w:val="009303BF"/>
    <w:rsid w:val="009506E1"/>
    <w:rsid w:val="00961ED3"/>
    <w:rsid w:val="00971020"/>
    <w:rsid w:val="00A56B70"/>
    <w:rsid w:val="00A8353A"/>
    <w:rsid w:val="00AD6E3E"/>
    <w:rsid w:val="00B5227C"/>
    <w:rsid w:val="00B765DF"/>
    <w:rsid w:val="00C25343"/>
    <w:rsid w:val="00CB4F8D"/>
    <w:rsid w:val="00CC1497"/>
    <w:rsid w:val="00D5225F"/>
    <w:rsid w:val="00D77444"/>
    <w:rsid w:val="00DC3F48"/>
    <w:rsid w:val="00E330B6"/>
    <w:rsid w:val="00E4022F"/>
    <w:rsid w:val="00E73F2A"/>
    <w:rsid w:val="00E835C9"/>
    <w:rsid w:val="00F20C19"/>
    <w:rsid w:val="00F50F36"/>
    <w:rsid w:val="00F554C0"/>
    <w:rsid w:val="00F77998"/>
    <w:rsid w:val="00FE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61D06"/>
  <w15:docId w15:val="{B4396F3D-634F-41E8-A2DC-E7BE632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Ohio BoSCoC Normal"/>
    <w:qFormat/>
    <w:rsid w:val="00AD6E3E"/>
    <w:rPr>
      <w:rFonts w:ascii="Arial" w:hAnsi="Arial"/>
      <w:sz w:val="20"/>
    </w:rPr>
  </w:style>
  <w:style w:type="paragraph" w:styleId="Heading1">
    <w:name w:val="heading 1"/>
    <w:aliases w:val="Ohio BoSCoC Heading 1"/>
    <w:basedOn w:val="Normal"/>
    <w:next w:val="Normal"/>
    <w:link w:val="Heading1Char"/>
    <w:uiPriority w:val="9"/>
    <w:qFormat/>
    <w:rsid w:val="00A8353A"/>
    <w:pPr>
      <w:keepNext/>
      <w:keepLines/>
      <w:spacing w:before="360" w:after="0"/>
      <w:outlineLvl w:val="0"/>
    </w:pPr>
    <w:rPr>
      <w:rFonts w:eastAsiaTheme="majorEastAsia" w:cstheme="majorBidi"/>
      <w:b/>
      <w:bCs/>
      <w:sz w:val="28"/>
      <w:szCs w:val="28"/>
    </w:rPr>
  </w:style>
  <w:style w:type="paragraph" w:styleId="Heading2">
    <w:name w:val="heading 2"/>
    <w:aliases w:val="Ohio BoSCoC Heading 2"/>
    <w:basedOn w:val="Normal"/>
    <w:next w:val="Normal"/>
    <w:link w:val="Heading2Char"/>
    <w:uiPriority w:val="9"/>
    <w:unhideWhenUsed/>
    <w:qFormat/>
    <w:rsid w:val="009303BF"/>
    <w:pPr>
      <w:keepNext/>
      <w:keepLines/>
      <w:spacing w:before="200" w:after="0"/>
      <w:outlineLvl w:val="1"/>
    </w:pPr>
    <w:rPr>
      <w:rFonts w:eastAsiaTheme="majorEastAsia" w:cstheme="majorBidi"/>
      <w:b/>
      <w:bCs/>
      <w:sz w:val="24"/>
      <w:szCs w:val="26"/>
    </w:rPr>
  </w:style>
  <w:style w:type="paragraph" w:styleId="Heading3">
    <w:name w:val="heading 3"/>
    <w:aliases w:val="Ohio BoSCoC Heading 3"/>
    <w:basedOn w:val="Normal"/>
    <w:next w:val="Normal"/>
    <w:link w:val="Heading3Char"/>
    <w:uiPriority w:val="9"/>
    <w:unhideWhenUsed/>
    <w:qFormat/>
    <w:rsid w:val="0052525D"/>
    <w:pPr>
      <w:keepNext/>
      <w:keepLines/>
      <w:spacing w:before="200" w:after="0"/>
      <w:outlineLvl w:val="2"/>
    </w:pPr>
    <w:rPr>
      <w:rFonts w:eastAsiaTheme="majorEastAsia" w:cstheme="majorBidi"/>
      <w:b/>
      <w:bCs/>
    </w:rPr>
  </w:style>
  <w:style w:type="paragraph" w:styleId="Heading4">
    <w:name w:val="heading 4"/>
    <w:aliases w:val="Ohio BoSCoC Heading 4"/>
    <w:basedOn w:val="Normal"/>
    <w:next w:val="Normal"/>
    <w:link w:val="Heading4Char"/>
    <w:uiPriority w:val="9"/>
    <w:semiHidden/>
    <w:unhideWhenUsed/>
    <w:qFormat/>
    <w:rsid w:val="0052525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Ohio BoSCoC No Spacing"/>
    <w:autoRedefine/>
    <w:uiPriority w:val="1"/>
    <w:qFormat/>
    <w:rsid w:val="00033738"/>
    <w:pPr>
      <w:spacing w:after="0" w:line="240" w:lineRule="auto"/>
      <w:jc w:val="center"/>
    </w:pPr>
    <w:rPr>
      <w:rFonts w:ascii="Arial" w:hAnsi="Arial"/>
      <w:sz w:val="20"/>
      <w:shd w:val="clear" w:color="auto" w:fill="FFFFFF"/>
    </w:rPr>
  </w:style>
  <w:style w:type="character" w:customStyle="1" w:styleId="Heading1Char">
    <w:name w:val="Heading 1 Char"/>
    <w:aliases w:val="Ohio BoSCoC Heading 1 Char"/>
    <w:basedOn w:val="DefaultParagraphFont"/>
    <w:link w:val="Heading1"/>
    <w:uiPriority w:val="9"/>
    <w:rsid w:val="00A8353A"/>
    <w:rPr>
      <w:rFonts w:ascii="Arial" w:eastAsiaTheme="majorEastAsia" w:hAnsi="Arial" w:cstheme="majorBidi"/>
      <w:b/>
      <w:bCs/>
      <w:sz w:val="28"/>
      <w:szCs w:val="28"/>
    </w:rPr>
  </w:style>
  <w:style w:type="character" w:customStyle="1" w:styleId="Heading2Char">
    <w:name w:val="Heading 2 Char"/>
    <w:aliases w:val="Ohio BoSCoC Heading 2 Char"/>
    <w:basedOn w:val="DefaultParagraphFont"/>
    <w:link w:val="Heading2"/>
    <w:uiPriority w:val="9"/>
    <w:rsid w:val="009303BF"/>
    <w:rPr>
      <w:rFonts w:ascii="Arial" w:eastAsiaTheme="majorEastAsia" w:hAnsi="Arial" w:cstheme="majorBidi"/>
      <w:b/>
      <w:bCs/>
      <w:sz w:val="24"/>
      <w:szCs w:val="26"/>
    </w:rPr>
  </w:style>
  <w:style w:type="paragraph" w:styleId="Title">
    <w:name w:val="Title"/>
    <w:aliases w:val="Ohio BoSCoC Title"/>
    <w:basedOn w:val="Normal"/>
    <w:next w:val="Normal"/>
    <w:link w:val="TitleChar"/>
    <w:uiPriority w:val="10"/>
    <w:qFormat/>
    <w:rsid w:val="00971020"/>
    <w:pPr>
      <w:spacing w:after="120" w:line="240" w:lineRule="auto"/>
      <w:contextualSpacing/>
      <w:jc w:val="center"/>
    </w:pPr>
    <w:rPr>
      <w:rFonts w:eastAsiaTheme="majorEastAsia" w:cstheme="majorBidi"/>
      <w:b/>
      <w:spacing w:val="5"/>
      <w:kern w:val="28"/>
      <w:sz w:val="52"/>
      <w:szCs w:val="52"/>
    </w:rPr>
  </w:style>
  <w:style w:type="character" w:customStyle="1" w:styleId="TitleChar">
    <w:name w:val="Title Char"/>
    <w:aliases w:val="Ohio BoSCoC Title Char"/>
    <w:basedOn w:val="DefaultParagraphFont"/>
    <w:link w:val="Title"/>
    <w:uiPriority w:val="10"/>
    <w:rsid w:val="00971020"/>
    <w:rPr>
      <w:rFonts w:ascii="Arial" w:eastAsiaTheme="majorEastAsia" w:hAnsi="Arial" w:cstheme="majorBidi"/>
      <w:b/>
      <w:spacing w:val="5"/>
      <w:kern w:val="28"/>
      <w:sz w:val="52"/>
      <w:szCs w:val="52"/>
    </w:rPr>
  </w:style>
  <w:style w:type="paragraph" w:styleId="Subtitle">
    <w:name w:val="Subtitle"/>
    <w:aliases w:val="Ohio BoSCoC Subtitle"/>
    <w:basedOn w:val="Normal"/>
    <w:next w:val="Normal"/>
    <w:link w:val="SubtitleChar"/>
    <w:uiPriority w:val="11"/>
    <w:qFormat/>
    <w:rsid w:val="00921FFA"/>
    <w:pPr>
      <w:numPr>
        <w:ilvl w:val="1"/>
      </w:numPr>
      <w:jc w:val="center"/>
    </w:pPr>
    <w:rPr>
      <w:rFonts w:eastAsiaTheme="majorEastAsia" w:cstheme="majorBidi"/>
      <w:b/>
      <w:iCs/>
      <w:sz w:val="36"/>
      <w:szCs w:val="36"/>
      <w:shd w:val="clear" w:color="auto" w:fill="FFFFFF"/>
    </w:rPr>
  </w:style>
  <w:style w:type="character" w:customStyle="1" w:styleId="SubtitleChar">
    <w:name w:val="Subtitle Char"/>
    <w:aliases w:val="Ohio BoSCoC Subtitle Char"/>
    <w:basedOn w:val="DefaultParagraphFont"/>
    <w:link w:val="Subtitle"/>
    <w:uiPriority w:val="11"/>
    <w:rsid w:val="00921FFA"/>
    <w:rPr>
      <w:rFonts w:ascii="Arial" w:eastAsiaTheme="majorEastAsia" w:hAnsi="Arial" w:cstheme="majorBidi"/>
      <w:b/>
      <w:iCs/>
      <w:sz w:val="36"/>
      <w:szCs w:val="36"/>
    </w:rPr>
  </w:style>
  <w:style w:type="character" w:styleId="SubtleEmphasis">
    <w:name w:val="Subtle Emphasis"/>
    <w:aliases w:val="Ohio BoSCoC Subtle Emphasis"/>
    <w:basedOn w:val="DefaultParagraphFont"/>
    <w:uiPriority w:val="19"/>
    <w:qFormat/>
    <w:rsid w:val="00426B3D"/>
    <w:rPr>
      <w:rFonts w:ascii="Arial" w:hAnsi="Arial"/>
      <w:i/>
      <w:iCs/>
      <w:color w:val="808080" w:themeColor="text1" w:themeTint="7F"/>
      <w:sz w:val="24"/>
    </w:rPr>
  </w:style>
  <w:style w:type="character" w:styleId="Emphasis">
    <w:name w:val="Emphasis"/>
    <w:aliases w:val="Ohio BoSCoC Emphasis"/>
    <w:basedOn w:val="DefaultParagraphFont"/>
    <w:uiPriority w:val="20"/>
    <w:qFormat/>
    <w:rsid w:val="0075552C"/>
    <w:rPr>
      <w:rFonts w:ascii="Arial" w:hAnsi="Arial"/>
      <w:i/>
      <w:iCs/>
      <w:sz w:val="24"/>
    </w:rPr>
  </w:style>
  <w:style w:type="character" w:styleId="IntenseEmphasis">
    <w:name w:val="Intense Emphasis"/>
    <w:aliases w:val="Ohio BoSCoC Intense Emphasis"/>
    <w:basedOn w:val="DefaultParagraphFont"/>
    <w:uiPriority w:val="21"/>
    <w:qFormat/>
    <w:rsid w:val="0075552C"/>
    <w:rPr>
      <w:rFonts w:ascii="Arial" w:hAnsi="Arial"/>
      <w:b/>
      <w:bCs/>
      <w:i/>
      <w:iCs/>
      <w:color w:val="auto"/>
      <w:sz w:val="24"/>
    </w:rPr>
  </w:style>
  <w:style w:type="character" w:styleId="Strong">
    <w:name w:val="Strong"/>
    <w:aliases w:val="Ohio BoSCoC Strong"/>
    <w:basedOn w:val="DefaultParagraphFont"/>
    <w:uiPriority w:val="22"/>
    <w:qFormat/>
    <w:rsid w:val="0075552C"/>
    <w:rPr>
      <w:rFonts w:ascii="Arial" w:hAnsi="Arial"/>
      <w:b/>
      <w:bCs/>
      <w:sz w:val="24"/>
    </w:rPr>
  </w:style>
  <w:style w:type="paragraph" w:styleId="Quote">
    <w:name w:val="Quote"/>
    <w:aliases w:val="Ohio BoSCoC Quote"/>
    <w:basedOn w:val="Normal"/>
    <w:next w:val="Normal"/>
    <w:link w:val="QuoteChar"/>
    <w:uiPriority w:val="29"/>
    <w:qFormat/>
    <w:rsid w:val="0075552C"/>
    <w:rPr>
      <w:i/>
      <w:iCs/>
      <w:color w:val="000000" w:themeColor="text1"/>
    </w:rPr>
  </w:style>
  <w:style w:type="character" w:customStyle="1" w:styleId="QuoteChar">
    <w:name w:val="Quote Char"/>
    <w:aliases w:val="Ohio BoSCoC Quote Char"/>
    <w:basedOn w:val="DefaultParagraphFont"/>
    <w:link w:val="Quote"/>
    <w:uiPriority w:val="29"/>
    <w:rsid w:val="0075552C"/>
    <w:rPr>
      <w:rFonts w:ascii="Arial" w:hAnsi="Arial"/>
      <w:i/>
      <w:iCs/>
      <w:color w:val="000000" w:themeColor="text1"/>
      <w:sz w:val="20"/>
    </w:rPr>
  </w:style>
  <w:style w:type="paragraph" w:styleId="IntenseQuote">
    <w:name w:val="Intense Quote"/>
    <w:aliases w:val="Ohio BoSCoC Intense Quote"/>
    <w:basedOn w:val="Normal"/>
    <w:next w:val="Normal"/>
    <w:link w:val="IntenseQuoteChar"/>
    <w:uiPriority w:val="30"/>
    <w:qFormat/>
    <w:rsid w:val="0075552C"/>
    <w:pPr>
      <w:pBdr>
        <w:bottom w:val="single" w:sz="4" w:space="4" w:color="4F81BD" w:themeColor="accent1"/>
      </w:pBdr>
      <w:spacing w:before="200" w:after="280"/>
      <w:ind w:left="936" w:right="936"/>
    </w:pPr>
    <w:rPr>
      <w:b/>
      <w:bCs/>
      <w:i/>
      <w:iCs/>
    </w:rPr>
  </w:style>
  <w:style w:type="character" w:customStyle="1" w:styleId="IntenseQuoteChar">
    <w:name w:val="Intense Quote Char"/>
    <w:aliases w:val="Ohio BoSCoC Intense Quote Char"/>
    <w:basedOn w:val="DefaultParagraphFont"/>
    <w:link w:val="IntenseQuote"/>
    <w:uiPriority w:val="30"/>
    <w:rsid w:val="0075552C"/>
    <w:rPr>
      <w:rFonts w:ascii="Arial" w:hAnsi="Arial"/>
      <w:b/>
      <w:bCs/>
      <w:i/>
      <w:iCs/>
      <w:sz w:val="20"/>
    </w:rPr>
  </w:style>
  <w:style w:type="character" w:styleId="SubtleReference">
    <w:name w:val="Subtle Reference"/>
    <w:aliases w:val="Ohio BoSCoC Subtle Reference"/>
    <w:basedOn w:val="DefaultParagraphFont"/>
    <w:uiPriority w:val="31"/>
    <w:qFormat/>
    <w:rsid w:val="00295015"/>
    <w:rPr>
      <w:rFonts w:ascii="Arial" w:hAnsi="Arial"/>
      <w:smallCaps/>
      <w:color w:val="auto"/>
      <w:sz w:val="20"/>
      <w:u w:val="single"/>
    </w:rPr>
  </w:style>
  <w:style w:type="paragraph" w:styleId="ListParagraph">
    <w:name w:val="List Paragraph"/>
    <w:aliases w:val="Ohio BoSCoC List Paragraph"/>
    <w:basedOn w:val="Normal"/>
    <w:link w:val="ListParagraphChar"/>
    <w:uiPriority w:val="34"/>
    <w:qFormat/>
    <w:rsid w:val="00E330B6"/>
    <w:pPr>
      <w:numPr>
        <w:numId w:val="10"/>
      </w:numPr>
      <w:contextualSpacing/>
    </w:pPr>
    <w:rPr>
      <w:rFonts w:cs="Arial"/>
    </w:rPr>
  </w:style>
  <w:style w:type="character" w:customStyle="1" w:styleId="Heading3Char">
    <w:name w:val="Heading 3 Char"/>
    <w:aliases w:val="Ohio BoSCoC Heading 3 Char"/>
    <w:basedOn w:val="DefaultParagraphFont"/>
    <w:link w:val="Heading3"/>
    <w:uiPriority w:val="9"/>
    <w:rsid w:val="0052525D"/>
    <w:rPr>
      <w:rFonts w:ascii="Arial" w:eastAsiaTheme="majorEastAsia" w:hAnsi="Arial" w:cstheme="majorBidi"/>
      <w:b/>
      <w:bCs/>
      <w:sz w:val="20"/>
    </w:rPr>
  </w:style>
  <w:style w:type="paragraph" w:styleId="Header">
    <w:name w:val="header"/>
    <w:aliases w:val="Ohio BoSCoC Header"/>
    <w:basedOn w:val="Normal"/>
    <w:link w:val="HeaderChar"/>
    <w:uiPriority w:val="99"/>
    <w:unhideWhenUsed/>
    <w:rsid w:val="001C3229"/>
    <w:pPr>
      <w:tabs>
        <w:tab w:val="center" w:pos="4680"/>
        <w:tab w:val="right" w:pos="9360"/>
      </w:tabs>
      <w:spacing w:after="0" w:line="240" w:lineRule="auto"/>
      <w:jc w:val="right"/>
    </w:pPr>
  </w:style>
  <w:style w:type="character" w:customStyle="1" w:styleId="HeaderChar">
    <w:name w:val="Header Char"/>
    <w:aliases w:val="Ohio BoSCoC Header Char"/>
    <w:basedOn w:val="DefaultParagraphFont"/>
    <w:link w:val="Header"/>
    <w:uiPriority w:val="99"/>
    <w:rsid w:val="001C3229"/>
    <w:rPr>
      <w:rFonts w:ascii="Arial" w:hAnsi="Arial"/>
      <w:sz w:val="20"/>
    </w:rPr>
  </w:style>
  <w:style w:type="paragraph" w:styleId="Footer">
    <w:name w:val="footer"/>
    <w:aliases w:val="Ohio BoSCoC Footer"/>
    <w:basedOn w:val="Normal"/>
    <w:link w:val="FooterChar"/>
    <w:autoRedefine/>
    <w:uiPriority w:val="99"/>
    <w:unhideWhenUsed/>
    <w:rsid w:val="00E4022F"/>
    <w:pPr>
      <w:tabs>
        <w:tab w:val="left" w:pos="7560"/>
      </w:tabs>
      <w:spacing w:after="0" w:line="240" w:lineRule="auto"/>
    </w:pPr>
  </w:style>
  <w:style w:type="character" w:customStyle="1" w:styleId="FooterChar">
    <w:name w:val="Footer Char"/>
    <w:aliases w:val="Ohio BoSCoC Footer Char"/>
    <w:basedOn w:val="DefaultParagraphFont"/>
    <w:link w:val="Footer"/>
    <w:uiPriority w:val="99"/>
    <w:rsid w:val="00E4022F"/>
    <w:rPr>
      <w:rFonts w:ascii="Arial" w:hAnsi="Arial"/>
      <w:sz w:val="20"/>
    </w:rPr>
  </w:style>
  <w:style w:type="paragraph" w:styleId="BalloonText">
    <w:name w:val="Balloon Text"/>
    <w:basedOn w:val="Normal"/>
    <w:link w:val="BalloonTextChar"/>
    <w:uiPriority w:val="99"/>
    <w:semiHidden/>
    <w:unhideWhenUsed/>
    <w:rsid w:val="00E40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2F"/>
    <w:rPr>
      <w:rFonts w:ascii="Tahoma" w:hAnsi="Tahoma" w:cs="Tahoma"/>
      <w:sz w:val="16"/>
      <w:szCs w:val="16"/>
    </w:rPr>
  </w:style>
  <w:style w:type="table" w:styleId="TableGrid">
    <w:name w:val="Table Grid"/>
    <w:basedOn w:val="TableNormal"/>
    <w:uiPriority w:val="39"/>
    <w:rsid w:val="00540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Ohio BoSCoC Heading 4 Char"/>
    <w:basedOn w:val="DefaultParagraphFont"/>
    <w:link w:val="Heading4"/>
    <w:uiPriority w:val="9"/>
    <w:semiHidden/>
    <w:rsid w:val="0052525D"/>
    <w:rPr>
      <w:rFonts w:ascii="Arial" w:eastAsiaTheme="majorEastAsia" w:hAnsi="Arial" w:cstheme="majorBidi"/>
      <w:b/>
      <w:bCs/>
      <w:i/>
      <w:iCs/>
      <w:sz w:val="20"/>
    </w:rPr>
  </w:style>
  <w:style w:type="character" w:styleId="IntenseReference">
    <w:name w:val="Intense Reference"/>
    <w:aliases w:val="Ohio BoSCoC Intense Reference"/>
    <w:basedOn w:val="DefaultParagraphFont"/>
    <w:uiPriority w:val="32"/>
    <w:qFormat/>
    <w:rsid w:val="00295015"/>
    <w:rPr>
      <w:rFonts w:ascii="Arial" w:hAnsi="Arial"/>
      <w:b/>
      <w:bCs/>
      <w:smallCaps/>
      <w:color w:val="auto"/>
      <w:spacing w:val="5"/>
      <w:u w:val="single"/>
    </w:rPr>
  </w:style>
  <w:style w:type="character" w:styleId="BookTitle">
    <w:name w:val="Book Title"/>
    <w:basedOn w:val="DefaultParagraphFont"/>
    <w:uiPriority w:val="33"/>
    <w:qFormat/>
    <w:rsid w:val="00295015"/>
    <w:rPr>
      <w:rFonts w:ascii="Arial" w:hAnsi="Arial"/>
      <w:b/>
      <w:bCs/>
      <w:smallCaps/>
      <w:spacing w:val="5"/>
      <w:sz w:val="20"/>
    </w:rPr>
  </w:style>
  <w:style w:type="paragraph" w:customStyle="1" w:styleId="OhioBoSCoCTableItem">
    <w:name w:val="Ohio BoSCoC Table Item"/>
    <w:basedOn w:val="Normal"/>
    <w:link w:val="OhioBoSCoCTableItemChar"/>
    <w:qFormat/>
    <w:rsid w:val="00033738"/>
    <w:pPr>
      <w:spacing w:after="0" w:line="240" w:lineRule="auto"/>
      <w:jc w:val="center"/>
    </w:pPr>
    <w:rPr>
      <w:sz w:val="18"/>
      <w:szCs w:val="18"/>
    </w:rPr>
  </w:style>
  <w:style w:type="paragraph" w:customStyle="1" w:styleId="OhioBoSCoCTableHeader">
    <w:name w:val="Ohio BoSCoC Table Header"/>
    <w:basedOn w:val="Normal"/>
    <w:link w:val="OhioBoSCoCTableHeaderChar"/>
    <w:qFormat/>
    <w:rsid w:val="00033738"/>
    <w:pPr>
      <w:spacing w:after="0" w:line="240" w:lineRule="auto"/>
      <w:jc w:val="center"/>
    </w:pPr>
    <w:rPr>
      <w:b/>
      <w:sz w:val="18"/>
      <w:szCs w:val="18"/>
    </w:rPr>
  </w:style>
  <w:style w:type="character" w:customStyle="1" w:styleId="OhioBoSCoCTableItemChar">
    <w:name w:val="Ohio BoSCoC Table Item Char"/>
    <w:basedOn w:val="DefaultParagraphFont"/>
    <w:link w:val="OhioBoSCoCTableItem"/>
    <w:rsid w:val="00033738"/>
    <w:rPr>
      <w:rFonts w:ascii="Arial" w:hAnsi="Arial"/>
      <w:sz w:val="18"/>
      <w:szCs w:val="18"/>
    </w:rPr>
  </w:style>
  <w:style w:type="paragraph" w:customStyle="1" w:styleId="m4811450293110346576gmail-cohhiocheckboxitem">
    <w:name w:val="m_4811450293110346576gmail-cohhiocheckboxitem"/>
    <w:basedOn w:val="Normal"/>
    <w:link w:val="m4811450293110346576gmail-cohhiocheckboxitemChar"/>
    <w:rsid w:val="00961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hioBoSCoCTableHeaderChar">
    <w:name w:val="Ohio BoSCoC Table Header Char"/>
    <w:basedOn w:val="DefaultParagraphFont"/>
    <w:link w:val="OhioBoSCoCTableHeader"/>
    <w:rsid w:val="00033738"/>
    <w:rPr>
      <w:rFonts w:ascii="Arial" w:hAnsi="Arial"/>
      <w:b/>
      <w:sz w:val="18"/>
      <w:szCs w:val="18"/>
    </w:rPr>
  </w:style>
  <w:style w:type="paragraph" w:customStyle="1" w:styleId="OhioBoSCoCCheckboxList">
    <w:name w:val="Ohio BoSCoC Checkbox List"/>
    <w:basedOn w:val="m4811450293110346576gmail-cohhiocheckboxitem"/>
    <w:link w:val="OhioBoSCoCCheckboxListChar"/>
    <w:qFormat/>
    <w:rsid w:val="00E330B6"/>
    <w:pPr>
      <w:numPr>
        <w:numId w:val="13"/>
      </w:numPr>
      <w:shd w:val="clear" w:color="auto" w:fill="FFFFFF"/>
      <w:spacing w:before="40" w:beforeAutospacing="0" w:after="40" w:afterAutospacing="0"/>
    </w:pPr>
    <w:rPr>
      <w:rFonts w:ascii="Arial" w:hAnsi="Arial" w:cs="Arial"/>
      <w:color w:val="222222"/>
      <w:sz w:val="20"/>
      <w:szCs w:val="20"/>
    </w:rPr>
  </w:style>
  <w:style w:type="paragraph" w:customStyle="1" w:styleId="OhioBoSCoCBoldBulletList">
    <w:name w:val="Ohio BoSCoC Bold Bullet List"/>
    <w:basedOn w:val="ListParagraph"/>
    <w:link w:val="OhioBoSCoCBoldBulletListChar"/>
    <w:qFormat/>
    <w:rsid w:val="00F554C0"/>
    <w:rPr>
      <w:b/>
    </w:rPr>
  </w:style>
  <w:style w:type="character" w:customStyle="1" w:styleId="m4811450293110346576gmail-cohhiocheckboxitemChar">
    <w:name w:val="m_4811450293110346576gmail-cohhiocheckboxitem Char"/>
    <w:basedOn w:val="DefaultParagraphFont"/>
    <w:link w:val="m4811450293110346576gmail-cohhiocheckboxitem"/>
    <w:rsid w:val="00E330B6"/>
    <w:rPr>
      <w:rFonts w:ascii="Times New Roman" w:eastAsia="Times New Roman" w:hAnsi="Times New Roman" w:cs="Times New Roman"/>
      <w:sz w:val="24"/>
      <w:szCs w:val="24"/>
    </w:rPr>
  </w:style>
  <w:style w:type="character" w:customStyle="1" w:styleId="OhioBoSCoCCheckboxListChar">
    <w:name w:val="Ohio BoSCoC Checkbox List Char"/>
    <w:basedOn w:val="m4811450293110346576gmail-cohhiocheckboxitemChar"/>
    <w:link w:val="OhioBoSCoCCheckboxList"/>
    <w:rsid w:val="00E330B6"/>
    <w:rPr>
      <w:rFonts w:ascii="Arial" w:eastAsia="Times New Roman" w:hAnsi="Arial" w:cs="Arial"/>
      <w:color w:val="222222"/>
      <w:sz w:val="20"/>
      <w:szCs w:val="20"/>
      <w:shd w:val="clear" w:color="auto" w:fill="FFFFFF"/>
    </w:rPr>
  </w:style>
  <w:style w:type="character" w:customStyle="1" w:styleId="ListParagraphChar">
    <w:name w:val="List Paragraph Char"/>
    <w:aliases w:val="Ohio BoSCoC List Paragraph Char"/>
    <w:basedOn w:val="DefaultParagraphFont"/>
    <w:link w:val="ListParagraph"/>
    <w:uiPriority w:val="34"/>
    <w:rsid w:val="00F554C0"/>
    <w:rPr>
      <w:rFonts w:ascii="Arial" w:hAnsi="Arial" w:cs="Arial"/>
      <w:sz w:val="20"/>
    </w:rPr>
  </w:style>
  <w:style w:type="character" w:customStyle="1" w:styleId="OhioBoSCoCBoldBulletListChar">
    <w:name w:val="Ohio BoSCoC Bold Bullet List Char"/>
    <w:basedOn w:val="ListParagraphChar"/>
    <w:link w:val="OhioBoSCoCBoldBulletList"/>
    <w:rsid w:val="00F554C0"/>
    <w:rPr>
      <w:rFonts w:ascii="Arial" w:hAnsi="Arial" w:cs="Arial"/>
      <w:b/>
      <w:sz w:val="20"/>
    </w:rPr>
  </w:style>
  <w:style w:type="paragraph" w:customStyle="1" w:styleId="OhioBoSCoCOutlilne">
    <w:name w:val="Ohio BoSCoC Outlilne"/>
    <w:basedOn w:val="OhioBoSCoCBoldBulletList"/>
    <w:link w:val="OhioBoSCoCOutlilneChar"/>
    <w:qFormat/>
    <w:rsid w:val="00A8353A"/>
    <w:pPr>
      <w:numPr>
        <w:numId w:val="15"/>
      </w:numPr>
    </w:pPr>
    <w:rPr>
      <w:b w:val="0"/>
    </w:rPr>
  </w:style>
  <w:style w:type="character" w:customStyle="1" w:styleId="OhioBoSCoCOutlilneChar">
    <w:name w:val="Ohio BoSCoC Outlilne Char"/>
    <w:basedOn w:val="OhioBoSCoCBoldBulletListChar"/>
    <w:link w:val="OhioBoSCoCOutlilne"/>
    <w:rsid w:val="00A8353A"/>
    <w:rPr>
      <w:rFonts w:ascii="Arial" w:hAnsi="Arial" w:cs="Arial"/>
      <w:b w:val="0"/>
      <w:sz w:val="20"/>
    </w:rPr>
  </w:style>
  <w:style w:type="character" w:styleId="Hyperlink">
    <w:name w:val="Hyperlink"/>
    <w:aliases w:val="Ohio BoSCoC Hyperlink"/>
    <w:basedOn w:val="DefaultParagraphFont"/>
    <w:semiHidden/>
    <w:unhideWhenUsed/>
    <w:rsid w:val="00CB4F8D"/>
    <w:rPr>
      <w:rFonts w:ascii="Arial" w:hAnsi="Arial"/>
      <w:color w:val="0070C0"/>
      <w:sz w:val="20"/>
      <w:u w:val="single"/>
    </w:rPr>
  </w:style>
  <w:style w:type="character" w:styleId="PageNumber">
    <w:name w:val="page number"/>
    <w:basedOn w:val="DefaultParagraphFont"/>
    <w:uiPriority w:val="99"/>
    <w:semiHidden/>
    <w:unhideWhenUsed/>
    <w:rsid w:val="0012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02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is-laptop-6\Desktop\Ohio%20BoSC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737C-FF3D-6645-B34D-4F8A9F79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C:\Users\hmis-laptop-6\Desktop\Ohio BoSCoC Template.dotx</Template>
  <TotalTime>134</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Erica Mulryan</cp:lastModifiedBy>
  <cp:revision>13</cp:revision>
  <cp:lastPrinted>2019-03-15T15:58:00Z</cp:lastPrinted>
  <dcterms:created xsi:type="dcterms:W3CDTF">2019-03-12T15:56:00Z</dcterms:created>
  <dcterms:modified xsi:type="dcterms:W3CDTF">2019-05-16T17:56:00Z</dcterms:modified>
</cp:coreProperties>
</file>